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B5" w:rsidRPr="00383CB5" w:rsidRDefault="00383CB5" w:rsidP="00383CB5">
      <w:pPr>
        <w:ind w:left="-567" w:firstLine="567"/>
        <w:jc w:val="center"/>
        <w:rPr>
          <w:rFonts w:ascii="Liberation Serif" w:hAnsi="Liberation Serif"/>
          <w:b/>
        </w:rPr>
      </w:pPr>
      <w:r w:rsidRPr="00383CB5">
        <w:rPr>
          <w:rFonts w:ascii="Liberation Serif" w:hAnsi="Liberation Serif"/>
          <w:b/>
        </w:rPr>
        <w:t>ДОГОВОР № _____- КП</w:t>
      </w:r>
    </w:p>
    <w:p w:rsidR="00383CB5" w:rsidRPr="00383CB5" w:rsidRDefault="00383CB5" w:rsidP="00383CB5">
      <w:pPr>
        <w:ind w:left="-567" w:firstLine="567"/>
        <w:jc w:val="center"/>
        <w:rPr>
          <w:rFonts w:ascii="Liberation Serif" w:hAnsi="Liberation Serif"/>
          <w:b/>
        </w:rPr>
      </w:pPr>
      <w:r w:rsidRPr="00383CB5">
        <w:rPr>
          <w:rFonts w:ascii="Liberation Serif" w:hAnsi="Liberation Serif"/>
          <w:b/>
        </w:rPr>
        <w:t xml:space="preserve">купли-продажи имущества </w:t>
      </w:r>
    </w:p>
    <w:p w:rsidR="00383CB5" w:rsidRPr="00383CB5" w:rsidRDefault="00383CB5" w:rsidP="00487922">
      <w:pPr>
        <w:ind w:left="-567" w:firstLine="567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город Екатеринбург                                                   </w:t>
      </w:r>
      <w:r w:rsidR="00487922">
        <w:rPr>
          <w:rFonts w:ascii="Liberation Serif" w:hAnsi="Liberation Serif"/>
        </w:rPr>
        <w:t xml:space="preserve">                          </w:t>
      </w:r>
      <w:r w:rsidRPr="00383CB5">
        <w:rPr>
          <w:rFonts w:ascii="Liberation Serif" w:hAnsi="Liberation Serif"/>
        </w:rPr>
        <w:t>«___» ________20__ года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Государственное казенное учреждение Свердловской области «Фонд имущества Свердловской области» в лице Председателя Савина Дмитрия Александровича, действующего на основании Устава, именуемое в дальнейшем «Продавец», с одной стороны, и ___________________________________________________________________</w:t>
      </w:r>
      <w:proofErr w:type="gramStart"/>
      <w:r w:rsidRPr="00383CB5">
        <w:rPr>
          <w:rFonts w:ascii="Liberation Serif" w:hAnsi="Liberation Serif"/>
        </w:rPr>
        <w:t xml:space="preserve"> ,</w:t>
      </w:r>
      <w:proofErr w:type="gramEnd"/>
      <w:r w:rsidRPr="00383CB5">
        <w:rPr>
          <w:rFonts w:ascii="Liberation Serif" w:hAnsi="Liberation Serif"/>
        </w:rPr>
        <w:t xml:space="preserve"> в лице ______________________, </w:t>
      </w:r>
      <w:proofErr w:type="spellStart"/>
      <w:r w:rsidRPr="00383CB5">
        <w:rPr>
          <w:rFonts w:ascii="Liberation Serif" w:hAnsi="Liberation Serif"/>
        </w:rPr>
        <w:t>действующ</w:t>
      </w:r>
      <w:proofErr w:type="spellEnd"/>
      <w:r w:rsidRPr="00383CB5">
        <w:rPr>
          <w:rFonts w:ascii="Liberation Serif" w:hAnsi="Liberation Serif"/>
        </w:rPr>
        <w:t>__ на основании _______________________, именуемое в дальнейшем «Покупатель», с другой стороны, совместно именуемые «Стороны», заключили настоящий договор купли-продажи (далее по тексту – «Договор»)   о нижеследующем: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center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1. ПРЕДМЕТ ДОГОВОРА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1.1. </w:t>
      </w:r>
      <w:proofErr w:type="gramStart"/>
      <w:r w:rsidRPr="00383CB5">
        <w:rPr>
          <w:rFonts w:ascii="Liberation Serif" w:hAnsi="Liberation Serif"/>
        </w:rPr>
        <w:t>В соответствии с Приказом Министерства по управлению государственным имуществом Свердловской области «О даче согласия государственному казенному учреждению Свердловской области «Фонд имущества Свердловской области» на отчуждение недвижимого имущества» от 09.09.2024 года № 7008 и протоколом _____________________ № ____ от __.__.202__г., а также в соответствии с условиями настоящего Договора Продавец обязуется передать в  собственность Покупателю, а Покупатель обязуется принять и оплатить согласно условиям настоящего Договора</w:t>
      </w:r>
      <w:proofErr w:type="gramEnd"/>
      <w:r w:rsidRPr="00383CB5">
        <w:rPr>
          <w:rFonts w:ascii="Liberation Serif" w:hAnsi="Liberation Serif"/>
        </w:rPr>
        <w:t xml:space="preserve"> недвижимое имущество: 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- </w:t>
      </w:r>
      <w:r w:rsidRPr="00383CB5">
        <w:rPr>
          <w:rFonts w:ascii="Liberation Serif" w:hAnsi="Liberation Serif" w:cs="Liberation Serif"/>
        </w:rPr>
        <w:t>нежилое здание общей площадью 67 кв. метров, расположенное по адресу: Свердловская область, г. Екатеринбург, ул. Карла Либкнехта, д. 8, кадастровый номер 66:41:0601001:99</w:t>
      </w:r>
      <w:r w:rsidRPr="00383CB5">
        <w:rPr>
          <w:rFonts w:ascii="Liberation Serif" w:hAnsi="Liberation Serif"/>
        </w:rPr>
        <w:t xml:space="preserve">. 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Имущество передается в том виде, как оно есть.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Перечень имущества поименован в Приложении № 1, являющемся неотъемлемой частью настоящего Договора. </w:t>
      </w:r>
    </w:p>
    <w:p w:rsidR="00383CB5" w:rsidRPr="00383CB5" w:rsidRDefault="00383CB5" w:rsidP="00383CB5">
      <w:pPr>
        <w:tabs>
          <w:tab w:val="left" w:pos="360"/>
        </w:tabs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1.2. На момент заключения настоящего Договора </w:t>
      </w:r>
      <w:proofErr w:type="gramStart"/>
      <w:r w:rsidRPr="00383CB5">
        <w:rPr>
          <w:rFonts w:ascii="Liberation Serif" w:hAnsi="Liberation Serif"/>
        </w:rPr>
        <w:t>указанное</w:t>
      </w:r>
      <w:proofErr w:type="gramEnd"/>
      <w:r w:rsidRPr="00383CB5">
        <w:rPr>
          <w:rFonts w:ascii="Liberation Serif" w:hAnsi="Liberation Serif"/>
        </w:rPr>
        <w:t xml:space="preserve"> в пункте 1.1. </w:t>
      </w:r>
      <w:proofErr w:type="gramStart"/>
      <w:r w:rsidRPr="00383CB5">
        <w:rPr>
          <w:rFonts w:ascii="Liberation Serif" w:hAnsi="Liberation Serif"/>
        </w:rPr>
        <w:t>Договора Имущество находится в собственности Свердловской области, что подтверждается записью из Единого государственного реестра недвижимости № 66:41:0601001:99-66/199/2023-2 от 01.06.2023 и закреплено на праве оперативного управления за государственным казенным учреждением Свердловской области «Фонд имущества Свердловской области», что подтверждается записью из Единого государственного реестра недвижимости № 66:41:0601001:99-66/199/2024-4 от 02.08.2024.</w:t>
      </w:r>
      <w:proofErr w:type="gramEnd"/>
    </w:p>
    <w:p w:rsidR="00383CB5" w:rsidRPr="00383CB5" w:rsidRDefault="00383CB5" w:rsidP="00383CB5">
      <w:pPr>
        <w:tabs>
          <w:tab w:val="left" w:pos="360"/>
        </w:tabs>
        <w:ind w:left="-567" w:firstLine="567"/>
        <w:jc w:val="both"/>
        <w:rPr>
          <w:rFonts w:ascii="Liberation Serif" w:hAnsi="Liberation Serif"/>
          <w:color w:val="000000"/>
        </w:rPr>
      </w:pPr>
      <w:r w:rsidRPr="00383CB5">
        <w:rPr>
          <w:rFonts w:ascii="Liberation Serif" w:hAnsi="Liberation Serif"/>
        </w:rPr>
        <w:t xml:space="preserve">1.3. Общее состояние Имущества признается Покупателем соответствующим требованиям Покупателя к качеству, состоянию и комплектности Имущества. </w:t>
      </w:r>
    </w:p>
    <w:p w:rsidR="00383CB5" w:rsidRPr="00383CB5" w:rsidRDefault="00383CB5" w:rsidP="00383CB5">
      <w:pPr>
        <w:tabs>
          <w:tab w:val="left" w:pos="360"/>
        </w:tabs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1.4. Продавец гарантирует, что до совершения настоящего Договора, указанное в пункте 1.1. Договора Имущество никому другому не продано, не заложено, в споре, под арестом и запретом не состоит.</w:t>
      </w:r>
    </w:p>
    <w:p w:rsidR="00383CB5" w:rsidRPr="00383CB5" w:rsidRDefault="00383CB5" w:rsidP="00383CB5">
      <w:pPr>
        <w:tabs>
          <w:tab w:val="left" w:pos="360"/>
        </w:tabs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1.5. Особые отметки, указанные в выписке ЕГРН: Сведения, необходимые для заполнения разделов: 6 - Сведения о частях объекта недвижимости; 7 - Перечень помещений, </w:t>
      </w:r>
      <w:proofErr w:type="spellStart"/>
      <w:r w:rsidRPr="00383CB5">
        <w:rPr>
          <w:rFonts w:ascii="Liberation Serif" w:hAnsi="Liberation Serif"/>
        </w:rPr>
        <w:t>машино</w:t>
      </w:r>
      <w:proofErr w:type="spellEnd"/>
      <w:r w:rsidRPr="00383CB5">
        <w:rPr>
          <w:rFonts w:ascii="Liberation Serif" w:hAnsi="Liberation Serif"/>
        </w:rPr>
        <w:t xml:space="preserve">-мест, расположенных в здании, сооружении; 8 - План расположения помещения, </w:t>
      </w:r>
      <w:proofErr w:type="spellStart"/>
      <w:r w:rsidRPr="00383CB5">
        <w:rPr>
          <w:rFonts w:ascii="Liberation Serif" w:hAnsi="Liberation Serif"/>
        </w:rPr>
        <w:t>машино</w:t>
      </w:r>
      <w:proofErr w:type="spellEnd"/>
      <w:r w:rsidRPr="00383CB5">
        <w:rPr>
          <w:rFonts w:ascii="Liberation Serif" w:hAnsi="Liberation Serif"/>
        </w:rPr>
        <w:t>-места на этаже (плане этажа), отсутствуют.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Ограничения, обременения: не зарегистрировано.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1.6. Покупатель несет все расходы, связанные с регистрацией перехода права собственности на отчуждаемое Имущество по настоящему Договору. Указанные расходы не включаются в цену Договора и оплачиваются Покупателем в соответствии с действующим законодательством Российской Федерации. 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1.7. Указанное в пункте 1.1. настоящего договора имущество находится на земельных участках с кадастровыми номерами: 66:41:0601001:30 (площадь: 2735 </w:t>
      </w:r>
      <w:proofErr w:type="spellStart"/>
      <w:r w:rsidRPr="00383CB5">
        <w:rPr>
          <w:rFonts w:ascii="Liberation Serif" w:hAnsi="Liberation Serif"/>
        </w:rPr>
        <w:t>кв.м</w:t>
      </w:r>
      <w:proofErr w:type="spellEnd"/>
      <w:r w:rsidRPr="00383CB5">
        <w:rPr>
          <w:rFonts w:ascii="Liberation Serif" w:hAnsi="Liberation Serif"/>
        </w:rPr>
        <w:t>), адрес: обл. Свердловская, г. Екатеринбург, ул. Карла Либкнехта, дом 8, корпус</w:t>
      </w:r>
      <w:proofErr w:type="gramStart"/>
      <w:r w:rsidRPr="00383CB5">
        <w:rPr>
          <w:rFonts w:ascii="Liberation Serif" w:hAnsi="Liberation Serif"/>
        </w:rPr>
        <w:t xml:space="preserve"> Б</w:t>
      </w:r>
      <w:proofErr w:type="gramEnd"/>
      <w:r w:rsidRPr="00383CB5">
        <w:rPr>
          <w:rFonts w:ascii="Liberation Serif" w:hAnsi="Liberation Serif"/>
        </w:rPr>
        <w:t>, категория земель: земли населенных пунктов, вид разрешенного использования:  Под здание оздоровительно-реабилитационного центра и 66:41:0601001:4, площадь 1210 (</w:t>
      </w:r>
      <w:proofErr w:type="spellStart"/>
      <w:r w:rsidRPr="00383CB5">
        <w:rPr>
          <w:rFonts w:ascii="Liberation Serif" w:hAnsi="Liberation Serif"/>
        </w:rPr>
        <w:t>кв</w:t>
      </w:r>
      <w:proofErr w:type="gramStart"/>
      <w:r w:rsidRPr="00383CB5">
        <w:rPr>
          <w:rFonts w:ascii="Liberation Serif" w:hAnsi="Liberation Serif"/>
        </w:rPr>
        <w:t>.м</w:t>
      </w:r>
      <w:proofErr w:type="spellEnd"/>
      <w:proofErr w:type="gramEnd"/>
      <w:r w:rsidRPr="00383CB5">
        <w:rPr>
          <w:rFonts w:ascii="Liberation Serif" w:hAnsi="Liberation Serif"/>
        </w:rPr>
        <w:t>), адрес: обл. Свердловская, г. Екатеринбург, ул. Карла Либкнехта, 8, категория земель: земли населенных пунктов, вид разрешенного использования:  Земли, занятые под заведениями культуры и искусства.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lastRenderedPageBreak/>
        <w:t xml:space="preserve"> Земельные участки находятся в собственности Свердловской области, что подтверждается записью из Единого государственного реестра недвижимости № 66-66-01/269/2006-146 от 11.09.2006 и № 66-66-01/459/2006-141 от 19.10.2006. 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Особые отметки </w:t>
      </w:r>
      <w:proofErr w:type="spellStart"/>
      <w:r w:rsidRPr="00383CB5">
        <w:rPr>
          <w:rFonts w:ascii="Liberation Serif" w:hAnsi="Liberation Serif"/>
        </w:rPr>
        <w:t>зем</w:t>
      </w:r>
      <w:proofErr w:type="spellEnd"/>
      <w:r w:rsidRPr="00383CB5">
        <w:rPr>
          <w:rFonts w:ascii="Liberation Serif" w:hAnsi="Liberation Serif"/>
        </w:rPr>
        <w:t xml:space="preserve">. участка 66:41:0601001:4: Кадастровые номера обособленных (условных) участков, входящих в единое землепользование и их площади: 66:41:0601001:20 - 1075 </w:t>
      </w:r>
      <w:proofErr w:type="spellStart"/>
      <w:r w:rsidRPr="00383CB5">
        <w:rPr>
          <w:rFonts w:ascii="Liberation Serif" w:hAnsi="Liberation Serif"/>
        </w:rPr>
        <w:t>кв</w:t>
      </w:r>
      <w:proofErr w:type="gramStart"/>
      <w:r w:rsidRPr="00383CB5">
        <w:rPr>
          <w:rFonts w:ascii="Liberation Serif" w:hAnsi="Liberation Serif"/>
        </w:rPr>
        <w:t>.м</w:t>
      </w:r>
      <w:proofErr w:type="spellEnd"/>
      <w:proofErr w:type="gramEnd"/>
      <w:r w:rsidRPr="00383CB5">
        <w:rPr>
          <w:rFonts w:ascii="Liberation Serif" w:hAnsi="Liberation Serif"/>
        </w:rPr>
        <w:t xml:space="preserve">, 66:41:0601001:21 - 135 </w:t>
      </w:r>
      <w:proofErr w:type="spellStart"/>
      <w:r w:rsidRPr="00383CB5">
        <w:rPr>
          <w:rFonts w:ascii="Liberation Serif" w:hAnsi="Liberation Serif"/>
        </w:rPr>
        <w:t>кв.м</w:t>
      </w:r>
      <w:proofErr w:type="spellEnd"/>
      <w:r w:rsidRPr="00383CB5">
        <w:rPr>
          <w:rFonts w:ascii="Liberation Serif" w:hAnsi="Liberation Serif"/>
        </w:rPr>
        <w:t>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01.06.2015; реквизиты документа-основания: письмо "О внесении в ГКН сведений об охранных зонах" от 24.04.2015 № б/н выдан: Открытое акционерное общество "Екатеринбургская электросетевая компания"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22.07.2015; реквизиты документа-основания: доверенность от 25.12.2014 № 119/5-21 выдан: Открытое акционерное общество "Екатеринбургская электросетевая компания"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11.07.2017;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27.04.2018; реквизиты документа-основания: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от 24.02.2009 № 160 выдан: Правительство Российской Федерации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05.06.2019; Земельный участок 66.41.0.293; реквизиты документа-основания: приказ</w:t>
      </w:r>
      <w:proofErr w:type="gramStart"/>
      <w:r w:rsidRPr="00383CB5">
        <w:rPr>
          <w:rFonts w:ascii="Liberation Serif" w:hAnsi="Liberation Serif"/>
        </w:rPr>
        <w:t xml:space="preserve">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О</w:t>
      </w:r>
      <w:proofErr w:type="gramEnd"/>
      <w:r w:rsidRPr="00383CB5">
        <w:rPr>
          <w:rFonts w:ascii="Liberation Serif" w:hAnsi="Liberation Serif"/>
        </w:rPr>
        <w:t xml:space="preserve">б утверждении границ территории объектов культурного наследия регионального значения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Первая городская публичная библиотека им. В.Г. Белинского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,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Бюст В.Г. Белинского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,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Бюст Д.Н. Мамина-Сибиряка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 и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Бюст Ф.М. Решетникова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>, расположенных по адресу: Свердловская область, г. Екатеринбург, ул. Карла Либкнехта, д. 8, и режима использования данной территории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 от 23.05.2019 № 246 выдан: Управление государственной охраны объектов культурного наследия Свердловской области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22.10.2020; реквизиты документа-основания: приказ Управления государственной охраны ОКН СО "Об утверждении графического описания местоположения границ защитной зоны ОКН регионального значения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 xml:space="preserve">Дом горного землемера Г.С. </w:t>
      </w:r>
      <w:proofErr w:type="spellStart"/>
      <w:r w:rsidRPr="00383CB5">
        <w:rPr>
          <w:rFonts w:ascii="Liberation Serif" w:hAnsi="Liberation Serif"/>
        </w:rPr>
        <w:t>Ярутина</w:t>
      </w:r>
      <w:proofErr w:type="spellEnd"/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, расположенного по адресу: Свердловская область, г. Екатеринбург, ул. Белинского, д. 3, с перечнем координат характерных точек этих границ в системе координат, установленной для ведения ЕГРН, и режима использования земель в </w:t>
      </w:r>
      <w:proofErr w:type="spellStart"/>
      <w:r w:rsidRPr="00383CB5">
        <w:rPr>
          <w:rFonts w:ascii="Liberation Serif" w:hAnsi="Liberation Serif"/>
        </w:rPr>
        <w:t>границахданной</w:t>
      </w:r>
      <w:proofErr w:type="spellEnd"/>
      <w:r w:rsidRPr="00383CB5">
        <w:rPr>
          <w:rFonts w:ascii="Liberation Serif" w:hAnsi="Liberation Serif"/>
        </w:rPr>
        <w:t xml:space="preserve"> защитной зоны" от 04.09.2020 № 792 выдан: Управление государственной охраны объектов культурного наследия Свердловской области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11.11.2020; реквизиты документа-основания: решение о согласовании границ охранной зоны объекта электросетевого хозяйства от 02.10.2020 № 13-00-43/957 выдан: Уральское Управление </w:t>
      </w:r>
      <w:proofErr w:type="spellStart"/>
      <w:r w:rsidRPr="00383CB5">
        <w:rPr>
          <w:rFonts w:ascii="Liberation Serif" w:hAnsi="Liberation Serif"/>
        </w:rPr>
        <w:t>Ростехнадзора</w:t>
      </w:r>
      <w:proofErr w:type="spellEnd"/>
      <w:r w:rsidRPr="00383CB5">
        <w:rPr>
          <w:rFonts w:ascii="Liberation Serif" w:hAnsi="Liberation Serif"/>
        </w:rPr>
        <w:t xml:space="preserve">;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от 24.02.2009 № 160 </w:t>
      </w:r>
      <w:proofErr w:type="gramStart"/>
      <w:r w:rsidRPr="00383CB5">
        <w:rPr>
          <w:rFonts w:ascii="Liberation Serif" w:hAnsi="Liberation Serif"/>
        </w:rPr>
        <w:t>выдан</w:t>
      </w:r>
      <w:proofErr w:type="gramEnd"/>
      <w:r w:rsidRPr="00383CB5">
        <w:rPr>
          <w:rFonts w:ascii="Liberation Serif" w:hAnsi="Liberation Serif"/>
        </w:rPr>
        <w:t>: Правительство Российской Федерации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</w:t>
      </w:r>
      <w:r w:rsidRPr="00383CB5">
        <w:rPr>
          <w:rFonts w:ascii="Liberation Serif" w:hAnsi="Liberation Serif"/>
        </w:rPr>
        <w:lastRenderedPageBreak/>
        <w:t xml:space="preserve">26.11.2020; реквизиты документа-основания: приказ об утверждении графического описания местоположения границ защитной зоны объекта культурного наследия регионального значения "Дом, где жил архитектор К.Т. </w:t>
      </w:r>
      <w:proofErr w:type="spellStart"/>
      <w:r w:rsidRPr="00383CB5">
        <w:rPr>
          <w:rFonts w:ascii="Liberation Serif" w:hAnsi="Liberation Serif"/>
        </w:rPr>
        <w:t>Бабыкин</w:t>
      </w:r>
      <w:proofErr w:type="spellEnd"/>
      <w:r w:rsidRPr="00383CB5">
        <w:rPr>
          <w:rFonts w:ascii="Liberation Serif" w:hAnsi="Liberation Serif"/>
        </w:rPr>
        <w:t xml:space="preserve">", расположенного по адресу: </w:t>
      </w:r>
      <w:proofErr w:type="gramStart"/>
      <w:r w:rsidRPr="00383CB5">
        <w:rPr>
          <w:rFonts w:ascii="Liberation Serif" w:hAnsi="Liberation Serif"/>
        </w:rPr>
        <w:t>Свердловская область, г. Екатеринбург, ул. Красноармейская, д. 8, с перечнем координат характерных точек этих границ в системе координат, установленной для ведения Единого государственного реестра недвижимости, и режима использования земель в границах данной защитной зоны от 16.10.2020 № 893 выдан:</w:t>
      </w:r>
      <w:proofErr w:type="gramEnd"/>
      <w:r w:rsidRPr="00383CB5">
        <w:rPr>
          <w:rFonts w:ascii="Liberation Serif" w:hAnsi="Liberation Serif"/>
        </w:rPr>
        <w:t xml:space="preserve"> Управление государственной охраны объектов культурного наследия Свердловской области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02.12.2020; реквизиты документа-основания: приказ об утверждении границ территории объекта культурного наследия регионального значения "Здание общественное", расположенного по адресу: Свердловская область, г. Екатеринбург, ул. Карла Либкнехта, д. 8-б, и режима использования данной территории от 06.11.2020 № 971 выдан: Управление государственной охраны объектов культурного наследия Свердловской области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30.01.2023; реквизиты документа-основания: приказ "Об установлении зон охраны объекта культурного наследия регионального значения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Первая городская публичная библиотека им. В.Г. Белинского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, расположенного по адресу: Свердловская область, г. Екатеринбург, ул. Карла Либкнехта, д. 8, и </w:t>
      </w:r>
      <w:proofErr w:type="gramStart"/>
      <w:r w:rsidRPr="00383CB5">
        <w:rPr>
          <w:rFonts w:ascii="Liberation Serif" w:hAnsi="Liberation Serif"/>
        </w:rPr>
        <w:t>утверждении</w:t>
      </w:r>
      <w:proofErr w:type="gramEnd"/>
      <w:r w:rsidRPr="00383CB5">
        <w:rPr>
          <w:rFonts w:ascii="Liberation Serif" w:hAnsi="Liberation Serif"/>
        </w:rPr>
        <w:t xml:space="preserve"> требований к градостроительным регламентам в границах данных зон" от 16.12.2022 № 997 выдан: Управление государственной охраны объектов культурного наследия Свердловской области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20.04.2023; реквизиты документа-основания: приказ об установлении </w:t>
      </w:r>
      <w:proofErr w:type="gramStart"/>
      <w:r w:rsidRPr="00383CB5">
        <w:rPr>
          <w:rFonts w:ascii="Liberation Serif" w:hAnsi="Liberation Serif"/>
        </w:rPr>
        <w:t>зон охраны объекта культурного наследия регионального значения</w:t>
      </w:r>
      <w:proofErr w:type="gramEnd"/>
      <w:r w:rsidRPr="00383CB5">
        <w:rPr>
          <w:rFonts w:ascii="Liberation Serif" w:hAnsi="Liberation Serif"/>
        </w:rPr>
        <w:t xml:space="preserve">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 xml:space="preserve">Усадьба ротмистра Ф.А. </w:t>
      </w:r>
      <w:proofErr w:type="spellStart"/>
      <w:r w:rsidRPr="00383CB5">
        <w:rPr>
          <w:rFonts w:ascii="Liberation Serif" w:hAnsi="Liberation Serif"/>
        </w:rPr>
        <w:t>Переяславцева</w:t>
      </w:r>
      <w:proofErr w:type="spellEnd"/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 и входящих в его состав объектов культурного наследия регионального значения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Дом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 и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Ограда кирпичная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, расположенных по адресу: Свердловская область, г. Екатеринбург, ул. Карла Либкнехта, д. 3, и </w:t>
      </w:r>
      <w:proofErr w:type="gramStart"/>
      <w:r w:rsidRPr="00383CB5">
        <w:rPr>
          <w:rFonts w:ascii="Liberation Serif" w:hAnsi="Liberation Serif"/>
        </w:rPr>
        <w:t>утверждении</w:t>
      </w:r>
      <w:proofErr w:type="gramEnd"/>
      <w:r w:rsidRPr="00383CB5">
        <w:rPr>
          <w:rFonts w:ascii="Liberation Serif" w:hAnsi="Liberation Serif"/>
        </w:rPr>
        <w:t xml:space="preserve"> требований к градостроительным регламентам в границах данных зон от 10.04.2023 № 202 выдан: Управление государственной охраны объектов культурного наследия Свердловской области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12.05.2023; реквизиты документа-основания: приказ "Об установлении зон охраны объекта культурного наследия регионального значения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Здание общественное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, расположенного по адресу: Свердловская область, г. Екатеринбург, ул. Карла Либкнехта, д. 8-б, и </w:t>
      </w:r>
      <w:proofErr w:type="gramStart"/>
      <w:r w:rsidRPr="00383CB5">
        <w:rPr>
          <w:rFonts w:ascii="Liberation Serif" w:hAnsi="Liberation Serif"/>
        </w:rPr>
        <w:t>утверждении</w:t>
      </w:r>
      <w:proofErr w:type="gramEnd"/>
      <w:r w:rsidRPr="00383CB5">
        <w:rPr>
          <w:rFonts w:ascii="Liberation Serif" w:hAnsi="Liberation Serif"/>
        </w:rPr>
        <w:t xml:space="preserve"> требований к градостроительным регламентам в границах данных зон" от 20.04.2023 № 222 выдан: Управление государственной охраны объектов культурного наследия Свердловской области. </w:t>
      </w:r>
      <w:proofErr w:type="gramStart"/>
      <w:r w:rsidRPr="00383CB5">
        <w:rPr>
          <w:rFonts w:ascii="Liberation Serif" w:hAnsi="Liberation Serif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16.05.2023; реквизиты документа-основания: приказ "Об установлении зон охраны объекта культурного наследия регионального значения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 xml:space="preserve">Дом и больница доктора </w:t>
      </w:r>
      <w:proofErr w:type="spellStart"/>
      <w:r w:rsidRPr="00383CB5">
        <w:rPr>
          <w:rFonts w:ascii="Liberation Serif" w:hAnsi="Liberation Serif"/>
        </w:rPr>
        <w:t>Сяно</w:t>
      </w:r>
      <w:proofErr w:type="spellEnd"/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 и входящих в его состав объектов культурного наследия регионального значения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Двухэтажный полукаменный лечебный корпус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 и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Жилой флигель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>, расположенных по адресу:</w:t>
      </w:r>
      <w:proofErr w:type="gramEnd"/>
      <w:r w:rsidRPr="00383CB5">
        <w:rPr>
          <w:rFonts w:ascii="Liberation Serif" w:hAnsi="Liberation Serif"/>
        </w:rPr>
        <w:t xml:space="preserve"> Свердловская область, г. Екатеринбург, ул. Карла Либкнехта, д. 2, и </w:t>
      </w:r>
      <w:proofErr w:type="gramStart"/>
      <w:r w:rsidRPr="00383CB5">
        <w:rPr>
          <w:rFonts w:ascii="Liberation Serif" w:hAnsi="Liberation Serif"/>
        </w:rPr>
        <w:t>утверждении</w:t>
      </w:r>
      <w:proofErr w:type="gramEnd"/>
      <w:r w:rsidRPr="00383CB5">
        <w:rPr>
          <w:rFonts w:ascii="Liberation Serif" w:hAnsi="Liberation Serif"/>
        </w:rPr>
        <w:t xml:space="preserve"> требований к градостроительным регламентам в границах данных зон" от 20.04.2023 № 221 выдан: Управление государственной охраны объектов культурного наследия Свердловской области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06.10.2023;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Федерации; доверенность от 14.01.2015 № б/н </w:t>
      </w:r>
      <w:proofErr w:type="gramStart"/>
      <w:r w:rsidRPr="00383CB5">
        <w:rPr>
          <w:rFonts w:ascii="Liberation Serif" w:hAnsi="Liberation Serif"/>
        </w:rPr>
        <w:t>выдан</w:t>
      </w:r>
      <w:proofErr w:type="gramEnd"/>
      <w:r w:rsidRPr="00383CB5">
        <w:rPr>
          <w:rFonts w:ascii="Liberation Serif" w:hAnsi="Liberation Serif"/>
        </w:rPr>
        <w:t>: Общество с ограниченной ответственностью "Кадастровый центр "Альфа-</w:t>
      </w:r>
      <w:proofErr w:type="spellStart"/>
      <w:r w:rsidRPr="00383CB5">
        <w:rPr>
          <w:rFonts w:ascii="Liberation Serif" w:hAnsi="Liberation Serif"/>
        </w:rPr>
        <w:t>Кад</w:t>
      </w:r>
      <w:proofErr w:type="spellEnd"/>
      <w:r w:rsidRPr="00383CB5">
        <w:rPr>
          <w:rFonts w:ascii="Liberation Serif" w:hAnsi="Liberation Serif"/>
        </w:rPr>
        <w:t xml:space="preserve">"; свидетельство </w:t>
      </w:r>
      <w:r w:rsidRPr="00383CB5">
        <w:rPr>
          <w:rFonts w:ascii="Liberation Serif" w:hAnsi="Liberation Serif"/>
        </w:rPr>
        <w:lastRenderedPageBreak/>
        <w:t>о государственной регистрации права от 29.06.2006 № 295810 выдан: Главное управление Федеральной регистрационной службы по Свердловской области; планшет от 25.05.2015 № 359-В-9 выдан: Департамент архитектуры, градостроительства и регулирования земельных отношений Администрации города Екатеринбурга доверенность от 24.01.2017 № 66 АА 4161259 выдан: Акционерное общество "Екатеринбургская электросетевая компания"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06.10.2023; реквизиты документа-основания: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от 24.02.2009 № 160 выдан: Правительство Российской Федерации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06.10.2023; реквизиты документа-основания: приказ Управления государственной охраны ОКН Свердловской области "Об утверждении графического описания местоположения границ защитной зоны ОКН регионального значения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Первая городская публичная библиотека им. В.Г. Белинского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>, расположенного по адресу: Свердловская область, г. Екатеринбург, ул. Карла Либкнехта, д. 8, с перечнем координат характерных точек этих границ в системе координат, установленной для ведения ЕГРН, и режима использования земель в границах данной защитной зоны" от 08.05.2020 № 418 выдан: Управление государственной охраны объектов культурного наследия Свердловской области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06.10.2023; реквизиты документа-основания: приказ "Об установлении </w:t>
      </w:r>
      <w:proofErr w:type="spellStart"/>
      <w:r w:rsidRPr="00383CB5">
        <w:rPr>
          <w:rFonts w:ascii="Liberation Serif" w:hAnsi="Liberation Serif"/>
        </w:rPr>
        <w:t>приаэродромной</w:t>
      </w:r>
      <w:proofErr w:type="spellEnd"/>
      <w:r w:rsidRPr="00383CB5">
        <w:rPr>
          <w:rFonts w:ascii="Liberation Serif" w:hAnsi="Liberation Serif"/>
        </w:rPr>
        <w:t xml:space="preserve"> территории аэродрома Екатеринбург (Кольцово)" от 03.12.2021 № 928-П выдан: Федеральное агентство воздушного транспорта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06.10.2023; реквизиты документа-основания: приказ "Об установлении </w:t>
      </w:r>
      <w:proofErr w:type="spellStart"/>
      <w:r w:rsidRPr="00383CB5">
        <w:rPr>
          <w:rFonts w:ascii="Liberation Serif" w:hAnsi="Liberation Serif"/>
        </w:rPr>
        <w:t>приаэродромной</w:t>
      </w:r>
      <w:proofErr w:type="spellEnd"/>
      <w:r w:rsidRPr="00383CB5">
        <w:rPr>
          <w:rFonts w:ascii="Liberation Serif" w:hAnsi="Liberation Serif"/>
        </w:rPr>
        <w:t xml:space="preserve"> территории аэродрома Екатеринбург (Кольцово)" от 03.12.2021 № 928-П выдан: Федеральное агентство воздушного транспорта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06.10.2023; реквизиты документа-основания: письмо "О внесении в ГКН сведений об охранных зонах" от 24.04.2015 № б/н выдан: Открытое акционерное общество "Екатеринбургская электросетевая компания"; свидетельство о государственной регистрации права от 13.02.2006 № 66АБ142521 </w:t>
      </w:r>
      <w:proofErr w:type="gramStart"/>
      <w:r w:rsidRPr="00383CB5">
        <w:rPr>
          <w:rFonts w:ascii="Liberation Serif" w:hAnsi="Liberation Serif"/>
        </w:rPr>
        <w:t>выдан</w:t>
      </w:r>
      <w:proofErr w:type="gramEnd"/>
      <w:r w:rsidRPr="00383CB5">
        <w:rPr>
          <w:rFonts w:ascii="Liberation Serif" w:hAnsi="Liberation Serif"/>
        </w:rPr>
        <w:t>: Главное управление Федеральной регистрационной службы по Свердловской области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06.10.2023; реквизиты документа-основания: доверенность от 25.12.2014 № 119/5-21 выдан: Открытое акционерное общество "Екатеринбургская электросетевая компания"; свидетельство от 27.06.2006 № 295706 </w:t>
      </w:r>
      <w:proofErr w:type="gramStart"/>
      <w:r w:rsidRPr="00383CB5">
        <w:rPr>
          <w:rFonts w:ascii="Liberation Serif" w:hAnsi="Liberation Serif"/>
        </w:rPr>
        <w:t>выдан</w:t>
      </w:r>
      <w:proofErr w:type="gramEnd"/>
      <w:r w:rsidRPr="00383CB5">
        <w:rPr>
          <w:rFonts w:ascii="Liberation Serif" w:hAnsi="Liberation Serif"/>
        </w:rPr>
        <w:t xml:space="preserve">: Управление Федеральной регистрационной службы по Свердловской области; письмо от 02.07.2015 № б/н </w:t>
      </w:r>
      <w:proofErr w:type="gramStart"/>
      <w:r w:rsidRPr="00383CB5">
        <w:rPr>
          <w:rFonts w:ascii="Liberation Serif" w:hAnsi="Liberation Serif"/>
        </w:rPr>
        <w:t>выдан</w:t>
      </w:r>
      <w:proofErr w:type="gramEnd"/>
      <w:r w:rsidRPr="00383CB5">
        <w:rPr>
          <w:rFonts w:ascii="Liberation Serif" w:hAnsi="Liberation Serif"/>
        </w:rPr>
        <w:t>: Открытое акционерное общество "Екатеринбургская электросетевая компания"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06.10.2023; реквизиты документа-основания: приказ</w:t>
      </w:r>
      <w:proofErr w:type="gramStart"/>
      <w:r w:rsidRPr="00383CB5">
        <w:rPr>
          <w:rFonts w:ascii="Liberation Serif" w:hAnsi="Liberation Serif"/>
        </w:rPr>
        <w:t xml:space="preserve">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О</w:t>
      </w:r>
      <w:proofErr w:type="gramEnd"/>
      <w:r w:rsidRPr="00383CB5">
        <w:rPr>
          <w:rFonts w:ascii="Liberation Serif" w:hAnsi="Liberation Serif"/>
        </w:rPr>
        <w:t xml:space="preserve">б утверждении границ территории объектов культурного наследия регионального значения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Первая городская публичная библиотека им. В.Г. Белинского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,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Бюст В.Г. Белинского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,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Бюст Д.Н. Мамина-Сибиряка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 и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Бюст Ф.М. Решетникова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>, расположенных по адресу: Свердловская область, г. Екатеринбург, ул. Карла Либкнехта, д. 8, и режима использования данной территории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 от 23.05.2019 № 246 выдан: Управление государственной охраны объектов культурного наследия Свердловской области.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Особые отметки </w:t>
      </w:r>
      <w:proofErr w:type="spellStart"/>
      <w:r w:rsidRPr="00383CB5">
        <w:rPr>
          <w:rFonts w:ascii="Liberation Serif" w:hAnsi="Liberation Serif"/>
        </w:rPr>
        <w:t>зем</w:t>
      </w:r>
      <w:proofErr w:type="spellEnd"/>
      <w:r w:rsidRPr="00383CB5">
        <w:rPr>
          <w:rFonts w:ascii="Liberation Serif" w:hAnsi="Liberation Serif"/>
        </w:rPr>
        <w:t xml:space="preserve">. участка 66:41:0601001:30: </w:t>
      </w:r>
      <w:proofErr w:type="gramStart"/>
      <w:r w:rsidRPr="00383CB5">
        <w:rPr>
          <w:rFonts w:ascii="Liberation Serif" w:hAnsi="Liberation Serif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</w:t>
      </w:r>
      <w:r w:rsidRPr="00383CB5">
        <w:rPr>
          <w:rFonts w:ascii="Liberation Serif" w:hAnsi="Liberation Serif"/>
        </w:rPr>
        <w:lastRenderedPageBreak/>
        <w:t>ограничения прав на земельный участок, предусмотренные статьей 56 Земельного кодекса Российской Федерации; срок действия: c 01.06.2015; реквизиты документа-основания: письмо "О внесении в ГКН сведений об охранных зонах" от 24.04.2015 № б/н выдан:</w:t>
      </w:r>
      <w:proofErr w:type="gramEnd"/>
      <w:r w:rsidRPr="00383CB5">
        <w:rPr>
          <w:rFonts w:ascii="Liberation Serif" w:hAnsi="Liberation Serif"/>
        </w:rPr>
        <w:t xml:space="preserve"> Открытое акционерное общество "Екатеринбургская электросетевая компания".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22.07.2015; реквизиты документа-основания: доверенность от 25.12.2014 № 119/5-21 выдан: Открытое акционерное общество "Екатеринбургская электросетевая компания"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11.07.2017;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27.04.2018; реквизиты документа-основания: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от 24.02.2009 № 160 выдан: Правительство Российской Федерации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05.06.2019; Земельный участок 66.41.0.293; реквизиты документа-основания: приказ</w:t>
      </w:r>
      <w:proofErr w:type="gramStart"/>
      <w:r w:rsidRPr="00383CB5">
        <w:rPr>
          <w:rFonts w:ascii="Liberation Serif" w:hAnsi="Liberation Serif"/>
        </w:rPr>
        <w:t xml:space="preserve">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О</w:t>
      </w:r>
      <w:proofErr w:type="gramEnd"/>
      <w:r w:rsidRPr="00383CB5">
        <w:rPr>
          <w:rFonts w:ascii="Liberation Serif" w:hAnsi="Liberation Serif"/>
        </w:rPr>
        <w:t xml:space="preserve">б утверждении границ территории объектов культурного наследия регионального значения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Первая городская публичная библиотека им. В.Г. Белинского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,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Бюст В.Г. Белинского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,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Бюст Д.Н. Мамина-Сибиряка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 и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Бюст Ф.М. Решетникова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>, расположенных по адресу: Свердловская область, г. Екатеринбург, ул. Карла Либкнехта, д. 8, и режима использования данной территории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 от 23.05.2019 № 246 выдан: Управление государственной охраны объектов культурного наследия Свердловской области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22.10.2020; реквизиты документа-основания: приказ Управления государственной охраны ОКН СО "Об утверждении графического описания местоположения границ защитной зоны ОКН регионального значения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 xml:space="preserve">Дом горного землемера Г.С. </w:t>
      </w:r>
      <w:proofErr w:type="spellStart"/>
      <w:r w:rsidRPr="00383CB5">
        <w:rPr>
          <w:rFonts w:ascii="Liberation Serif" w:hAnsi="Liberation Serif"/>
        </w:rPr>
        <w:t>Ярутина</w:t>
      </w:r>
      <w:proofErr w:type="spellEnd"/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>, расположенного по адресу: Свердловская область, г. Екатеринбург, ул. Белинского, д. 3, с перечнем координат характерных точек этих границ в системе координат, установленной для ведения ЕГРН, и режима использования земель в границах данной защитной зоны" от 04.09.2020 № 792 выдан: Управление государственной охраны объектов культурного наследия Свердловской области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11.11.2020; реквизиты документа-основания: решение о согласовании границ охранной зоны объекта электросетевого хозяйства от 02.10.2020 № 13-00-43/957 выдан: Уральское Управление </w:t>
      </w:r>
      <w:proofErr w:type="spellStart"/>
      <w:r w:rsidRPr="00383CB5">
        <w:rPr>
          <w:rFonts w:ascii="Liberation Serif" w:hAnsi="Liberation Serif"/>
        </w:rPr>
        <w:t>Ростехнадзора</w:t>
      </w:r>
      <w:proofErr w:type="spellEnd"/>
      <w:r w:rsidRPr="00383CB5">
        <w:rPr>
          <w:rFonts w:ascii="Liberation Serif" w:hAnsi="Liberation Serif"/>
        </w:rPr>
        <w:t xml:space="preserve">;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от 24.02.2009 № 160 </w:t>
      </w:r>
      <w:proofErr w:type="gramStart"/>
      <w:r w:rsidRPr="00383CB5">
        <w:rPr>
          <w:rFonts w:ascii="Liberation Serif" w:hAnsi="Liberation Serif"/>
        </w:rPr>
        <w:t>выдан</w:t>
      </w:r>
      <w:proofErr w:type="gramEnd"/>
      <w:r w:rsidRPr="00383CB5">
        <w:rPr>
          <w:rFonts w:ascii="Liberation Serif" w:hAnsi="Liberation Serif"/>
        </w:rPr>
        <w:t>: Правительство Российской Федерации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26.11.2020; реквизиты документа-основания: приказ об утверждении графического описания местоположения границ защитной зоны объекта культурного наследия регионального значения "Дом, где жил архитектор К.Т. </w:t>
      </w:r>
      <w:proofErr w:type="spellStart"/>
      <w:r w:rsidRPr="00383CB5">
        <w:rPr>
          <w:rFonts w:ascii="Liberation Serif" w:hAnsi="Liberation Serif"/>
        </w:rPr>
        <w:t>Бабыкин</w:t>
      </w:r>
      <w:proofErr w:type="spellEnd"/>
      <w:r w:rsidRPr="00383CB5">
        <w:rPr>
          <w:rFonts w:ascii="Liberation Serif" w:hAnsi="Liberation Serif"/>
        </w:rPr>
        <w:t xml:space="preserve">", расположенного по адресу: </w:t>
      </w:r>
      <w:proofErr w:type="gramStart"/>
      <w:r w:rsidRPr="00383CB5">
        <w:rPr>
          <w:rFonts w:ascii="Liberation Serif" w:hAnsi="Liberation Serif"/>
        </w:rPr>
        <w:t>Свердловская область, г. Екатеринбург, ул. Красноармейская, д. 8, с перечнем координат характерных точек этих границ в системе координат, установленной для ведения Единого государственного реестра недвижимости, и режима использования земель в границах данной защитной зоны от 16.10.2020 № 893 выдан:</w:t>
      </w:r>
      <w:proofErr w:type="gramEnd"/>
      <w:r w:rsidRPr="00383CB5">
        <w:rPr>
          <w:rFonts w:ascii="Liberation Serif" w:hAnsi="Liberation Serif"/>
        </w:rPr>
        <w:t xml:space="preserve"> Управление государственной охраны объектов культурного наследия Свердловской области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</w:t>
      </w:r>
      <w:r w:rsidRPr="00383CB5">
        <w:rPr>
          <w:rFonts w:ascii="Liberation Serif" w:hAnsi="Liberation Serif"/>
        </w:rPr>
        <w:lastRenderedPageBreak/>
        <w:t>участок, предусмотренные статьей 56 Земельного кодекса Российской Федерации; срок действия: c 02.12.2020; реквизиты документа-основания: приказ об утверждении границ территории объекта культурного наследия регионального значения "Здание общественное", расположенного по адресу: Свердловская область, г. Екатеринбург, ул. Карла Либкнехта, д. 8-б, и режима использования данной территории от 06.11.2020 № 971 выдан: Управление государственной охраны объектов культурного наследия Свердловской области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30.01.2023; реквизиты документа-основания: приказ "Об установлении зон охраны объекта культурного наследия регионального значения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Первая городская публичная библиотека им. В.Г. Белинского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, расположенного по адресу: Свердловская область, г. Екатеринбург, ул. Карла Либкнехта, д. 8, и </w:t>
      </w:r>
      <w:proofErr w:type="gramStart"/>
      <w:r w:rsidRPr="00383CB5">
        <w:rPr>
          <w:rFonts w:ascii="Liberation Serif" w:hAnsi="Liberation Serif"/>
        </w:rPr>
        <w:t>утверждении</w:t>
      </w:r>
      <w:proofErr w:type="gramEnd"/>
      <w:r w:rsidRPr="00383CB5">
        <w:rPr>
          <w:rFonts w:ascii="Liberation Serif" w:hAnsi="Liberation Serif"/>
        </w:rPr>
        <w:t xml:space="preserve"> требований к градостроительным регламентам в границах данных зон" от 16.12.2022 № 997 выдан: Управление государственной охраны объектов культурного наследия Свердловской области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12.05.2023; реквизиты документа-основания: приказ "Об установлении зон охраны объекта культурного наследия регионального значения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Здание общественное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, расположенного по адресу: Свердловская область, г. Екатеринбург, ул. Карла Либкнехта, д. 8-б, и </w:t>
      </w:r>
      <w:proofErr w:type="gramStart"/>
      <w:r w:rsidRPr="00383CB5">
        <w:rPr>
          <w:rFonts w:ascii="Liberation Serif" w:hAnsi="Liberation Serif"/>
        </w:rPr>
        <w:t>утверждении</w:t>
      </w:r>
      <w:proofErr w:type="gramEnd"/>
      <w:r w:rsidRPr="00383CB5">
        <w:rPr>
          <w:rFonts w:ascii="Liberation Serif" w:hAnsi="Liberation Serif"/>
        </w:rPr>
        <w:t xml:space="preserve"> требований к градостроительным регламентам в границах данных зон" от 20.04.2023 № 222 выдан: Управление государственной охраны объектов культурного наследия Свердловской области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06.10.2023;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Федерации; доверенность от 14.01.2015 № б/н </w:t>
      </w:r>
      <w:proofErr w:type="gramStart"/>
      <w:r w:rsidRPr="00383CB5">
        <w:rPr>
          <w:rFonts w:ascii="Liberation Serif" w:hAnsi="Liberation Serif"/>
        </w:rPr>
        <w:t>выдан</w:t>
      </w:r>
      <w:proofErr w:type="gramEnd"/>
      <w:r w:rsidRPr="00383CB5">
        <w:rPr>
          <w:rFonts w:ascii="Liberation Serif" w:hAnsi="Liberation Serif"/>
        </w:rPr>
        <w:t>: Общество с ограниченной ответственностью "Кадастровый центр "Альфа-</w:t>
      </w:r>
      <w:proofErr w:type="spellStart"/>
      <w:r w:rsidRPr="00383CB5">
        <w:rPr>
          <w:rFonts w:ascii="Liberation Serif" w:hAnsi="Liberation Serif"/>
        </w:rPr>
        <w:t>Кад</w:t>
      </w:r>
      <w:proofErr w:type="spellEnd"/>
      <w:r w:rsidRPr="00383CB5">
        <w:rPr>
          <w:rFonts w:ascii="Liberation Serif" w:hAnsi="Liberation Serif"/>
        </w:rPr>
        <w:t>"; свидетельство о государственной регистрации права от 29.06.2006 № 295810 выдан: Главное управление Федеральной регистрационной службы по Свердловской области; планшет от 25.05.2015 № 359-В-9 выдан: Департамент архитектуры, градостроительства и регулирования земельных отношений Администрации города Екатеринбурга; доверенность от 24.01.2017 № 66 АА 4161259 выдан: Акционерное общество "Екатеринбургская электросетевая компания"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06.10.2023; реквизиты документа-основания: приказ Управления государственной охраны ОКН Свердловской области "Об утверждении графического описания местоположения границ защитной зоны ОКН регионального значения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Первая городская публичная библиотека им. В.Г. Белинского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>, расположенного по адресу: Свердловская область, г. Екатеринбург, ул. Карла Либкнехта, д. 8, с перечнем координат характерных точек этих границ в системе координат, установленной для ведения ЕГРН, и режима использования земель в границах данной защитной зоны" от 08.05.2020 № 418 выдан: Управление государственной охраны объектов культурного наследия Свердловской области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06.10.2023; реквизиты документа-основания: приказ "Об установлении </w:t>
      </w:r>
      <w:proofErr w:type="spellStart"/>
      <w:r w:rsidRPr="00383CB5">
        <w:rPr>
          <w:rFonts w:ascii="Liberation Serif" w:hAnsi="Liberation Serif"/>
        </w:rPr>
        <w:t>приаэродромной</w:t>
      </w:r>
      <w:proofErr w:type="spellEnd"/>
      <w:r w:rsidRPr="00383CB5">
        <w:rPr>
          <w:rFonts w:ascii="Liberation Serif" w:hAnsi="Liberation Serif"/>
        </w:rPr>
        <w:t xml:space="preserve"> территории аэродрома Екатеринбург (Кольцово)" от 03.12.2021 № 928-П выдан: Федеральное агентство воздушного транспорта.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06.10.2023; реквизиты документа-основания: письмо "О внесении в ГКН сведений об охранных зонах" от 24.04.2015 № б/н выдан: Открытое акционерное общество "Екатеринбургская электросетевая компания"; свидетельство о государственной регистрации права от 13.02.2006 № 66АБ142521 </w:t>
      </w:r>
      <w:proofErr w:type="gramStart"/>
      <w:r w:rsidRPr="00383CB5">
        <w:rPr>
          <w:rFonts w:ascii="Liberation Serif" w:hAnsi="Liberation Serif"/>
        </w:rPr>
        <w:t>выдан</w:t>
      </w:r>
      <w:proofErr w:type="gramEnd"/>
      <w:r w:rsidRPr="00383CB5">
        <w:rPr>
          <w:rFonts w:ascii="Liberation Serif" w:hAnsi="Liberation Serif"/>
        </w:rPr>
        <w:t>: Главное управление Федеральной регистрационной службы по Свердловской области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 xml:space="preserve">ид ограничения </w:t>
      </w:r>
      <w:r w:rsidRPr="00383CB5">
        <w:rPr>
          <w:rFonts w:ascii="Liberation Serif" w:hAnsi="Liberation Serif"/>
        </w:rPr>
        <w:lastRenderedPageBreak/>
        <w:t xml:space="preserve">(обременения): ограничения прав на земельный участок, предусмотренные статьей 56 Земельного кодекса Российской Федерации; срок действия: c 06.10.2023; реквизиты документа-основания: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06.10.2023; реквизиты документа-основания: приказ "Об установлении </w:t>
      </w:r>
      <w:proofErr w:type="spellStart"/>
      <w:r w:rsidRPr="00383CB5">
        <w:rPr>
          <w:rFonts w:ascii="Liberation Serif" w:hAnsi="Liberation Serif"/>
        </w:rPr>
        <w:t>приаэродромной</w:t>
      </w:r>
      <w:proofErr w:type="spellEnd"/>
      <w:r w:rsidRPr="00383CB5">
        <w:rPr>
          <w:rFonts w:ascii="Liberation Serif" w:hAnsi="Liberation Serif"/>
        </w:rPr>
        <w:t xml:space="preserve"> территор</w:t>
      </w:r>
      <w:proofErr w:type="gramStart"/>
      <w:r w:rsidRPr="00383CB5">
        <w:rPr>
          <w:rFonts w:ascii="Liberation Serif" w:hAnsi="Liberation Serif"/>
        </w:rPr>
        <w:t>ии аэ</w:t>
      </w:r>
      <w:proofErr w:type="gramEnd"/>
      <w:r w:rsidRPr="00383CB5">
        <w:rPr>
          <w:rFonts w:ascii="Liberation Serif" w:hAnsi="Liberation Serif"/>
        </w:rPr>
        <w:t xml:space="preserve">родрома Екатеринбург (Кольцово)" от 03.12.2021 № 928-П выдан: Федеральное агентство воздушного транспорта.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06.10.2023; реквизиты документа-основания: доверенность от 25.12.2014 № 119/5-21 выдан: Открытое акционерное общество "Екатеринбургская электросетевая компания"; свидетельство от 27.06.2006 № 295706 </w:t>
      </w:r>
      <w:proofErr w:type="gramStart"/>
      <w:r w:rsidRPr="00383CB5">
        <w:rPr>
          <w:rFonts w:ascii="Liberation Serif" w:hAnsi="Liberation Serif"/>
        </w:rPr>
        <w:t>выдан</w:t>
      </w:r>
      <w:proofErr w:type="gramEnd"/>
      <w:r w:rsidRPr="00383CB5">
        <w:rPr>
          <w:rFonts w:ascii="Liberation Serif" w:hAnsi="Liberation Serif"/>
        </w:rPr>
        <w:t xml:space="preserve">: Управление Федеральной регистрационной службы по Свердловской области; письмо от 02.07.2015 № б/н </w:t>
      </w:r>
      <w:proofErr w:type="gramStart"/>
      <w:r w:rsidRPr="00383CB5">
        <w:rPr>
          <w:rFonts w:ascii="Liberation Serif" w:hAnsi="Liberation Serif"/>
        </w:rPr>
        <w:t>выдан</w:t>
      </w:r>
      <w:proofErr w:type="gramEnd"/>
      <w:r w:rsidRPr="00383CB5">
        <w:rPr>
          <w:rFonts w:ascii="Liberation Serif" w:hAnsi="Liberation Serif"/>
        </w:rPr>
        <w:t>: Открытое акционерное общество "Екатеринбургская электросетевая компания"</w:t>
      </w:r>
      <w:proofErr w:type="gramStart"/>
      <w:r w:rsidRPr="00383CB5">
        <w:rPr>
          <w:rFonts w:ascii="Liberation Serif" w:hAnsi="Liberation Serif"/>
        </w:rPr>
        <w:t>.</w:t>
      </w:r>
      <w:proofErr w:type="gramEnd"/>
      <w:r w:rsidRPr="00383CB5">
        <w:rPr>
          <w:rFonts w:ascii="Liberation Serif" w:hAnsi="Liberation Serif"/>
        </w:rPr>
        <w:t xml:space="preserve"> </w:t>
      </w:r>
      <w:proofErr w:type="gramStart"/>
      <w:r w:rsidRPr="00383CB5">
        <w:rPr>
          <w:rFonts w:ascii="Liberation Serif" w:hAnsi="Liberation Serif"/>
        </w:rPr>
        <w:t>в</w:t>
      </w:r>
      <w:proofErr w:type="gramEnd"/>
      <w:r w:rsidRPr="00383CB5">
        <w:rPr>
          <w:rFonts w:ascii="Liberation Serif" w:hAnsi="Liberation Serif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06.10.2023; реквизиты документа-основания: приказ</w:t>
      </w:r>
      <w:proofErr w:type="gramStart"/>
      <w:r w:rsidRPr="00383CB5">
        <w:rPr>
          <w:rFonts w:ascii="Liberation Serif" w:hAnsi="Liberation Serif"/>
        </w:rPr>
        <w:t xml:space="preserve">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О</w:t>
      </w:r>
      <w:proofErr w:type="gramEnd"/>
      <w:r w:rsidRPr="00383CB5">
        <w:rPr>
          <w:rFonts w:ascii="Liberation Serif" w:hAnsi="Liberation Serif"/>
        </w:rPr>
        <w:t xml:space="preserve">б утверждении границ территории объектов культурного наследия регионального значения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Первая городская публичная библиотека им. В.Г. Белинского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,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Бюст В.Г. Белинского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,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Бюст Д.Н. Мамина-Сибиряка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 и </w:t>
      </w:r>
      <w:r w:rsidRPr="00383CB5">
        <w:rPr>
          <w:rFonts w:ascii="Cambria Math" w:hAnsi="Cambria Math" w:cs="Cambria Math"/>
        </w:rPr>
        <w:t>≪</w:t>
      </w:r>
      <w:r w:rsidRPr="00383CB5">
        <w:rPr>
          <w:rFonts w:ascii="Liberation Serif" w:hAnsi="Liberation Serif"/>
        </w:rPr>
        <w:t>Бюст Ф.М. Решетникова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>, расположенных по адресу: Свердловская область, г. Екатеринбург, ул. Карла Либкнехта, д. 8, и режима использования данной территории</w:t>
      </w:r>
      <w:r w:rsidRPr="00383CB5">
        <w:rPr>
          <w:rFonts w:ascii="Cambria Math" w:hAnsi="Cambria Math" w:cs="Cambria Math"/>
        </w:rPr>
        <w:t>≫</w:t>
      </w:r>
      <w:r w:rsidRPr="00383CB5">
        <w:rPr>
          <w:rFonts w:ascii="Liberation Serif" w:hAnsi="Liberation Serif"/>
        </w:rPr>
        <w:t xml:space="preserve"> от 23.05.2019 № 246 выдан: Управление государственной охраны объектов культурного наследия Свердловской области.</w:t>
      </w:r>
    </w:p>
    <w:p w:rsidR="00383CB5" w:rsidRPr="00383CB5" w:rsidRDefault="00383CB5" w:rsidP="00383CB5">
      <w:pPr>
        <w:ind w:left="-567" w:firstLine="567"/>
        <w:jc w:val="center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2. ЦЕНА И ПОРЯДОК РАСЧЕТОВ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2.1. Установленная по результатам Аукциона цена Имущества, указанного в пункте 1.1. настоящего Договора, составляет</w:t>
      </w:r>
      <w:proofErr w:type="gramStart"/>
      <w:r w:rsidRPr="00383CB5">
        <w:rPr>
          <w:rFonts w:ascii="Liberation Serif" w:hAnsi="Liberation Serif"/>
        </w:rPr>
        <w:t xml:space="preserve"> </w:t>
      </w:r>
      <w:r w:rsidRPr="00383CB5">
        <w:rPr>
          <w:rFonts w:ascii="Liberation Serif" w:eastAsia="Calibri" w:hAnsi="Liberation Serif"/>
          <w:lang w:eastAsia="en-US"/>
        </w:rPr>
        <w:t xml:space="preserve">________________________(_____________________________) </w:t>
      </w:r>
      <w:proofErr w:type="gramEnd"/>
      <w:r w:rsidRPr="00383CB5">
        <w:rPr>
          <w:rFonts w:ascii="Liberation Serif" w:eastAsia="Calibri" w:hAnsi="Liberation Serif"/>
          <w:lang w:eastAsia="en-US"/>
        </w:rPr>
        <w:t>рубля ___ копеек</w:t>
      </w:r>
      <w:r w:rsidRPr="00383CB5">
        <w:rPr>
          <w:rFonts w:ascii="Liberation Serif" w:hAnsi="Liberation Serif"/>
        </w:rPr>
        <w:t>, с учетом НДС 20%, что составляет _____________ руб. ____ копеек.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2.2. Задаток в сумме</w:t>
      </w:r>
      <w:proofErr w:type="gramStart"/>
      <w:r w:rsidRPr="00383CB5">
        <w:rPr>
          <w:rFonts w:ascii="Liberation Serif" w:hAnsi="Liberation Serif"/>
        </w:rPr>
        <w:t xml:space="preserve"> </w:t>
      </w:r>
      <w:r w:rsidRPr="00383CB5">
        <w:rPr>
          <w:rFonts w:ascii="Liberation Serif" w:eastAsia="Calibri" w:hAnsi="Liberation Serif"/>
          <w:lang w:eastAsia="en-US"/>
        </w:rPr>
        <w:t xml:space="preserve">_____________(_____________________________) </w:t>
      </w:r>
      <w:proofErr w:type="gramEnd"/>
      <w:r w:rsidRPr="00383CB5">
        <w:rPr>
          <w:rFonts w:ascii="Liberation Serif" w:eastAsia="Calibri" w:hAnsi="Liberation Serif"/>
          <w:lang w:eastAsia="en-US"/>
        </w:rPr>
        <w:t>рублей _____________ копеек</w:t>
      </w:r>
      <w:r w:rsidRPr="00383CB5">
        <w:rPr>
          <w:rFonts w:ascii="Liberation Serif" w:hAnsi="Liberation Serif"/>
        </w:rPr>
        <w:t xml:space="preserve">, внесенный </w:t>
      </w:r>
      <w:r w:rsidRPr="00383CB5">
        <w:rPr>
          <w:rFonts w:ascii="Liberation Serif" w:hAnsi="Liberation Serif"/>
          <w:color w:val="000000"/>
        </w:rPr>
        <w:t xml:space="preserve">(победителем аукциона) </w:t>
      </w:r>
      <w:r w:rsidRPr="00383CB5">
        <w:rPr>
          <w:rFonts w:ascii="Liberation Serif" w:hAnsi="Liberation Serif"/>
        </w:rPr>
        <w:t xml:space="preserve">засчитывается в счет оплаты Имущества. 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2.3. За вычетом суммы задатка Покупатель обязан уплатить оставшуюся сумму в размере</w:t>
      </w:r>
      <w:proofErr w:type="gramStart"/>
      <w:r w:rsidRPr="00383CB5">
        <w:rPr>
          <w:rFonts w:ascii="Liberation Serif" w:hAnsi="Liberation Serif"/>
        </w:rPr>
        <w:t xml:space="preserve"> ____________________ (________________________________) </w:t>
      </w:r>
      <w:proofErr w:type="gramEnd"/>
      <w:r w:rsidRPr="00383CB5">
        <w:rPr>
          <w:rFonts w:ascii="Liberation Serif" w:hAnsi="Liberation Serif"/>
        </w:rPr>
        <w:t xml:space="preserve">рубль _____ копейка в безналичном порядке по следующим реквизитам: </w:t>
      </w:r>
    </w:p>
    <w:p w:rsidR="00483A2A" w:rsidRPr="00483A2A" w:rsidRDefault="00483A2A" w:rsidP="00483A2A">
      <w:pPr>
        <w:rPr>
          <w:rFonts w:ascii="Liberation Serif" w:hAnsi="Liberation Serif"/>
          <w:shd w:val="clear" w:color="auto" w:fill="FFFFFF"/>
        </w:rPr>
      </w:pPr>
      <w:r w:rsidRPr="00483A2A">
        <w:rPr>
          <w:rFonts w:ascii="Liberation Serif" w:hAnsi="Liberation Serif"/>
          <w:shd w:val="clear" w:color="auto" w:fill="FFFFFF"/>
        </w:rPr>
        <w:t>ИНН/КПП 6658008602/667001001,</w:t>
      </w:r>
    </w:p>
    <w:p w:rsidR="00483A2A" w:rsidRPr="00483A2A" w:rsidRDefault="00483A2A" w:rsidP="00483A2A">
      <w:pPr>
        <w:rPr>
          <w:rFonts w:ascii="Liberation Serif" w:hAnsi="Liberation Serif"/>
          <w:shd w:val="clear" w:color="auto" w:fill="FFFFFF"/>
        </w:rPr>
      </w:pPr>
      <w:r w:rsidRPr="00483A2A">
        <w:rPr>
          <w:rFonts w:ascii="Liberation Serif" w:hAnsi="Liberation Serif"/>
          <w:shd w:val="clear" w:color="auto" w:fill="FFFFFF"/>
        </w:rPr>
        <w:t xml:space="preserve">Получатель: </w:t>
      </w:r>
      <w:r w:rsidRPr="00483A2A">
        <w:rPr>
          <w:rFonts w:ascii="Liberation Serif" w:hAnsi="Liberation Serif"/>
        </w:rPr>
        <w:t>Министерство финансов Свердловской области (</w:t>
      </w:r>
      <w:r w:rsidRPr="00483A2A">
        <w:rPr>
          <w:rFonts w:ascii="Liberation Serif" w:hAnsi="Liberation Serif"/>
          <w:shd w:val="clear" w:color="auto" w:fill="FFFFFF"/>
        </w:rPr>
        <w:t xml:space="preserve">ГКУ </w:t>
      </w:r>
      <w:proofErr w:type="gramStart"/>
      <w:r w:rsidRPr="00483A2A">
        <w:rPr>
          <w:rFonts w:ascii="Liberation Serif" w:hAnsi="Liberation Serif"/>
          <w:shd w:val="clear" w:color="auto" w:fill="FFFFFF"/>
        </w:rPr>
        <w:t>СО</w:t>
      </w:r>
      <w:proofErr w:type="gramEnd"/>
      <w:r w:rsidRPr="00483A2A">
        <w:rPr>
          <w:rFonts w:ascii="Liberation Serif" w:hAnsi="Liberation Serif"/>
          <w:shd w:val="clear" w:color="auto" w:fill="FFFFFF"/>
        </w:rPr>
        <w:t xml:space="preserve"> «Фонд имущества Свердловской области», л/с 05010262770)</w:t>
      </w:r>
    </w:p>
    <w:p w:rsidR="00483A2A" w:rsidRPr="00483A2A" w:rsidRDefault="00483A2A" w:rsidP="00483A2A">
      <w:pPr>
        <w:rPr>
          <w:rFonts w:ascii="Liberation Serif" w:hAnsi="Liberation Serif"/>
          <w:shd w:val="clear" w:color="auto" w:fill="FFFFFF"/>
        </w:rPr>
      </w:pPr>
      <w:r w:rsidRPr="00483A2A">
        <w:rPr>
          <w:rFonts w:ascii="Liberation Serif" w:hAnsi="Liberation Serif"/>
          <w:shd w:val="clear" w:color="auto" w:fill="FFFFFF"/>
        </w:rPr>
        <w:t>Номер счета получателя средств (</w:t>
      </w:r>
      <w:proofErr w:type="gramStart"/>
      <w:r w:rsidRPr="00483A2A">
        <w:rPr>
          <w:rFonts w:ascii="Liberation Serif" w:hAnsi="Liberation Serif"/>
          <w:shd w:val="clear" w:color="auto" w:fill="FFFFFF"/>
        </w:rPr>
        <w:t>р</w:t>
      </w:r>
      <w:proofErr w:type="gramEnd"/>
      <w:r w:rsidRPr="00483A2A">
        <w:rPr>
          <w:rFonts w:ascii="Liberation Serif" w:hAnsi="Liberation Serif"/>
          <w:shd w:val="clear" w:color="auto" w:fill="FFFFFF"/>
        </w:rPr>
        <w:t>/счет): 03222643650000006200</w:t>
      </w:r>
    </w:p>
    <w:p w:rsidR="00483A2A" w:rsidRPr="00483A2A" w:rsidRDefault="00483A2A" w:rsidP="00483A2A">
      <w:pPr>
        <w:rPr>
          <w:rFonts w:ascii="Liberation Serif" w:hAnsi="Liberation Serif"/>
          <w:shd w:val="clear" w:color="auto" w:fill="FFFFFF"/>
        </w:rPr>
      </w:pPr>
      <w:r w:rsidRPr="00483A2A">
        <w:rPr>
          <w:rFonts w:ascii="Liberation Serif" w:hAnsi="Liberation Serif"/>
          <w:shd w:val="clear" w:color="auto" w:fill="FFFFFF"/>
        </w:rPr>
        <w:t>Банк: Уральский ГУ Банка России//УФК по Свердловской области г. Екатеринбург</w:t>
      </w:r>
    </w:p>
    <w:p w:rsidR="00483A2A" w:rsidRPr="00483A2A" w:rsidRDefault="00483A2A" w:rsidP="00483A2A">
      <w:pPr>
        <w:rPr>
          <w:rFonts w:ascii="Liberation Serif" w:hAnsi="Liberation Serif"/>
          <w:shd w:val="clear" w:color="auto" w:fill="FFFFFF"/>
        </w:rPr>
      </w:pPr>
      <w:r w:rsidRPr="00483A2A">
        <w:rPr>
          <w:rFonts w:ascii="Liberation Serif" w:hAnsi="Liberation Serif"/>
          <w:shd w:val="clear" w:color="auto" w:fill="FFFFFF"/>
        </w:rPr>
        <w:t>БИК: 016577551</w:t>
      </w:r>
    </w:p>
    <w:p w:rsidR="00483A2A" w:rsidRPr="00483A2A" w:rsidRDefault="00483A2A" w:rsidP="00483A2A">
      <w:pPr>
        <w:rPr>
          <w:rFonts w:ascii="Liberation Serif" w:hAnsi="Liberation Serif"/>
          <w:shd w:val="clear" w:color="auto" w:fill="FFFFFF"/>
        </w:rPr>
      </w:pPr>
      <w:r w:rsidRPr="00483A2A">
        <w:rPr>
          <w:rFonts w:ascii="Liberation Serif" w:hAnsi="Liberation Serif"/>
          <w:shd w:val="clear" w:color="auto" w:fill="FFFFFF"/>
        </w:rPr>
        <w:t>Номер счета банка получателя средств (корр. счет): 40102810645370000054</w:t>
      </w:r>
    </w:p>
    <w:p w:rsidR="00483A2A" w:rsidRPr="00483A2A" w:rsidRDefault="00483A2A" w:rsidP="00483A2A">
      <w:pPr>
        <w:rPr>
          <w:rFonts w:ascii="Liberation Serif" w:hAnsi="Liberation Serif"/>
          <w:shd w:val="clear" w:color="auto" w:fill="FFFFFF"/>
        </w:rPr>
      </w:pPr>
      <w:r w:rsidRPr="00483A2A">
        <w:rPr>
          <w:rFonts w:ascii="Liberation Serif" w:hAnsi="Liberation Serif"/>
          <w:shd w:val="clear" w:color="auto" w:fill="FFFFFF"/>
        </w:rPr>
        <w:t>УИН (код «22») - 0</w:t>
      </w:r>
    </w:p>
    <w:p w:rsidR="00483A2A" w:rsidRPr="00483A2A" w:rsidRDefault="00483A2A" w:rsidP="00483A2A">
      <w:pPr>
        <w:rPr>
          <w:rFonts w:ascii="Liberation Serif" w:hAnsi="Liberation Serif"/>
          <w:shd w:val="clear" w:color="auto" w:fill="FFFFFF"/>
        </w:rPr>
      </w:pPr>
      <w:r w:rsidRPr="00483A2A">
        <w:rPr>
          <w:rFonts w:ascii="Liberation Serif" w:hAnsi="Liberation Serif"/>
          <w:shd w:val="clear" w:color="auto" w:fill="FFFFFF"/>
        </w:rPr>
        <w:t>КБК - 0,</w:t>
      </w:r>
    </w:p>
    <w:p w:rsidR="00483A2A" w:rsidRPr="00483A2A" w:rsidRDefault="00483A2A" w:rsidP="00483A2A">
      <w:pPr>
        <w:rPr>
          <w:rFonts w:ascii="Liberation Serif" w:hAnsi="Liberation Serif"/>
          <w:shd w:val="clear" w:color="auto" w:fill="FFFFFF"/>
        </w:rPr>
      </w:pPr>
      <w:r w:rsidRPr="00483A2A">
        <w:rPr>
          <w:rFonts w:ascii="Liberation Serif" w:hAnsi="Liberation Serif"/>
          <w:shd w:val="clear" w:color="auto" w:fill="FFFFFF"/>
        </w:rPr>
        <w:t>ОКТМО - 0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2.4. Указанная в п. 2.3. сумма уплачивается Покупателем в течение 5 рабочих дней после заключения Договора.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В платежном поручении, оформляющем оплату, должны быть указаны сведения о наименовании Покупателя и адрес объекта недвижимости - нежилого здания, назначение: нежилое здание, площадь: общая 67 </w:t>
      </w:r>
      <w:proofErr w:type="spellStart"/>
      <w:r w:rsidRPr="00383CB5">
        <w:rPr>
          <w:rFonts w:ascii="Liberation Serif" w:hAnsi="Liberation Serif"/>
        </w:rPr>
        <w:t>кв.м</w:t>
      </w:r>
      <w:proofErr w:type="spellEnd"/>
      <w:r w:rsidRPr="00383CB5">
        <w:rPr>
          <w:rFonts w:ascii="Liberation Serif" w:hAnsi="Liberation Serif"/>
        </w:rPr>
        <w:t xml:space="preserve">. Этажность: 1, с кадастровым номером </w:t>
      </w:r>
      <w:r w:rsidRPr="00383CB5">
        <w:rPr>
          <w:rFonts w:ascii="Liberation Serif" w:hAnsi="Liberation Serif"/>
        </w:rPr>
        <w:lastRenderedPageBreak/>
        <w:t xml:space="preserve">66:41:0601001:99, расположенное по адресу: Свердловская область, г. Екатеринбург, ул. Карла Либкнехта, д. 8. 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2.5. Моментом оплаты считается день зачисления на счет, указанный Продавцом, суммы, указанной в п. 2.3. Договора.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Документальным подтверждением оплаты имущества является платежное поручение                                 и выписка со счета, на который зачисляется сумма оплаты. 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2.3. Покупатель вправе </w:t>
      </w:r>
      <w:proofErr w:type="gramStart"/>
      <w:r w:rsidRPr="00383CB5">
        <w:rPr>
          <w:rFonts w:ascii="Liberation Serif" w:hAnsi="Liberation Serif"/>
        </w:rPr>
        <w:t>оплатить стоимость Имущества</w:t>
      </w:r>
      <w:proofErr w:type="gramEnd"/>
      <w:r w:rsidRPr="00383CB5">
        <w:rPr>
          <w:rFonts w:ascii="Liberation Serif" w:hAnsi="Liberation Serif"/>
        </w:rPr>
        <w:t xml:space="preserve"> ранее установленного в пункте 2.4. настоящего Договора срока.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center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3. ПЕРЕДАЧА ИМУЩЕСТВА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  <w:color w:val="000000"/>
        </w:rPr>
      </w:pPr>
      <w:r w:rsidRPr="00383CB5">
        <w:rPr>
          <w:rFonts w:ascii="Liberation Serif" w:hAnsi="Liberation Serif"/>
        </w:rPr>
        <w:t xml:space="preserve">3.1. Продавец обязуется передать Покупателю Имущество, указанное в пункте 1.1. настоящего Договора по акту приема-передачи (Приложение № 2) в течение 10 рабочих дней </w:t>
      </w:r>
      <w:proofErr w:type="gramStart"/>
      <w:r w:rsidRPr="00383CB5">
        <w:rPr>
          <w:rFonts w:ascii="Liberation Serif" w:hAnsi="Liberation Serif"/>
          <w:color w:val="000000"/>
        </w:rPr>
        <w:t>с даты</w:t>
      </w:r>
      <w:proofErr w:type="gramEnd"/>
      <w:r w:rsidRPr="00383CB5">
        <w:rPr>
          <w:rFonts w:ascii="Liberation Serif" w:hAnsi="Liberation Serif"/>
          <w:color w:val="000000"/>
        </w:rPr>
        <w:t xml:space="preserve"> полной оплаты цены имущества, указанной в п. 2.1. настоящего Договора.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center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4. ВОЗНИКНОВЕНИЕ ПРАВА СОБСТВЕННОСТИ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  <w:bCs/>
        </w:rPr>
      </w:pPr>
      <w:r w:rsidRPr="00383CB5">
        <w:rPr>
          <w:rFonts w:ascii="Liberation Serif" w:hAnsi="Liberation Serif"/>
        </w:rPr>
        <w:t xml:space="preserve">4.1. Право собственности Покупателя на Имущество, указанное в пункте 1.1. настоящего Договора, возникает с момента государственной регистрации права собственности в </w:t>
      </w:r>
      <w:r w:rsidRPr="00383CB5">
        <w:rPr>
          <w:rFonts w:ascii="Liberation Serif" w:hAnsi="Liberation Serif"/>
          <w:bCs/>
        </w:rPr>
        <w:t>Управлении федеральной службы государственной регистрации кадастра и картографии по Свердловской области</w:t>
      </w:r>
      <w:r w:rsidRPr="00383CB5">
        <w:rPr>
          <w:rFonts w:ascii="Liberation Serif" w:hAnsi="Liberation Serif"/>
        </w:rPr>
        <w:t xml:space="preserve">. 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4.2. Риск случайной гибели или случайного повреждения Имущества переходит на Покупателя с момента передачи Продавцом Имущества Покупателю по акту приема-передачи (Приложение № 2 к настоящему Договору).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center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5. ПРАВА И ОБЯЗАННОСТИ СТОРОН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5.1. Продавец обязан: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5.1.1. Передать Покупателю Имущество, являющееся предметом настоящего Договора (указанное в пункте 1.1. настоящего Договора) в соответствии с разделом 3 настоящего Договора.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5.1.2. </w:t>
      </w:r>
      <w:proofErr w:type="gramStart"/>
      <w:r w:rsidRPr="00383CB5">
        <w:rPr>
          <w:rFonts w:ascii="Liberation Serif" w:hAnsi="Liberation Serif"/>
        </w:rPr>
        <w:t>Предоставить необходимые документы</w:t>
      </w:r>
      <w:proofErr w:type="gramEnd"/>
      <w:r w:rsidRPr="00383CB5">
        <w:rPr>
          <w:rFonts w:ascii="Liberation Serif" w:hAnsi="Liberation Serif"/>
        </w:rPr>
        <w:t xml:space="preserve"> для государственной регистрации права  собственности в </w:t>
      </w:r>
      <w:r w:rsidRPr="00383CB5">
        <w:rPr>
          <w:rFonts w:ascii="Liberation Serif" w:hAnsi="Liberation Serif"/>
          <w:bCs/>
        </w:rPr>
        <w:t>Управление федеральной службы государственной регистрации кадастра и картографии по Свердловской области</w:t>
      </w:r>
      <w:r w:rsidRPr="00383CB5">
        <w:rPr>
          <w:rFonts w:ascii="Liberation Serif" w:hAnsi="Liberation Serif"/>
        </w:rPr>
        <w:t>.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5.2. Покупатель обязан: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5.2.1. </w:t>
      </w:r>
      <w:proofErr w:type="gramStart"/>
      <w:r w:rsidRPr="00383CB5">
        <w:rPr>
          <w:rFonts w:ascii="Liberation Serif" w:hAnsi="Liberation Serif"/>
        </w:rPr>
        <w:t>Оплатить стоимость приобретаемого</w:t>
      </w:r>
      <w:proofErr w:type="gramEnd"/>
      <w:r w:rsidRPr="00383CB5">
        <w:rPr>
          <w:rFonts w:ascii="Liberation Serif" w:hAnsi="Liberation Serif"/>
        </w:rPr>
        <w:t xml:space="preserve"> Имущества в соответствии с разделом                           2 настоящего Договора.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5.2.2. Предоставить в </w:t>
      </w:r>
      <w:r w:rsidRPr="00383CB5">
        <w:rPr>
          <w:rFonts w:ascii="Liberation Serif" w:hAnsi="Liberation Serif"/>
          <w:bCs/>
        </w:rPr>
        <w:t>Управление федеральной службы государственной регистрации кадастра и картографии по Свердловской области</w:t>
      </w:r>
      <w:r w:rsidRPr="00383CB5">
        <w:rPr>
          <w:rFonts w:ascii="Liberation Serif" w:hAnsi="Liberation Serif"/>
        </w:rPr>
        <w:t xml:space="preserve"> необходимые документы для государственной регистрации перехода права собственности.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eastAsia="Calibri" w:hAnsi="Liberation Serif"/>
          <w:lang w:eastAsia="en-US"/>
        </w:rPr>
      </w:pPr>
      <w:r w:rsidRPr="00383CB5">
        <w:rPr>
          <w:rFonts w:ascii="Liberation Serif" w:hAnsi="Liberation Serif"/>
        </w:rPr>
        <w:t xml:space="preserve">5.2.3. В течение 5 (пяти) рабочих дней со дня государственной регистрации права собственности Покупателя на Имущество предоставить Продавцу </w:t>
      </w:r>
      <w:r w:rsidRPr="00383CB5">
        <w:rPr>
          <w:rFonts w:ascii="Liberation Serif" w:eastAsia="Calibri" w:hAnsi="Liberation Serif"/>
          <w:lang w:eastAsia="en-US"/>
        </w:rPr>
        <w:t>выписку из Единого государственного реестра недвижимости, подтверждающей переход права собственности.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center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6. ОТВЕТСТВЕННОСТЬ СТОРОН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eastAsia="Calibri" w:hAnsi="Liberation Serif"/>
          <w:lang w:eastAsia="en-US"/>
        </w:rPr>
      </w:pPr>
      <w:r w:rsidRPr="00383CB5">
        <w:rPr>
          <w:rFonts w:ascii="Liberation Serif" w:eastAsia="Calibri" w:hAnsi="Liberation Serif"/>
          <w:lang w:eastAsia="en-US"/>
        </w:rPr>
        <w:t xml:space="preserve">6.1. За невыполнение или ненадлежащие выполнение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eastAsia="Calibri" w:hAnsi="Liberation Serif"/>
          <w:lang w:eastAsia="en-US"/>
        </w:rPr>
      </w:pPr>
      <w:r w:rsidRPr="00383CB5">
        <w:rPr>
          <w:rFonts w:ascii="Liberation Serif" w:eastAsia="Calibri" w:hAnsi="Liberation Serif"/>
          <w:lang w:eastAsia="en-US"/>
        </w:rPr>
        <w:t>6.2. За неисполнение обязательства, предусмотренного пунктом 2.4. настоящего Договора, Продавец вправе потребовать от Покупателя перечисления на расчетный счет Продавца пени за каждый день просрочки в размере 0,1 % от суммы, указанной в п. 2.3. настоящего Договора.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6.3. Просрочка внесения денежных сре</w:t>
      </w:r>
      <w:proofErr w:type="gramStart"/>
      <w:r w:rsidRPr="00383CB5">
        <w:rPr>
          <w:rFonts w:ascii="Liberation Serif" w:hAnsi="Liberation Serif"/>
        </w:rPr>
        <w:t>дств в сч</w:t>
      </w:r>
      <w:proofErr w:type="gramEnd"/>
      <w:r w:rsidRPr="00383CB5">
        <w:rPr>
          <w:rFonts w:ascii="Liberation Serif" w:hAnsi="Liberation Serif"/>
        </w:rPr>
        <w:t xml:space="preserve">ет оплаты </w:t>
      </w:r>
      <w:r w:rsidRPr="00383CB5">
        <w:rPr>
          <w:rFonts w:ascii="Liberation Serif" w:hAnsi="Liberation Serif"/>
          <w:color w:val="000000"/>
          <w:lang w:eastAsia="x-none"/>
        </w:rPr>
        <w:t>Имущества</w:t>
      </w:r>
      <w:r w:rsidRPr="00383CB5">
        <w:rPr>
          <w:rFonts w:ascii="Liberation Serif" w:hAnsi="Liberation Serif"/>
        </w:rPr>
        <w:t xml:space="preserve"> в сумме и сроки, указанные в разделе 2 настоящего Договора, не может составлять более 5 дней (далее – «допустимая просрочка»). Просрочка свыше 5 дней считается отказом Покупателя от исполнения обязательств по оплате.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6.4. Продавец в течение 3 (трех) дней с момента истечения допустимой просрочки, направляет Покупателю заказным письмом уведомление о расторжении Договора. Договор считается расторгнутым с момента </w:t>
      </w:r>
      <w:hyperlink r:id="rId5" w:anchor="dst100163" w:history="1">
        <w:r w:rsidRPr="00383CB5">
          <w:rPr>
            <w:rStyle w:val="a3"/>
            <w:rFonts w:ascii="Liberation Serif" w:eastAsia="Calibri" w:hAnsi="Liberation Serif"/>
            <w:color w:val="auto"/>
            <w:sz w:val="24"/>
            <w:szCs w:val="24"/>
            <w:shd w:val="clear" w:color="auto" w:fill="FFFFFF"/>
            <w:lang w:eastAsia="en-US"/>
          </w:rPr>
          <w:t>доставки</w:t>
        </w:r>
      </w:hyperlink>
      <w:r w:rsidRPr="00383CB5">
        <w:rPr>
          <w:rFonts w:ascii="Liberation Serif" w:eastAsia="Calibri" w:hAnsi="Liberation Serif"/>
          <w:shd w:val="clear" w:color="auto" w:fill="FFFFFF"/>
          <w:lang w:eastAsia="en-US"/>
        </w:rPr>
        <w:t xml:space="preserve"> письма в соответствии со ст. 165.1 Гражданского кодекса РФ</w:t>
      </w:r>
      <w:r w:rsidRPr="00383CB5">
        <w:rPr>
          <w:rFonts w:ascii="Liberation Serif" w:hAnsi="Liberation Serif"/>
        </w:rPr>
        <w:t xml:space="preserve">. В таком случае в момент расторжения Договора все обязательства Сторон по </w:t>
      </w:r>
      <w:r w:rsidRPr="00383CB5">
        <w:rPr>
          <w:rFonts w:ascii="Liberation Serif" w:hAnsi="Liberation Serif"/>
        </w:rPr>
        <w:lastRenderedPageBreak/>
        <w:t xml:space="preserve">Договору прекращаются, задаток Покупателю не возвращается. Оформление Сторонами дополнительного соглашения о расторжении настоящего Договора не требуется. 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6.5. Уплата неустойки не освобождает Стороны от исполнения обязательств по настоящему Договору.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6.6. Расторжение настоящего Договора не освобождает Стороны от уплаты неустойки в случае, если расторжение произведено вследствие нарушения соответствующей Стороной своих обязанностей по настоящему Договору.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6.7.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center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7. РАЗРЕШЕНИЕ СПОРОВ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7.1. Все споры и разногласия, возникающие по настоящему договору или в связи с ним, а также в случае нарушения сторонами своих обязательств, решаются в претензионном порядке. Срок рассмотрения претензий составляет 5 (пять) календарных дней </w:t>
      </w:r>
      <w:proofErr w:type="gramStart"/>
      <w:r w:rsidRPr="00383CB5">
        <w:rPr>
          <w:rFonts w:ascii="Liberation Serif" w:hAnsi="Liberation Serif"/>
        </w:rPr>
        <w:t>с даты получения</w:t>
      </w:r>
      <w:proofErr w:type="gramEnd"/>
      <w:r w:rsidRPr="00383CB5">
        <w:rPr>
          <w:rFonts w:ascii="Liberation Serif" w:hAnsi="Liberation Serif"/>
        </w:rPr>
        <w:t>.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7.2. Споры, вытекающие из настоящего Договора, подлежат рассмотрению в суде в порядке, предусмотренном действующим законодательством Российской Федерации.</w:t>
      </w:r>
    </w:p>
    <w:p w:rsidR="00383CB5" w:rsidRPr="00383CB5" w:rsidRDefault="00383CB5" w:rsidP="00383CB5">
      <w:pPr>
        <w:ind w:left="-567" w:firstLine="567"/>
        <w:jc w:val="center"/>
        <w:rPr>
          <w:rFonts w:ascii="Liberation Serif" w:hAnsi="Liberation Serif"/>
          <w:bCs/>
        </w:rPr>
      </w:pPr>
      <w:r w:rsidRPr="00383CB5">
        <w:rPr>
          <w:rFonts w:ascii="Liberation Serif" w:hAnsi="Liberation Serif"/>
          <w:bCs/>
        </w:rPr>
        <w:t xml:space="preserve">8. ОБСТОЯТЕЛЬСТВА НЕПРЕОДОЛИМОЙ СИЛЫ 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8.1. </w:t>
      </w:r>
      <w:proofErr w:type="gramStart"/>
      <w:r w:rsidRPr="00383CB5">
        <w:rPr>
          <w:rFonts w:ascii="Liberation Serif" w:hAnsi="Liberation Serif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  <w:proofErr w:type="gramEnd"/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8.2. 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 xml:space="preserve">8.4. Если обстоятельства непреодолимой силы действуют на протяжении 3 (трех) последовательных месяцев, настоящий </w:t>
      </w:r>
      <w:proofErr w:type="gramStart"/>
      <w:r w:rsidRPr="00383CB5">
        <w:rPr>
          <w:rFonts w:ascii="Liberation Serif" w:hAnsi="Liberation Serif"/>
        </w:rPr>
        <w:t>Договор</w:t>
      </w:r>
      <w:proofErr w:type="gramEnd"/>
      <w:r w:rsidRPr="00383CB5">
        <w:rPr>
          <w:rFonts w:ascii="Liberation Serif" w:hAnsi="Liberation Serif"/>
        </w:rPr>
        <w:t xml:space="preserve"> может быть расторгнут по соглашению Сторон.</w:t>
      </w:r>
    </w:p>
    <w:p w:rsidR="00383CB5" w:rsidRPr="00383CB5" w:rsidRDefault="00383CB5" w:rsidP="00383CB5">
      <w:pPr>
        <w:ind w:left="-567" w:firstLine="567"/>
        <w:jc w:val="center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9. АНТИКОРРУПЦИОННАЯ ОГОВОРКА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  <w:color w:val="000000"/>
          <w:shd w:val="clear" w:color="auto" w:fill="FFFFFF"/>
        </w:rPr>
      </w:pPr>
      <w:r w:rsidRPr="00383CB5">
        <w:rPr>
          <w:rFonts w:ascii="Liberation Serif" w:hAnsi="Liberation Serif"/>
        </w:rPr>
        <w:t xml:space="preserve">         9.1.</w:t>
      </w:r>
      <w:r w:rsidRPr="00383CB5">
        <w:rPr>
          <w:rFonts w:ascii="Liberation Serif" w:hAnsi="Liberation Serif"/>
          <w:b/>
        </w:rPr>
        <w:t xml:space="preserve"> </w:t>
      </w:r>
      <w:proofErr w:type="gramStart"/>
      <w:r w:rsidRPr="00383CB5">
        <w:rPr>
          <w:rFonts w:ascii="Liberation Serif" w:hAnsi="Liberation Serif"/>
          <w:color w:val="000000"/>
          <w:shd w:val="clear" w:color="auto" w:fill="FFFFFF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383CB5">
        <w:rPr>
          <w:rFonts w:ascii="Liberation Serif" w:hAnsi="Liberation Serif"/>
          <w:color w:val="000000"/>
          <w:shd w:val="clear" w:color="auto" w:fill="FFFFFF"/>
        </w:rPr>
        <w:t xml:space="preserve"> </w:t>
      </w:r>
      <w:proofErr w:type="gramStart"/>
      <w:r w:rsidRPr="00383CB5">
        <w:rPr>
          <w:rFonts w:ascii="Liberation Serif" w:hAnsi="Liberation Serif"/>
          <w:color w:val="000000"/>
          <w:shd w:val="clear" w:color="auto" w:fill="FFFFFF"/>
        </w:rPr>
        <w:t xml:space="preserve"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  <w:proofErr w:type="gramEnd"/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  <w:color w:val="000000"/>
          <w:shd w:val="clear" w:color="auto" w:fill="FFFFFF"/>
        </w:rPr>
      </w:pPr>
      <w:r w:rsidRPr="00383CB5">
        <w:rPr>
          <w:rFonts w:ascii="Liberation Serif" w:hAnsi="Liberation Serif"/>
          <w:color w:val="000000"/>
          <w:shd w:val="clear" w:color="auto" w:fill="FFFFFF"/>
        </w:rPr>
        <w:t xml:space="preserve">         9.2. В случае возникновения у Сторон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383CB5">
        <w:rPr>
          <w:rFonts w:ascii="Liberation Serif" w:hAnsi="Liberation Serif"/>
          <w:color w:val="000000"/>
          <w:shd w:val="clear" w:color="auto" w:fill="FFFFFF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383CB5">
        <w:rPr>
          <w:rFonts w:ascii="Liberation Serif" w:hAnsi="Liberation Serif"/>
          <w:color w:val="000000"/>
          <w:shd w:val="clear" w:color="auto" w:fill="FFFFFF"/>
        </w:rPr>
        <w:t xml:space="preserve"> доходов, полученных преступным путем. После письменного </w:t>
      </w:r>
      <w:r w:rsidRPr="00383CB5">
        <w:rPr>
          <w:rFonts w:ascii="Liberation Serif" w:hAnsi="Liberation Serif"/>
          <w:color w:val="000000"/>
          <w:shd w:val="clear" w:color="auto" w:fill="FFFFFF"/>
        </w:rPr>
        <w:lastRenderedPageBreak/>
        <w:t xml:space="preserve">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10 (десяти) рабочих дней </w:t>
      </w:r>
      <w:proofErr w:type="gramStart"/>
      <w:r w:rsidRPr="00383CB5">
        <w:rPr>
          <w:rFonts w:ascii="Liberation Serif" w:hAnsi="Liberation Serif"/>
          <w:color w:val="000000"/>
          <w:shd w:val="clear" w:color="auto" w:fill="FFFFFF"/>
        </w:rPr>
        <w:t>с даты направления</w:t>
      </w:r>
      <w:proofErr w:type="gramEnd"/>
      <w:r w:rsidRPr="00383CB5">
        <w:rPr>
          <w:rFonts w:ascii="Liberation Serif" w:hAnsi="Liberation Serif"/>
          <w:color w:val="000000"/>
          <w:shd w:val="clear" w:color="auto" w:fill="FFFFFF"/>
        </w:rPr>
        <w:t xml:space="preserve"> письменного уведомления.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  <w:color w:val="000000"/>
          <w:shd w:val="clear" w:color="auto" w:fill="FFFFFF"/>
        </w:rPr>
        <w:t xml:space="preserve">         9.3. В случае нарушения одной Стороной обязательств воздерживаться от запрещенных в данном разделе действий и (или) неполучения другой Стороной в установленный Договором срок подтверждения, что нарушение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383CB5">
        <w:rPr>
          <w:rFonts w:ascii="Liberation Serif" w:hAnsi="Liberation Serif"/>
          <w:color w:val="000000"/>
          <w:shd w:val="clear" w:color="auto" w:fill="FFFFFF"/>
        </w:rPr>
        <w:t>был</w:t>
      </w:r>
      <w:proofErr w:type="gramEnd"/>
      <w:r w:rsidRPr="00383CB5">
        <w:rPr>
          <w:rFonts w:ascii="Liberation Serif" w:hAnsi="Liberation Serif"/>
          <w:color w:val="000000"/>
          <w:shd w:val="clear" w:color="auto" w:fill="FFFFFF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расторжения».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center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10. ЗАКЛЮЧИТЕЛЬНЫЕ ПОЛОЖЕНИЯ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10.1. Настоящий Договор считается заключенным и вступает в законную силу с момента его подписания.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10.2. Все дополнения и изменения к настоящему Договору должны быть составлены в письменном виде и подписаны обеими сторонами.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10.3.</w:t>
      </w:r>
      <w:r w:rsidRPr="00383CB5">
        <w:rPr>
          <w:rFonts w:ascii="Liberation Serif" w:hAnsi="Liberation Serif"/>
          <w:color w:val="000000"/>
          <w:shd w:val="clear" w:color="auto" w:fill="FFFFFF"/>
        </w:rPr>
        <w:t xml:space="preserve"> </w:t>
      </w:r>
      <w:r w:rsidRPr="00383CB5">
        <w:rPr>
          <w:rFonts w:ascii="Liberation Serif" w:hAnsi="Liberation Serif"/>
        </w:rPr>
        <w:t>Настоящий Договор составлен в 2 (двух) экземплярах, по одному для каждой из сторон.</w:t>
      </w: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10.4. К настоящему Договору прилагаются и являются неотъемлемой частью договора: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Приложение №1 – Перечень недвижимого имущества;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Приложение №2 - Акт приема-передачи;</w:t>
      </w:r>
    </w:p>
    <w:p w:rsidR="00383CB5" w:rsidRPr="00383CB5" w:rsidRDefault="00383CB5" w:rsidP="00383CB5">
      <w:pPr>
        <w:ind w:left="-567" w:firstLine="567"/>
        <w:jc w:val="center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11. АДРЕСА И БАНКОВСКИЕ РЕКВИЗИТЫ СТОРОН</w:t>
      </w:r>
    </w:p>
    <w:tbl>
      <w:tblPr>
        <w:tblW w:w="10359" w:type="dxa"/>
        <w:tblInd w:w="-142" w:type="dxa"/>
        <w:tblLook w:val="04A0" w:firstRow="1" w:lastRow="0" w:firstColumn="1" w:lastColumn="0" w:noHBand="0" w:noVBand="1"/>
      </w:tblPr>
      <w:tblGrid>
        <w:gridCol w:w="5887"/>
        <w:gridCol w:w="4472"/>
      </w:tblGrid>
      <w:tr w:rsidR="00383CB5" w:rsidRPr="00383CB5" w:rsidTr="00383CB5">
        <w:trPr>
          <w:trHeight w:val="280"/>
        </w:trPr>
        <w:tc>
          <w:tcPr>
            <w:tcW w:w="5887" w:type="dxa"/>
            <w:hideMark/>
          </w:tcPr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  <w:r w:rsidRPr="00383CB5">
              <w:rPr>
                <w:rFonts w:ascii="Liberation Serif" w:hAnsi="Liberation Serif"/>
                <w:lang w:eastAsia="en-US"/>
              </w:rPr>
              <w:t xml:space="preserve">  Продавец:</w:t>
            </w:r>
          </w:p>
        </w:tc>
        <w:tc>
          <w:tcPr>
            <w:tcW w:w="4472" w:type="dxa"/>
            <w:hideMark/>
          </w:tcPr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  <w:r w:rsidRPr="00383CB5">
              <w:rPr>
                <w:rFonts w:ascii="Liberation Serif" w:hAnsi="Liberation Serif"/>
                <w:lang w:eastAsia="en-US"/>
              </w:rPr>
              <w:t xml:space="preserve"> Покупатель:</w:t>
            </w:r>
          </w:p>
        </w:tc>
      </w:tr>
      <w:tr w:rsidR="00383CB5" w:rsidRPr="00383CB5" w:rsidTr="00383CB5">
        <w:trPr>
          <w:trHeight w:val="624"/>
        </w:trPr>
        <w:tc>
          <w:tcPr>
            <w:tcW w:w="5887" w:type="dxa"/>
            <w:hideMark/>
          </w:tcPr>
          <w:tbl>
            <w:tblPr>
              <w:tblW w:w="5671" w:type="dxa"/>
              <w:tblLook w:val="04A0" w:firstRow="1" w:lastRow="0" w:firstColumn="1" w:lastColumn="0" w:noHBand="0" w:noVBand="1"/>
            </w:tblPr>
            <w:tblGrid>
              <w:gridCol w:w="5671"/>
            </w:tblGrid>
            <w:tr w:rsidR="00383CB5" w:rsidRPr="00383CB5">
              <w:trPr>
                <w:trHeight w:val="3920"/>
              </w:trPr>
              <w:tc>
                <w:tcPr>
                  <w:tcW w:w="5671" w:type="dxa"/>
                  <w:hideMark/>
                </w:tcPr>
                <w:p w:rsidR="00383CB5" w:rsidRPr="00487922" w:rsidRDefault="00383CB5" w:rsidP="00383CB5">
                  <w:pPr>
                    <w:suppressAutoHyphens/>
                    <w:ind w:left="-567" w:firstLine="567"/>
                    <w:rPr>
                      <w:rFonts w:ascii="Liberation Serif" w:eastAsia="Calibri" w:hAnsi="Liberation Serif"/>
                      <w:lang w:eastAsia="ar-SA"/>
                    </w:rPr>
                  </w:pPr>
                  <w:r w:rsidRPr="00383CB5">
                    <w:rPr>
                      <w:rFonts w:ascii="Liberation Serif" w:eastAsia="Calibri" w:hAnsi="Liberation Serif"/>
                      <w:lang w:eastAsia="ar-SA"/>
                    </w:rPr>
                    <w:t xml:space="preserve">Юридический и </w:t>
                  </w:r>
                  <w:r w:rsidRPr="00487922">
                    <w:rPr>
                      <w:rFonts w:ascii="Liberation Serif" w:eastAsia="Calibri" w:hAnsi="Liberation Serif"/>
                      <w:lang w:eastAsia="ar-SA"/>
                    </w:rPr>
                    <w:t xml:space="preserve">фактический адрес: 620219, </w:t>
                  </w:r>
                </w:p>
                <w:p w:rsidR="00383CB5" w:rsidRPr="00487922" w:rsidRDefault="00383CB5" w:rsidP="00383CB5">
                  <w:pPr>
                    <w:suppressAutoHyphens/>
                    <w:ind w:left="-567" w:firstLine="567"/>
                    <w:rPr>
                      <w:rFonts w:ascii="Liberation Serif" w:eastAsia="Calibri" w:hAnsi="Liberation Serif"/>
                      <w:lang w:eastAsia="ar-SA"/>
                    </w:rPr>
                  </w:pPr>
                  <w:r w:rsidRPr="00487922">
                    <w:rPr>
                      <w:rFonts w:ascii="Liberation Serif" w:eastAsia="Calibri" w:hAnsi="Liberation Serif"/>
                      <w:lang w:eastAsia="ar-SA"/>
                    </w:rPr>
                    <w:t xml:space="preserve">г. Екатеринбург, ул. </w:t>
                  </w:r>
                  <w:proofErr w:type="gramStart"/>
                  <w:r w:rsidRPr="00487922">
                    <w:rPr>
                      <w:rFonts w:ascii="Liberation Serif" w:eastAsia="Calibri" w:hAnsi="Liberation Serif"/>
                      <w:lang w:eastAsia="ar-SA"/>
                    </w:rPr>
                    <w:t>Мамина-Сибиряка</w:t>
                  </w:r>
                  <w:proofErr w:type="gramEnd"/>
                  <w:r w:rsidRPr="00487922">
                    <w:rPr>
                      <w:rFonts w:ascii="Liberation Serif" w:eastAsia="Calibri" w:hAnsi="Liberation Serif"/>
                      <w:lang w:eastAsia="ar-SA"/>
                    </w:rPr>
                    <w:t>, д. 111</w:t>
                  </w:r>
                </w:p>
                <w:p w:rsidR="00383CB5" w:rsidRPr="00487922" w:rsidRDefault="00383CB5" w:rsidP="00383CB5">
                  <w:pPr>
                    <w:suppressAutoHyphens/>
                    <w:ind w:left="-567" w:firstLine="567"/>
                    <w:rPr>
                      <w:rFonts w:ascii="Liberation Serif" w:eastAsia="Calibri" w:hAnsi="Liberation Serif"/>
                      <w:lang w:val="en-US" w:eastAsia="ar-SA"/>
                    </w:rPr>
                  </w:pPr>
                  <w:r w:rsidRPr="00487922">
                    <w:rPr>
                      <w:rFonts w:ascii="Liberation Serif" w:eastAsia="Calibri" w:hAnsi="Liberation Serif"/>
                      <w:lang w:eastAsia="ar-SA"/>
                    </w:rPr>
                    <w:t>тел</w:t>
                  </w:r>
                  <w:r w:rsidRPr="00487922">
                    <w:rPr>
                      <w:rFonts w:ascii="Liberation Serif" w:eastAsia="Calibri" w:hAnsi="Liberation Serif"/>
                      <w:lang w:val="en-US" w:eastAsia="ar-SA"/>
                    </w:rPr>
                    <w:t xml:space="preserve">: 8(343) 229-00-07; e-mail: </w:t>
                  </w:r>
                  <w:hyperlink r:id="rId6" w:history="1">
                    <w:r w:rsidR="00487922" w:rsidRPr="00487922">
                      <w:rPr>
                        <w:rStyle w:val="a3"/>
                        <w:rFonts w:ascii="Liberation Serif" w:eastAsia="Calibri" w:hAnsi="Liberation Serif"/>
                        <w:color w:val="auto"/>
                        <w:sz w:val="24"/>
                        <w:szCs w:val="24"/>
                        <w:u w:val="none"/>
                        <w:lang w:val="en-US" w:eastAsia="en-US"/>
                      </w:rPr>
                      <w:t>fiso@egov66.ru</w:t>
                    </w:r>
                  </w:hyperlink>
                </w:p>
                <w:p w:rsidR="00483A2A" w:rsidRPr="00487922" w:rsidRDefault="00483A2A" w:rsidP="00483A2A">
                  <w:pPr>
                    <w:rPr>
                      <w:rFonts w:ascii="Liberation Serif" w:hAnsi="Liberation Serif"/>
                      <w:shd w:val="clear" w:color="auto" w:fill="FFFFFF"/>
                    </w:rPr>
                  </w:pPr>
                  <w:r w:rsidRPr="00487922">
                    <w:rPr>
                      <w:rFonts w:ascii="Liberation Serif" w:hAnsi="Liberation Serif"/>
                      <w:shd w:val="clear" w:color="auto" w:fill="FFFFFF"/>
                    </w:rPr>
                    <w:t>ИНН/КПП 6658008602/667001001,</w:t>
                  </w:r>
                </w:p>
                <w:p w:rsidR="00483A2A" w:rsidRPr="00487922" w:rsidRDefault="00483A2A" w:rsidP="00483A2A">
                  <w:pPr>
                    <w:rPr>
                      <w:rFonts w:ascii="Liberation Serif" w:hAnsi="Liberation Serif"/>
                    </w:rPr>
                  </w:pPr>
                  <w:r w:rsidRPr="00487922">
                    <w:rPr>
                      <w:rFonts w:ascii="Liberation Serif" w:hAnsi="Liberation Serif"/>
                      <w:shd w:val="clear" w:color="auto" w:fill="FFFFFF"/>
                    </w:rPr>
                    <w:t xml:space="preserve">Получатель: </w:t>
                  </w:r>
                  <w:r w:rsidRPr="00487922">
                    <w:rPr>
                      <w:rFonts w:ascii="Liberation Serif" w:hAnsi="Liberation Serif"/>
                    </w:rPr>
                    <w:t xml:space="preserve">Министерство финансов      </w:t>
                  </w:r>
                </w:p>
                <w:p w:rsidR="00483A2A" w:rsidRPr="00487922" w:rsidRDefault="00483A2A" w:rsidP="00483A2A">
                  <w:pPr>
                    <w:rPr>
                      <w:rFonts w:ascii="Liberation Serif" w:hAnsi="Liberation Serif"/>
                      <w:shd w:val="clear" w:color="auto" w:fill="FFFFFF"/>
                    </w:rPr>
                  </w:pPr>
                  <w:r w:rsidRPr="00487922">
                    <w:rPr>
                      <w:rFonts w:ascii="Liberation Serif" w:hAnsi="Liberation Serif"/>
                    </w:rPr>
                    <w:t>Свердловской области (</w:t>
                  </w:r>
                  <w:r w:rsidRPr="00487922">
                    <w:rPr>
                      <w:rFonts w:ascii="Liberation Serif" w:hAnsi="Liberation Serif"/>
                      <w:shd w:val="clear" w:color="auto" w:fill="FFFFFF"/>
                    </w:rPr>
                    <w:t xml:space="preserve">ГКУ </w:t>
                  </w:r>
                  <w:proofErr w:type="gramStart"/>
                  <w:r w:rsidRPr="00487922">
                    <w:rPr>
                      <w:rFonts w:ascii="Liberation Serif" w:hAnsi="Liberation Serif"/>
                      <w:shd w:val="clear" w:color="auto" w:fill="FFFFFF"/>
                    </w:rPr>
                    <w:t>СО</w:t>
                  </w:r>
                  <w:proofErr w:type="gramEnd"/>
                  <w:r w:rsidRPr="00487922">
                    <w:rPr>
                      <w:rFonts w:ascii="Liberation Serif" w:hAnsi="Liberation Serif"/>
                      <w:shd w:val="clear" w:color="auto" w:fill="FFFFFF"/>
                    </w:rPr>
                    <w:t xml:space="preserve"> «Фонд имущества </w:t>
                  </w:r>
                </w:p>
                <w:p w:rsidR="00483A2A" w:rsidRPr="00487922" w:rsidRDefault="00483A2A" w:rsidP="00483A2A">
                  <w:pPr>
                    <w:rPr>
                      <w:rFonts w:ascii="Liberation Serif" w:hAnsi="Liberation Serif"/>
                      <w:shd w:val="clear" w:color="auto" w:fill="FFFFFF"/>
                    </w:rPr>
                  </w:pPr>
                  <w:proofErr w:type="gramStart"/>
                  <w:r w:rsidRPr="00487922">
                    <w:rPr>
                      <w:rFonts w:ascii="Liberation Serif" w:hAnsi="Liberation Serif"/>
                      <w:shd w:val="clear" w:color="auto" w:fill="FFFFFF"/>
                    </w:rPr>
                    <w:t>Свердловской области», л/с 05010262770)</w:t>
                  </w:r>
                  <w:proofErr w:type="gramEnd"/>
                </w:p>
                <w:p w:rsidR="00483A2A" w:rsidRPr="00487922" w:rsidRDefault="00483A2A" w:rsidP="00483A2A">
                  <w:pPr>
                    <w:rPr>
                      <w:rFonts w:ascii="Liberation Serif" w:hAnsi="Liberation Serif"/>
                      <w:shd w:val="clear" w:color="auto" w:fill="FFFFFF"/>
                    </w:rPr>
                  </w:pPr>
                  <w:r w:rsidRPr="00487922">
                    <w:rPr>
                      <w:rFonts w:ascii="Liberation Serif" w:hAnsi="Liberation Serif"/>
                      <w:shd w:val="clear" w:color="auto" w:fill="FFFFFF"/>
                    </w:rPr>
                    <w:t>Номер счета получателя средств (</w:t>
                  </w:r>
                  <w:proofErr w:type="gramStart"/>
                  <w:r w:rsidRPr="00487922">
                    <w:rPr>
                      <w:rFonts w:ascii="Liberation Serif" w:hAnsi="Liberation Serif"/>
                      <w:shd w:val="clear" w:color="auto" w:fill="FFFFFF"/>
                    </w:rPr>
                    <w:t>р</w:t>
                  </w:r>
                  <w:proofErr w:type="gramEnd"/>
                  <w:r w:rsidRPr="00487922">
                    <w:rPr>
                      <w:rFonts w:ascii="Liberation Serif" w:hAnsi="Liberation Serif"/>
                      <w:shd w:val="clear" w:color="auto" w:fill="FFFFFF"/>
                    </w:rPr>
                    <w:t xml:space="preserve">/счет): </w:t>
                  </w:r>
                </w:p>
                <w:p w:rsidR="00483A2A" w:rsidRPr="00483A2A" w:rsidRDefault="00483A2A" w:rsidP="00483A2A">
                  <w:pPr>
                    <w:rPr>
                      <w:rFonts w:ascii="Liberation Serif" w:hAnsi="Liberation Serif"/>
                      <w:shd w:val="clear" w:color="auto" w:fill="FFFFFF"/>
                    </w:rPr>
                  </w:pPr>
                  <w:r w:rsidRPr="00483A2A">
                    <w:rPr>
                      <w:rFonts w:ascii="Liberation Serif" w:hAnsi="Liberation Serif"/>
                      <w:shd w:val="clear" w:color="auto" w:fill="FFFFFF"/>
                    </w:rPr>
                    <w:t>03222643650000006200</w:t>
                  </w:r>
                </w:p>
                <w:p w:rsidR="00483A2A" w:rsidRPr="00483A2A" w:rsidRDefault="00483A2A" w:rsidP="00483A2A">
                  <w:pPr>
                    <w:rPr>
                      <w:rFonts w:ascii="Liberation Serif" w:hAnsi="Liberation Serif"/>
                      <w:shd w:val="clear" w:color="auto" w:fill="FFFFFF"/>
                    </w:rPr>
                  </w:pPr>
                  <w:r w:rsidRPr="00483A2A">
                    <w:rPr>
                      <w:rFonts w:ascii="Liberation Serif" w:hAnsi="Liberation Serif"/>
                      <w:shd w:val="clear" w:color="auto" w:fill="FFFFFF"/>
                    </w:rPr>
                    <w:t xml:space="preserve">Банк: Уральский ГУ Банка России//УФК </w:t>
                  </w:r>
                  <w:proofErr w:type="gramStart"/>
                  <w:r w:rsidRPr="00483A2A">
                    <w:rPr>
                      <w:rFonts w:ascii="Liberation Serif" w:hAnsi="Liberation Serif"/>
                      <w:shd w:val="clear" w:color="auto" w:fill="FFFFFF"/>
                    </w:rPr>
                    <w:t>по</w:t>
                  </w:r>
                  <w:proofErr w:type="gramEnd"/>
                  <w:r w:rsidRPr="00483A2A">
                    <w:rPr>
                      <w:rFonts w:ascii="Liberation Serif" w:hAnsi="Liberation Serif"/>
                      <w:shd w:val="clear" w:color="auto" w:fill="FFFFFF"/>
                    </w:rPr>
                    <w:t xml:space="preserve"> </w:t>
                  </w:r>
                </w:p>
                <w:p w:rsidR="00483A2A" w:rsidRPr="00483A2A" w:rsidRDefault="00483A2A" w:rsidP="00483A2A">
                  <w:pPr>
                    <w:rPr>
                      <w:rFonts w:ascii="Liberation Serif" w:hAnsi="Liberation Serif"/>
                      <w:shd w:val="clear" w:color="auto" w:fill="FFFFFF"/>
                    </w:rPr>
                  </w:pPr>
                  <w:r w:rsidRPr="00483A2A">
                    <w:rPr>
                      <w:rFonts w:ascii="Liberation Serif" w:hAnsi="Liberation Serif"/>
                      <w:shd w:val="clear" w:color="auto" w:fill="FFFFFF"/>
                    </w:rPr>
                    <w:t>Свердловской области г. Екатеринбург</w:t>
                  </w:r>
                </w:p>
                <w:p w:rsidR="00483A2A" w:rsidRPr="00483A2A" w:rsidRDefault="00483A2A" w:rsidP="00483A2A">
                  <w:pPr>
                    <w:rPr>
                      <w:rFonts w:ascii="Liberation Serif" w:hAnsi="Liberation Serif"/>
                      <w:shd w:val="clear" w:color="auto" w:fill="FFFFFF"/>
                    </w:rPr>
                  </w:pPr>
                  <w:r w:rsidRPr="00483A2A">
                    <w:rPr>
                      <w:rFonts w:ascii="Liberation Serif" w:hAnsi="Liberation Serif"/>
                      <w:shd w:val="clear" w:color="auto" w:fill="FFFFFF"/>
                    </w:rPr>
                    <w:t>БИК: 016577551</w:t>
                  </w:r>
                </w:p>
                <w:p w:rsidR="00487922" w:rsidRDefault="00483A2A" w:rsidP="00483A2A">
                  <w:pPr>
                    <w:rPr>
                      <w:rFonts w:ascii="Liberation Serif" w:hAnsi="Liberation Serif"/>
                      <w:shd w:val="clear" w:color="auto" w:fill="FFFFFF"/>
                    </w:rPr>
                  </w:pPr>
                  <w:r w:rsidRPr="00483A2A">
                    <w:rPr>
                      <w:rFonts w:ascii="Liberation Serif" w:hAnsi="Liberation Serif"/>
                      <w:shd w:val="clear" w:color="auto" w:fill="FFFFFF"/>
                    </w:rPr>
                    <w:t xml:space="preserve">Номер счета банка получателя средств </w:t>
                  </w:r>
                </w:p>
                <w:p w:rsidR="00483A2A" w:rsidRPr="00483A2A" w:rsidRDefault="00483A2A" w:rsidP="00483A2A">
                  <w:pPr>
                    <w:rPr>
                      <w:rFonts w:ascii="Liberation Serif" w:hAnsi="Liberation Serif"/>
                      <w:shd w:val="clear" w:color="auto" w:fill="FFFFFF"/>
                    </w:rPr>
                  </w:pPr>
                  <w:r w:rsidRPr="00483A2A">
                    <w:rPr>
                      <w:rFonts w:ascii="Liberation Serif" w:hAnsi="Liberation Serif"/>
                      <w:shd w:val="clear" w:color="auto" w:fill="FFFFFF"/>
                    </w:rPr>
                    <w:t>(корр. счет): 40102810645370000054</w:t>
                  </w:r>
                </w:p>
                <w:p w:rsidR="00383CB5" w:rsidRPr="00383CB5" w:rsidRDefault="00483A2A" w:rsidP="00483A2A">
                  <w:pPr>
                    <w:suppressAutoHyphens/>
                    <w:ind w:left="-567" w:firstLine="567"/>
                    <w:rPr>
                      <w:rFonts w:ascii="Liberation Serif" w:eastAsia="Calibri" w:hAnsi="Liberation Serif"/>
                      <w:lang w:eastAsia="ar-SA"/>
                    </w:rPr>
                  </w:pPr>
                  <w:r w:rsidRPr="00483A2A">
                    <w:rPr>
                      <w:rFonts w:ascii="Liberation Serif" w:hAnsi="Liberation Serif"/>
                      <w:shd w:val="clear" w:color="auto" w:fill="FFFFFF"/>
                    </w:rPr>
                    <w:t>КБК - 0, ОКТМО - 0</w:t>
                  </w:r>
                </w:p>
              </w:tc>
            </w:tr>
            <w:tr w:rsidR="00383CB5" w:rsidRPr="00383CB5">
              <w:trPr>
                <w:trHeight w:val="80"/>
              </w:trPr>
              <w:tc>
                <w:tcPr>
                  <w:tcW w:w="5671" w:type="dxa"/>
                </w:tcPr>
                <w:p w:rsidR="00483A2A" w:rsidRDefault="00483A2A" w:rsidP="00383CB5">
                  <w:pPr>
                    <w:ind w:left="-567" w:firstLine="567"/>
                    <w:rPr>
                      <w:rFonts w:ascii="Liberation Serif" w:hAnsi="Liberation Serif"/>
                      <w:lang w:eastAsia="en-US"/>
                    </w:rPr>
                  </w:pPr>
                </w:p>
                <w:p w:rsidR="00383CB5" w:rsidRPr="00383CB5" w:rsidRDefault="00383CB5" w:rsidP="00383CB5">
                  <w:pPr>
                    <w:ind w:left="-567" w:firstLine="567"/>
                    <w:rPr>
                      <w:rFonts w:ascii="Liberation Serif" w:hAnsi="Liberation Serif"/>
                      <w:lang w:eastAsia="en-US"/>
                    </w:rPr>
                  </w:pPr>
                  <w:r w:rsidRPr="00383CB5">
                    <w:rPr>
                      <w:rFonts w:ascii="Liberation Serif" w:hAnsi="Liberation Serif"/>
                      <w:lang w:eastAsia="en-US"/>
                    </w:rPr>
                    <w:t>Председатель</w:t>
                  </w:r>
                </w:p>
                <w:p w:rsidR="00383CB5" w:rsidRPr="00383CB5" w:rsidRDefault="00383CB5" w:rsidP="00383CB5">
                  <w:pPr>
                    <w:ind w:left="-567" w:firstLine="567"/>
                    <w:rPr>
                      <w:rFonts w:ascii="Liberation Serif" w:hAnsi="Liberation Serif"/>
                      <w:lang w:eastAsia="en-US"/>
                    </w:rPr>
                  </w:pPr>
                </w:p>
                <w:p w:rsidR="00383CB5" w:rsidRPr="00383CB5" w:rsidRDefault="00383CB5" w:rsidP="00383CB5">
                  <w:pPr>
                    <w:ind w:left="-567" w:firstLine="567"/>
                    <w:rPr>
                      <w:rFonts w:ascii="Liberation Serif" w:hAnsi="Liberation Serif"/>
                      <w:lang w:eastAsia="en-US"/>
                    </w:rPr>
                  </w:pPr>
                  <w:r w:rsidRPr="00383CB5">
                    <w:rPr>
                      <w:rFonts w:ascii="Liberation Serif" w:hAnsi="Liberation Serif"/>
                      <w:lang w:eastAsia="en-US"/>
                    </w:rPr>
                    <w:t>_________________/ Д.А. Савин</w:t>
                  </w:r>
                </w:p>
              </w:tc>
            </w:tr>
          </w:tbl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</w:rPr>
            </w:pPr>
          </w:p>
        </w:tc>
        <w:tc>
          <w:tcPr>
            <w:tcW w:w="4472" w:type="dxa"/>
          </w:tcPr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</w:p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</w:p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</w:p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</w:p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</w:p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</w:p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</w:p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</w:p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</w:p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</w:p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</w:p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</w:p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</w:p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</w:p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</w:p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</w:p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</w:p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</w:p>
          <w:p w:rsidR="00383CB5" w:rsidRPr="00383CB5" w:rsidRDefault="00383CB5" w:rsidP="00383CB5">
            <w:pPr>
              <w:ind w:left="-567" w:firstLine="567"/>
              <w:rPr>
                <w:rFonts w:ascii="Liberation Serif" w:hAnsi="Liberation Serif"/>
                <w:lang w:eastAsia="en-US"/>
              </w:rPr>
            </w:pPr>
            <w:r w:rsidRPr="00383CB5">
              <w:rPr>
                <w:rFonts w:ascii="Liberation Serif" w:hAnsi="Liberation Serif"/>
                <w:lang w:eastAsia="en-US"/>
              </w:rPr>
              <w:t>___________________ /_______________</w:t>
            </w:r>
          </w:p>
        </w:tc>
      </w:tr>
    </w:tbl>
    <w:p w:rsidR="00383CB5" w:rsidRDefault="00383CB5" w:rsidP="00383CB5">
      <w:pPr>
        <w:ind w:left="-567" w:firstLine="567"/>
        <w:jc w:val="center"/>
        <w:rPr>
          <w:rFonts w:ascii="Liberation Serif" w:eastAsia="Calibri" w:hAnsi="Liberation Serif"/>
          <w:lang w:eastAsia="en-US"/>
        </w:rPr>
      </w:pPr>
      <w:r w:rsidRPr="00383CB5">
        <w:rPr>
          <w:rFonts w:ascii="Liberation Serif" w:eastAsia="Calibri" w:hAnsi="Liberation Serif"/>
          <w:lang w:eastAsia="en-US"/>
        </w:rPr>
        <w:t xml:space="preserve">      </w:t>
      </w:r>
    </w:p>
    <w:p w:rsidR="00383CB5" w:rsidRDefault="00383CB5" w:rsidP="00383CB5">
      <w:pPr>
        <w:ind w:left="-567" w:firstLine="567"/>
        <w:jc w:val="center"/>
        <w:rPr>
          <w:rFonts w:ascii="Liberation Serif" w:eastAsia="Calibri" w:hAnsi="Liberation Serif"/>
          <w:lang w:eastAsia="en-US"/>
        </w:rPr>
      </w:pPr>
    </w:p>
    <w:p w:rsidR="00383CB5" w:rsidRDefault="00383CB5" w:rsidP="00383CB5">
      <w:pPr>
        <w:ind w:left="-567" w:firstLine="567"/>
        <w:jc w:val="center"/>
        <w:rPr>
          <w:rFonts w:ascii="Liberation Serif" w:eastAsia="Calibri" w:hAnsi="Liberation Serif"/>
          <w:lang w:eastAsia="en-US"/>
        </w:rPr>
      </w:pPr>
    </w:p>
    <w:p w:rsidR="00383CB5" w:rsidRDefault="00383CB5" w:rsidP="00383CB5">
      <w:pPr>
        <w:ind w:left="-567" w:firstLine="567"/>
        <w:jc w:val="center"/>
        <w:rPr>
          <w:rFonts w:ascii="Liberation Serif" w:eastAsia="Calibri" w:hAnsi="Liberation Serif"/>
          <w:lang w:eastAsia="en-US"/>
        </w:rPr>
      </w:pPr>
    </w:p>
    <w:p w:rsidR="00383CB5" w:rsidRDefault="00383CB5" w:rsidP="00383CB5">
      <w:pPr>
        <w:ind w:left="-567" w:firstLine="567"/>
        <w:jc w:val="center"/>
        <w:rPr>
          <w:rFonts w:ascii="Liberation Serif" w:eastAsia="Calibri" w:hAnsi="Liberation Serif"/>
          <w:lang w:eastAsia="en-US"/>
        </w:rPr>
      </w:pPr>
    </w:p>
    <w:p w:rsidR="00383CB5" w:rsidRDefault="00383CB5" w:rsidP="00383CB5">
      <w:pPr>
        <w:ind w:left="-567" w:firstLine="567"/>
        <w:jc w:val="center"/>
        <w:rPr>
          <w:rFonts w:ascii="Liberation Serif" w:eastAsia="Calibri" w:hAnsi="Liberation Serif"/>
          <w:lang w:eastAsia="en-US"/>
        </w:rPr>
      </w:pPr>
    </w:p>
    <w:p w:rsidR="00383CB5" w:rsidRDefault="00383CB5" w:rsidP="00383CB5">
      <w:pPr>
        <w:ind w:left="-567" w:firstLine="567"/>
        <w:jc w:val="center"/>
        <w:rPr>
          <w:rFonts w:ascii="Liberation Serif" w:eastAsia="Calibri" w:hAnsi="Liberation Serif"/>
          <w:lang w:eastAsia="en-US"/>
        </w:rPr>
      </w:pPr>
    </w:p>
    <w:p w:rsidR="00383CB5" w:rsidRDefault="00383CB5" w:rsidP="00383CB5">
      <w:pPr>
        <w:ind w:left="-567" w:firstLine="567"/>
        <w:jc w:val="center"/>
        <w:rPr>
          <w:rFonts w:ascii="Liberation Serif" w:eastAsia="Calibri" w:hAnsi="Liberation Serif"/>
          <w:lang w:eastAsia="en-US"/>
        </w:rPr>
      </w:pPr>
    </w:p>
    <w:p w:rsidR="00383CB5" w:rsidRDefault="00383CB5" w:rsidP="00383CB5">
      <w:pPr>
        <w:ind w:left="-567" w:firstLine="567"/>
        <w:jc w:val="center"/>
        <w:rPr>
          <w:rFonts w:ascii="Liberation Serif" w:eastAsia="Calibri" w:hAnsi="Liberation Serif"/>
          <w:lang w:eastAsia="en-US"/>
        </w:rPr>
      </w:pPr>
    </w:p>
    <w:p w:rsidR="00487922" w:rsidRDefault="00487922" w:rsidP="00383CB5">
      <w:pPr>
        <w:ind w:left="-567" w:firstLine="567"/>
        <w:jc w:val="right"/>
        <w:rPr>
          <w:rFonts w:ascii="Liberation Serif" w:eastAsia="Calibri" w:hAnsi="Liberation Serif"/>
          <w:lang w:eastAsia="en-US"/>
        </w:rPr>
      </w:pPr>
    </w:p>
    <w:p w:rsidR="00383CB5" w:rsidRPr="00383CB5" w:rsidRDefault="00383CB5" w:rsidP="00383CB5">
      <w:pPr>
        <w:ind w:left="-567" w:firstLine="567"/>
        <w:jc w:val="right"/>
        <w:rPr>
          <w:rFonts w:ascii="Liberation Serif" w:eastAsia="Calibri" w:hAnsi="Liberation Serif"/>
          <w:lang w:eastAsia="en-US"/>
        </w:rPr>
      </w:pPr>
      <w:r w:rsidRPr="00383CB5">
        <w:rPr>
          <w:rFonts w:ascii="Liberation Serif" w:eastAsia="Calibri" w:hAnsi="Liberation Serif"/>
          <w:lang w:eastAsia="en-US"/>
        </w:rPr>
        <w:lastRenderedPageBreak/>
        <w:t xml:space="preserve">Приложение № 1 </w:t>
      </w:r>
    </w:p>
    <w:p w:rsidR="00383CB5" w:rsidRPr="00383CB5" w:rsidRDefault="00383CB5" w:rsidP="00383CB5">
      <w:pPr>
        <w:ind w:left="-567" w:firstLine="567"/>
        <w:jc w:val="right"/>
        <w:rPr>
          <w:rFonts w:ascii="Liberation Serif" w:eastAsia="Calibri" w:hAnsi="Liberation Serif"/>
          <w:lang w:eastAsia="en-US"/>
        </w:rPr>
      </w:pPr>
      <w:r w:rsidRPr="00383CB5">
        <w:rPr>
          <w:rFonts w:ascii="Liberation Serif" w:eastAsia="Calibri" w:hAnsi="Liberation Serif"/>
          <w:lang w:eastAsia="en-US"/>
        </w:rPr>
        <w:t>к договору купли-продажи</w:t>
      </w:r>
    </w:p>
    <w:p w:rsidR="00383CB5" w:rsidRPr="00383CB5" w:rsidRDefault="00383CB5" w:rsidP="00383CB5">
      <w:pPr>
        <w:ind w:left="-567" w:firstLine="567"/>
        <w:jc w:val="right"/>
        <w:rPr>
          <w:rFonts w:ascii="Liberation Serif" w:eastAsia="Calibri" w:hAnsi="Liberation Serif"/>
          <w:lang w:eastAsia="en-US"/>
        </w:rPr>
      </w:pPr>
      <w:r w:rsidRPr="00383CB5">
        <w:rPr>
          <w:rFonts w:ascii="Liberation Serif" w:eastAsia="Calibri" w:hAnsi="Liberation Serif"/>
          <w:lang w:eastAsia="en-US"/>
        </w:rPr>
        <w:t>от __.___.20__ года № ___</w:t>
      </w:r>
    </w:p>
    <w:p w:rsidR="00383CB5" w:rsidRPr="00383CB5" w:rsidRDefault="00383CB5" w:rsidP="00383CB5">
      <w:pPr>
        <w:ind w:left="-567" w:firstLine="567"/>
        <w:jc w:val="center"/>
        <w:rPr>
          <w:rFonts w:ascii="Liberation Serif" w:eastAsia="Calibri" w:hAnsi="Liberation Serif"/>
          <w:b/>
          <w:lang w:eastAsia="en-US"/>
        </w:rPr>
      </w:pPr>
      <w:r w:rsidRPr="00383CB5">
        <w:rPr>
          <w:rFonts w:ascii="Liberation Serif" w:eastAsia="Calibri" w:hAnsi="Liberation Serif"/>
          <w:b/>
          <w:lang w:eastAsia="en-US"/>
        </w:rPr>
        <w:t>Перечень</w:t>
      </w:r>
    </w:p>
    <w:p w:rsidR="00383CB5" w:rsidRPr="00383CB5" w:rsidRDefault="00383CB5" w:rsidP="00383CB5">
      <w:pPr>
        <w:ind w:left="-567" w:firstLine="567"/>
        <w:jc w:val="center"/>
        <w:rPr>
          <w:rFonts w:ascii="Liberation Serif" w:eastAsia="Calibri" w:hAnsi="Liberation Serif"/>
          <w:b/>
          <w:lang w:eastAsia="en-US"/>
        </w:rPr>
      </w:pPr>
      <w:r w:rsidRPr="00383CB5">
        <w:rPr>
          <w:rFonts w:ascii="Liberation Serif" w:eastAsia="Calibri" w:hAnsi="Liberation Serif"/>
          <w:b/>
          <w:lang w:eastAsia="en-US"/>
        </w:rPr>
        <w:t>недвижимого имущества</w:t>
      </w:r>
    </w:p>
    <w:p w:rsidR="00383CB5" w:rsidRPr="00383CB5" w:rsidRDefault="00383CB5" w:rsidP="00383CB5">
      <w:pPr>
        <w:ind w:left="-567" w:firstLine="567"/>
        <w:jc w:val="center"/>
        <w:rPr>
          <w:rFonts w:ascii="Liberation Serif" w:eastAsia="Calibri" w:hAnsi="Liberation Serif"/>
          <w:lang w:eastAsia="en-US"/>
        </w:rPr>
      </w:pPr>
    </w:p>
    <w:p w:rsidR="00383CB5" w:rsidRPr="00383CB5" w:rsidRDefault="00383CB5" w:rsidP="00383CB5">
      <w:pPr>
        <w:autoSpaceDE w:val="0"/>
        <w:autoSpaceDN w:val="0"/>
        <w:adjustRightInd w:val="0"/>
        <w:ind w:left="-567" w:firstLine="567"/>
        <w:jc w:val="both"/>
        <w:rPr>
          <w:rFonts w:ascii="Liberation Serif" w:eastAsia="Calibri" w:hAnsi="Liberation Serif"/>
          <w:lang w:eastAsia="en-US"/>
        </w:rPr>
      </w:pPr>
      <w:r w:rsidRPr="00383CB5">
        <w:rPr>
          <w:rFonts w:ascii="Liberation Serif" w:hAnsi="Liberation Serif"/>
        </w:rPr>
        <w:t xml:space="preserve">Недвижимое имущество - </w:t>
      </w:r>
      <w:r w:rsidRPr="00383CB5">
        <w:rPr>
          <w:rFonts w:ascii="Liberation Serif" w:hAnsi="Liberation Serif" w:cs="Liberation Serif"/>
        </w:rPr>
        <w:t>нежилое здание общей площадью 67 кв. метров, расположенное по адресу: Свердловская область, г. Екатеринбург, ул. Карла Либкнехта, д. 8, кадастровый номер 66:41:0601001:99</w:t>
      </w:r>
      <w:r w:rsidRPr="00383CB5">
        <w:rPr>
          <w:rFonts w:ascii="Liberation Serif" w:hAnsi="Liberation Serif"/>
        </w:rPr>
        <w:t xml:space="preserve">. </w:t>
      </w:r>
      <w:r w:rsidRPr="00383CB5">
        <w:rPr>
          <w:rFonts w:ascii="Liberation Serif" w:eastAsia="Calibri" w:hAnsi="Liberation Serif"/>
          <w:lang w:eastAsia="en-US"/>
        </w:rPr>
        <w:t xml:space="preserve">           </w:t>
      </w:r>
    </w:p>
    <w:p w:rsidR="00383CB5" w:rsidRPr="00383CB5" w:rsidRDefault="00383CB5" w:rsidP="00383CB5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Liberation Serif" w:eastAsia="Calibri" w:hAnsi="Liberation Serif"/>
          <w:lang w:eastAsia="en-US"/>
        </w:rPr>
      </w:pPr>
      <w:r w:rsidRPr="00383CB5">
        <w:rPr>
          <w:rFonts w:ascii="Liberation Serif" w:eastAsia="Calibri" w:hAnsi="Liberation Serif"/>
          <w:lang w:eastAsia="en-US"/>
        </w:rPr>
        <w:t>Недвижимое имущество имеет следующее состояние:</w:t>
      </w:r>
    </w:p>
    <w:p w:rsidR="00383CB5" w:rsidRPr="00383CB5" w:rsidRDefault="00383CB5" w:rsidP="00383CB5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Liberation Serif" w:eastAsia="Calibri" w:hAnsi="Liberation Serif"/>
          <w:color w:val="000000"/>
          <w:lang w:eastAsia="en-US"/>
        </w:rPr>
      </w:pPr>
    </w:p>
    <w:p w:rsidR="00383CB5" w:rsidRPr="00383CB5" w:rsidRDefault="00383CB5" w:rsidP="00383CB5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Liberation Serif" w:eastAsia="Calibri" w:hAnsi="Liberation Serif"/>
          <w:lang w:eastAsia="en-US"/>
        </w:rPr>
      </w:pPr>
      <w:r w:rsidRPr="00383CB5">
        <w:rPr>
          <w:rFonts w:ascii="Liberation Serif" w:eastAsia="Calibri" w:hAnsi="Liberation Serif"/>
          <w:lang w:eastAsia="en-US"/>
        </w:rPr>
        <w:t>Техническое состояние __________ соответствует требованиям нормативно-технической документации. Элементы конструкции ___________имеют в целом удовлетворительное состояние.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eastAsia="Calibri" w:hAnsi="Liberation Serif"/>
          <w:lang w:eastAsia="en-US"/>
        </w:rPr>
      </w:pPr>
    </w:p>
    <w:p w:rsidR="00383CB5" w:rsidRPr="00383CB5" w:rsidRDefault="00383CB5" w:rsidP="00383CB5">
      <w:pPr>
        <w:ind w:left="-567" w:firstLine="567"/>
        <w:jc w:val="both"/>
        <w:rPr>
          <w:rFonts w:ascii="Liberation Serif" w:eastAsia="Calibri" w:hAnsi="Liberation Serif"/>
          <w:lang w:eastAsia="en-US"/>
        </w:rPr>
      </w:pPr>
      <w:r w:rsidRPr="00383CB5">
        <w:rPr>
          <w:rFonts w:ascii="Liberation Serif" w:eastAsia="Calibri" w:hAnsi="Liberation Serif"/>
          <w:lang w:eastAsia="en-US"/>
        </w:rPr>
        <w:t>Продавец                                                                             Покупатель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eastAsia="Calibri" w:hAnsi="Liberation Serif"/>
          <w:lang w:eastAsia="en-US"/>
        </w:rPr>
      </w:pPr>
    </w:p>
    <w:p w:rsidR="00383CB5" w:rsidRPr="00383CB5" w:rsidRDefault="00383CB5" w:rsidP="00383CB5">
      <w:pPr>
        <w:ind w:left="-567" w:firstLine="567"/>
        <w:rPr>
          <w:rFonts w:ascii="Liberation Serif" w:eastAsia="Calibri" w:hAnsi="Liberation Serif"/>
          <w:lang w:eastAsia="en-US"/>
        </w:rPr>
      </w:pPr>
      <w:r w:rsidRPr="00383CB5">
        <w:rPr>
          <w:rFonts w:ascii="Liberation Serif" w:eastAsia="Calibri" w:hAnsi="Liberation Serif"/>
          <w:lang w:eastAsia="en-US"/>
        </w:rPr>
        <w:t>_____________________ /Д.А. Савин                           ___________/_____________________</w:t>
      </w:r>
    </w:p>
    <w:p w:rsidR="00383CB5" w:rsidRPr="00383CB5" w:rsidRDefault="00383CB5" w:rsidP="00383CB5">
      <w:pPr>
        <w:ind w:left="-567" w:firstLine="567"/>
        <w:jc w:val="right"/>
        <w:rPr>
          <w:rFonts w:ascii="Liberation Serif" w:eastAsia="Calibri" w:hAnsi="Liberation Serif"/>
          <w:color w:val="000000"/>
          <w:lang w:eastAsia="en-US"/>
        </w:rPr>
      </w:pPr>
    </w:p>
    <w:p w:rsidR="00487922" w:rsidRDefault="00487922" w:rsidP="00383CB5">
      <w:pPr>
        <w:ind w:left="-567" w:firstLine="567"/>
        <w:jc w:val="right"/>
        <w:rPr>
          <w:rFonts w:ascii="Liberation Serif" w:eastAsia="Calibri" w:hAnsi="Liberation Serif"/>
          <w:color w:val="000000"/>
          <w:lang w:eastAsia="en-US"/>
        </w:rPr>
      </w:pPr>
    </w:p>
    <w:p w:rsidR="00383CB5" w:rsidRPr="00383CB5" w:rsidRDefault="00383CB5" w:rsidP="00383CB5">
      <w:pPr>
        <w:ind w:left="-567" w:firstLine="567"/>
        <w:jc w:val="right"/>
        <w:rPr>
          <w:rFonts w:ascii="Liberation Serif" w:eastAsia="Calibri" w:hAnsi="Liberation Serif"/>
          <w:color w:val="000000"/>
          <w:lang w:eastAsia="en-US"/>
        </w:rPr>
      </w:pPr>
      <w:bookmarkStart w:id="0" w:name="_GoBack"/>
      <w:bookmarkEnd w:id="0"/>
      <w:r w:rsidRPr="00383CB5">
        <w:rPr>
          <w:rFonts w:ascii="Liberation Serif" w:eastAsia="Calibri" w:hAnsi="Liberation Serif"/>
          <w:color w:val="000000"/>
          <w:lang w:eastAsia="en-US"/>
        </w:rPr>
        <w:t xml:space="preserve">Приложение № 2 </w:t>
      </w:r>
    </w:p>
    <w:p w:rsidR="00383CB5" w:rsidRPr="00383CB5" w:rsidRDefault="00383CB5" w:rsidP="00383CB5">
      <w:pPr>
        <w:ind w:left="-567" w:firstLine="567"/>
        <w:jc w:val="right"/>
        <w:rPr>
          <w:rFonts w:ascii="Liberation Serif" w:eastAsia="Calibri" w:hAnsi="Liberation Serif"/>
          <w:color w:val="000000"/>
          <w:lang w:eastAsia="en-US"/>
        </w:rPr>
      </w:pPr>
      <w:r w:rsidRPr="00383CB5">
        <w:rPr>
          <w:rFonts w:ascii="Liberation Serif" w:eastAsia="Calibri" w:hAnsi="Liberation Serif"/>
          <w:lang w:eastAsia="en-US"/>
        </w:rPr>
        <w:t>к договору купли-продажи</w:t>
      </w:r>
    </w:p>
    <w:p w:rsidR="00383CB5" w:rsidRPr="00383CB5" w:rsidRDefault="00383CB5" w:rsidP="00383CB5">
      <w:pPr>
        <w:ind w:left="-567" w:firstLine="567"/>
        <w:jc w:val="right"/>
        <w:rPr>
          <w:rFonts w:ascii="Liberation Serif" w:eastAsia="Calibri" w:hAnsi="Liberation Serif"/>
          <w:lang w:eastAsia="en-US"/>
        </w:rPr>
      </w:pPr>
      <w:r w:rsidRPr="00383CB5">
        <w:rPr>
          <w:rFonts w:ascii="Liberation Serif" w:eastAsia="Calibri" w:hAnsi="Liberation Serif"/>
          <w:lang w:eastAsia="en-US"/>
        </w:rPr>
        <w:t>от __.___.20__ года № ___</w:t>
      </w:r>
    </w:p>
    <w:p w:rsidR="00383CB5" w:rsidRPr="00383CB5" w:rsidRDefault="00383CB5" w:rsidP="00383CB5">
      <w:pPr>
        <w:ind w:left="-567" w:firstLine="567"/>
        <w:jc w:val="center"/>
        <w:rPr>
          <w:rFonts w:ascii="Liberation Serif" w:eastAsia="Calibri" w:hAnsi="Liberation Serif"/>
          <w:b/>
          <w:color w:val="000000"/>
          <w:lang w:eastAsia="en-US"/>
        </w:rPr>
      </w:pPr>
      <w:r w:rsidRPr="00383CB5">
        <w:rPr>
          <w:rFonts w:ascii="Liberation Serif" w:eastAsia="Calibri" w:hAnsi="Liberation Serif"/>
          <w:b/>
          <w:color w:val="000000"/>
          <w:lang w:eastAsia="en-US"/>
        </w:rPr>
        <w:t>АКТ ПРИЕМА-ПЕРЕДАЧИ</w:t>
      </w:r>
    </w:p>
    <w:p w:rsidR="00383CB5" w:rsidRPr="00383CB5" w:rsidRDefault="00383CB5" w:rsidP="00383CB5">
      <w:pPr>
        <w:ind w:left="-567" w:firstLine="567"/>
        <w:jc w:val="center"/>
        <w:rPr>
          <w:rFonts w:ascii="Liberation Serif" w:eastAsia="Calibri" w:hAnsi="Liberation Serif"/>
          <w:b/>
          <w:color w:val="000000"/>
          <w:lang w:eastAsia="en-US"/>
        </w:rPr>
      </w:pPr>
      <w:r w:rsidRPr="00383CB5">
        <w:rPr>
          <w:rFonts w:ascii="Liberation Serif" w:eastAsia="Calibri" w:hAnsi="Liberation Serif"/>
          <w:b/>
          <w:color w:val="000000"/>
          <w:lang w:eastAsia="en-US"/>
        </w:rPr>
        <w:t xml:space="preserve">недвижимого имущества по договору </w:t>
      </w:r>
      <w:r w:rsidRPr="00383CB5">
        <w:rPr>
          <w:rFonts w:ascii="Liberation Serif" w:eastAsia="Calibri" w:hAnsi="Liberation Serif"/>
          <w:b/>
          <w:lang w:eastAsia="en-US"/>
        </w:rPr>
        <w:t>купли-продажи</w:t>
      </w:r>
      <w:r w:rsidRPr="00383CB5">
        <w:rPr>
          <w:rFonts w:ascii="Liberation Serif" w:eastAsia="Calibri" w:hAnsi="Liberation Serif"/>
          <w:b/>
          <w:color w:val="000000"/>
          <w:lang w:eastAsia="en-US"/>
        </w:rPr>
        <w:t xml:space="preserve"> </w:t>
      </w:r>
    </w:p>
    <w:p w:rsidR="00383CB5" w:rsidRPr="00383CB5" w:rsidRDefault="00383CB5" w:rsidP="00383CB5">
      <w:pPr>
        <w:ind w:left="-567" w:firstLine="567"/>
        <w:jc w:val="center"/>
        <w:rPr>
          <w:rFonts w:ascii="Liberation Serif" w:eastAsia="Calibri" w:hAnsi="Liberation Serif"/>
          <w:color w:val="000000"/>
          <w:lang w:eastAsia="en-US"/>
        </w:rPr>
      </w:pPr>
    </w:p>
    <w:p w:rsidR="00383CB5" w:rsidRPr="00383CB5" w:rsidRDefault="00383CB5" w:rsidP="00383CB5">
      <w:pPr>
        <w:tabs>
          <w:tab w:val="left" w:pos="851"/>
        </w:tabs>
        <w:ind w:left="-567" w:firstLine="567"/>
        <w:jc w:val="both"/>
        <w:rPr>
          <w:rFonts w:ascii="Liberation Serif" w:eastAsia="Calibri" w:hAnsi="Liberation Serif"/>
          <w:lang w:eastAsia="en-US"/>
        </w:rPr>
      </w:pPr>
      <w:r w:rsidRPr="00383CB5">
        <w:rPr>
          <w:rFonts w:ascii="Liberation Serif" w:eastAsia="Calibri" w:hAnsi="Liberation Serif"/>
          <w:lang w:eastAsia="en-US"/>
        </w:rPr>
        <w:t xml:space="preserve">г. Екатеринбург                                                     </w:t>
      </w:r>
      <w:r w:rsidRPr="00383CB5">
        <w:rPr>
          <w:rFonts w:ascii="Liberation Serif" w:eastAsia="Calibri" w:hAnsi="Liberation Serif"/>
          <w:lang w:eastAsia="en-US"/>
        </w:rPr>
        <w:tab/>
        <w:t xml:space="preserve">                             «__» ________ 20____ г.</w:t>
      </w:r>
    </w:p>
    <w:p w:rsidR="00383CB5" w:rsidRPr="00383CB5" w:rsidRDefault="00383CB5" w:rsidP="00383CB5">
      <w:pPr>
        <w:tabs>
          <w:tab w:val="left" w:pos="851"/>
        </w:tabs>
        <w:ind w:left="-567" w:firstLine="567"/>
        <w:jc w:val="both"/>
        <w:rPr>
          <w:rFonts w:ascii="Liberation Serif" w:eastAsia="Calibri" w:hAnsi="Liberation Serif"/>
          <w:color w:val="000000"/>
          <w:lang w:eastAsia="en-US"/>
        </w:rPr>
      </w:pPr>
    </w:p>
    <w:p w:rsidR="00383CB5" w:rsidRPr="00383CB5" w:rsidRDefault="00383CB5" w:rsidP="00383CB5">
      <w:pPr>
        <w:ind w:left="-567" w:firstLine="567"/>
        <w:jc w:val="both"/>
        <w:rPr>
          <w:rFonts w:ascii="Liberation Serif" w:eastAsia="Calibri" w:hAnsi="Liberation Serif"/>
          <w:lang w:eastAsia="en-US"/>
        </w:rPr>
      </w:pPr>
      <w:r w:rsidRPr="00383CB5">
        <w:rPr>
          <w:rFonts w:ascii="Liberation Serif" w:eastAsia="Calibri" w:hAnsi="Liberation Serif"/>
          <w:lang w:eastAsia="en-US"/>
        </w:rPr>
        <w:t xml:space="preserve">Государственное казенное учреждение Свердловской области «Фонд имущества Свердловской области», в лице председателя </w:t>
      </w:r>
      <w:r w:rsidRPr="00383CB5">
        <w:rPr>
          <w:rFonts w:ascii="Liberation Serif" w:hAnsi="Liberation Serif"/>
        </w:rPr>
        <w:t>Савина Дмитрия Александровича</w:t>
      </w:r>
      <w:r w:rsidRPr="00383CB5">
        <w:rPr>
          <w:rFonts w:ascii="Liberation Serif" w:eastAsia="Calibri" w:hAnsi="Liberation Serif"/>
          <w:lang w:eastAsia="en-US"/>
        </w:rPr>
        <w:t xml:space="preserve">, действующего                  на основании Устава, именуемое в дальнейшем «Продавец», с одной стороны,                                                            и ____________________________________________________________________, в лице ______________________, </w:t>
      </w:r>
      <w:proofErr w:type="spellStart"/>
      <w:r w:rsidRPr="00383CB5">
        <w:rPr>
          <w:rFonts w:ascii="Liberation Serif" w:eastAsia="Calibri" w:hAnsi="Liberation Serif"/>
          <w:lang w:eastAsia="en-US"/>
        </w:rPr>
        <w:t>действующ</w:t>
      </w:r>
      <w:proofErr w:type="spellEnd"/>
      <w:r w:rsidRPr="00383CB5">
        <w:rPr>
          <w:rFonts w:ascii="Liberation Serif" w:eastAsia="Calibri" w:hAnsi="Liberation Serif"/>
          <w:lang w:eastAsia="en-US"/>
        </w:rPr>
        <w:t>____ на основании _______________________, именуемое  в дальнейшем «Покупатель», с другой стороны, при совместном упоминании именуемые «Стороны», составили настоящий акт о нижеследующем:</w:t>
      </w:r>
    </w:p>
    <w:p w:rsidR="00383CB5" w:rsidRPr="00383CB5" w:rsidRDefault="00383CB5" w:rsidP="00383CB5">
      <w:pPr>
        <w:ind w:left="-567" w:firstLine="567"/>
        <w:rPr>
          <w:rFonts w:ascii="Liberation Serif" w:eastAsia="Calibri" w:hAnsi="Liberation Serif"/>
          <w:lang w:eastAsia="en-US"/>
        </w:rPr>
      </w:pPr>
    </w:p>
    <w:p w:rsidR="00383CB5" w:rsidRPr="00383CB5" w:rsidRDefault="00383CB5" w:rsidP="00383CB5">
      <w:pPr>
        <w:tabs>
          <w:tab w:val="num" w:pos="1080"/>
        </w:tabs>
        <w:ind w:left="-567" w:firstLine="567"/>
        <w:jc w:val="both"/>
        <w:rPr>
          <w:rFonts w:ascii="Liberation Serif" w:eastAsia="Calibri" w:hAnsi="Liberation Serif"/>
          <w:color w:val="000000"/>
          <w:lang w:eastAsia="en-US"/>
        </w:rPr>
      </w:pPr>
      <w:r w:rsidRPr="00383CB5">
        <w:rPr>
          <w:rFonts w:ascii="Liberation Serif" w:eastAsia="Calibri" w:hAnsi="Liberation Serif"/>
          <w:lang w:val="x-none" w:eastAsia="x-none"/>
        </w:rPr>
        <w:t xml:space="preserve">1. </w:t>
      </w:r>
      <w:r w:rsidRPr="00383CB5">
        <w:rPr>
          <w:rFonts w:ascii="Liberation Serif" w:eastAsia="Calibri" w:hAnsi="Liberation Serif"/>
          <w:lang w:eastAsia="x-none"/>
        </w:rPr>
        <w:t>Продавец</w:t>
      </w:r>
      <w:r w:rsidRPr="00383CB5">
        <w:rPr>
          <w:rFonts w:ascii="Liberation Serif" w:eastAsia="Calibri" w:hAnsi="Liberation Serif"/>
          <w:lang w:val="x-none" w:eastAsia="x-none"/>
        </w:rPr>
        <w:t xml:space="preserve"> передал, а </w:t>
      </w:r>
      <w:r w:rsidRPr="00383CB5">
        <w:rPr>
          <w:rFonts w:ascii="Liberation Serif" w:eastAsia="Calibri" w:hAnsi="Liberation Serif"/>
          <w:lang w:eastAsia="x-none"/>
        </w:rPr>
        <w:t>Покупатель</w:t>
      </w:r>
      <w:r w:rsidRPr="00383CB5">
        <w:rPr>
          <w:rFonts w:ascii="Liberation Serif" w:eastAsia="Calibri" w:hAnsi="Liberation Serif"/>
          <w:lang w:val="x-none" w:eastAsia="x-none"/>
        </w:rPr>
        <w:t xml:space="preserve"> принял </w:t>
      </w:r>
      <w:r w:rsidRPr="00383CB5">
        <w:rPr>
          <w:rFonts w:ascii="Liberation Serif" w:eastAsia="Calibri" w:hAnsi="Liberation Serif"/>
          <w:lang w:eastAsia="x-none"/>
        </w:rPr>
        <w:t xml:space="preserve">недвижимое имущество, а именно: </w:t>
      </w:r>
      <w:r w:rsidRPr="00383CB5">
        <w:rPr>
          <w:rFonts w:ascii="Liberation Serif" w:hAnsi="Liberation Serif" w:cs="Liberation Serif"/>
        </w:rPr>
        <w:t>нежилое здание общей площадью 67 кв. метров, расположенное по адресу: Свердловская область, г. Екатеринбург, ул. Карла Либкнехта, д. 8, кадастровый номер 66:41:0601001:99</w:t>
      </w:r>
      <w:r w:rsidRPr="00383CB5">
        <w:rPr>
          <w:rFonts w:ascii="Liberation Serif" w:eastAsia="Calibri" w:hAnsi="Liberation Serif"/>
          <w:lang w:val="x-none" w:eastAsia="x-none"/>
        </w:rPr>
        <w:t xml:space="preserve"> (далее по</w:t>
      </w:r>
      <w:r w:rsidRPr="00383CB5">
        <w:rPr>
          <w:rFonts w:ascii="Liberation Serif" w:eastAsia="Calibri" w:hAnsi="Liberation Serif"/>
          <w:color w:val="000000"/>
          <w:lang w:val="x-none" w:eastAsia="x-none"/>
        </w:rPr>
        <w:t xml:space="preserve"> тексту – «</w:t>
      </w:r>
      <w:r w:rsidRPr="00383CB5">
        <w:rPr>
          <w:rFonts w:ascii="Liberation Serif" w:eastAsia="Calibri" w:hAnsi="Liberation Serif"/>
          <w:color w:val="000000"/>
          <w:lang w:eastAsia="x-none"/>
        </w:rPr>
        <w:t>Имущество</w:t>
      </w:r>
      <w:r w:rsidRPr="00383CB5">
        <w:rPr>
          <w:rFonts w:ascii="Liberation Serif" w:eastAsia="Calibri" w:hAnsi="Liberation Serif"/>
          <w:color w:val="000000"/>
          <w:lang w:val="x-none" w:eastAsia="x-none"/>
        </w:rPr>
        <w:t>»).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eastAsia="Calibri" w:hAnsi="Liberation Serif"/>
          <w:color w:val="000000"/>
          <w:lang w:eastAsia="en-US"/>
        </w:rPr>
      </w:pPr>
      <w:r w:rsidRPr="00383CB5">
        <w:rPr>
          <w:rFonts w:ascii="Liberation Serif" w:eastAsia="Calibri" w:hAnsi="Liberation Serif"/>
          <w:color w:val="000000"/>
          <w:lang w:eastAsia="en-US"/>
        </w:rPr>
        <w:t>2. Имущество на момент передачи находится в технически исправном и пригодном для эксплуатации состоянии.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eastAsia="Calibri" w:hAnsi="Liberation Serif"/>
          <w:bCs/>
          <w:color w:val="000000"/>
          <w:lang w:eastAsia="en-US"/>
        </w:rPr>
      </w:pPr>
      <w:r w:rsidRPr="00383CB5">
        <w:rPr>
          <w:rFonts w:ascii="Liberation Serif" w:eastAsia="Calibri" w:hAnsi="Liberation Serif"/>
          <w:bCs/>
          <w:color w:val="000000"/>
          <w:lang w:eastAsia="en-US"/>
        </w:rPr>
        <w:t>3. При визуальном осмотре Имущества не выявлены отклонения от его нормального состояния.</w:t>
      </w:r>
    </w:p>
    <w:p w:rsidR="00383CB5" w:rsidRPr="00383CB5" w:rsidRDefault="00383CB5" w:rsidP="00383CB5">
      <w:pPr>
        <w:ind w:left="-567" w:firstLine="567"/>
        <w:jc w:val="both"/>
        <w:rPr>
          <w:rFonts w:ascii="Liberation Serif" w:hAnsi="Liberation Serif"/>
        </w:rPr>
      </w:pPr>
      <w:r w:rsidRPr="00383CB5">
        <w:rPr>
          <w:rFonts w:ascii="Liberation Serif" w:hAnsi="Liberation Serif"/>
        </w:rPr>
        <w:t>4. Имущество продается в том виде, комплектности и состоянии, в каком оно есть на момент реализации.</w:t>
      </w:r>
    </w:p>
    <w:p w:rsidR="00383CB5" w:rsidRPr="00383CB5" w:rsidRDefault="00383CB5" w:rsidP="00383CB5">
      <w:pPr>
        <w:ind w:left="-567" w:firstLine="567"/>
        <w:rPr>
          <w:rFonts w:ascii="Liberation Serif" w:eastAsia="Calibri" w:hAnsi="Liberation Serif"/>
          <w:color w:val="000000"/>
          <w:lang w:eastAsia="en-US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383CB5" w:rsidRPr="00383CB5" w:rsidTr="00383CB5">
        <w:trPr>
          <w:trHeight w:val="337"/>
        </w:trPr>
        <w:tc>
          <w:tcPr>
            <w:tcW w:w="4820" w:type="dxa"/>
            <w:hideMark/>
          </w:tcPr>
          <w:p w:rsidR="00383CB5" w:rsidRPr="00383CB5" w:rsidRDefault="00383CB5" w:rsidP="00383CB5">
            <w:pPr>
              <w:ind w:left="-567" w:firstLine="567"/>
              <w:rPr>
                <w:rFonts w:ascii="Liberation Serif" w:eastAsia="Calibri" w:hAnsi="Liberation Serif"/>
                <w:lang w:eastAsia="en-US"/>
              </w:rPr>
            </w:pPr>
            <w:r w:rsidRPr="00383CB5">
              <w:rPr>
                <w:rFonts w:ascii="Liberation Serif" w:eastAsia="Calibri" w:hAnsi="Liberation Serif"/>
                <w:lang w:eastAsia="en-US"/>
              </w:rPr>
              <w:t>Продавец</w:t>
            </w:r>
          </w:p>
        </w:tc>
        <w:tc>
          <w:tcPr>
            <w:tcW w:w="5245" w:type="dxa"/>
            <w:hideMark/>
          </w:tcPr>
          <w:p w:rsidR="00383CB5" w:rsidRPr="00383CB5" w:rsidRDefault="00383CB5" w:rsidP="00383CB5">
            <w:pPr>
              <w:ind w:left="-567" w:firstLine="567"/>
              <w:rPr>
                <w:rFonts w:ascii="Liberation Serif" w:eastAsia="Calibri" w:hAnsi="Liberation Serif"/>
                <w:lang w:eastAsia="en-US"/>
              </w:rPr>
            </w:pPr>
            <w:r w:rsidRPr="00383CB5">
              <w:rPr>
                <w:rFonts w:ascii="Liberation Serif" w:eastAsia="Calibri" w:hAnsi="Liberation Serif"/>
                <w:lang w:eastAsia="en-US"/>
              </w:rPr>
              <w:t>Покупатель</w:t>
            </w:r>
          </w:p>
        </w:tc>
      </w:tr>
      <w:tr w:rsidR="00383CB5" w:rsidRPr="00383CB5" w:rsidTr="00383CB5">
        <w:trPr>
          <w:trHeight w:val="337"/>
        </w:trPr>
        <w:tc>
          <w:tcPr>
            <w:tcW w:w="4820" w:type="dxa"/>
            <w:hideMark/>
          </w:tcPr>
          <w:p w:rsidR="00383CB5" w:rsidRPr="00383CB5" w:rsidRDefault="00383CB5" w:rsidP="00383CB5">
            <w:pPr>
              <w:ind w:left="-567" w:firstLine="567"/>
              <w:rPr>
                <w:rFonts w:ascii="Liberation Serif" w:eastAsia="Calibri" w:hAnsi="Liberation Serif"/>
                <w:lang w:eastAsia="en-US"/>
              </w:rPr>
            </w:pPr>
            <w:r w:rsidRPr="00383CB5">
              <w:rPr>
                <w:rFonts w:ascii="Liberation Serif" w:eastAsia="Calibri" w:hAnsi="Liberation Serif"/>
                <w:lang w:eastAsia="en-US"/>
              </w:rPr>
              <w:t xml:space="preserve">__________________ / Д.А. Савин </w:t>
            </w:r>
          </w:p>
          <w:p w:rsidR="00383CB5" w:rsidRPr="00383CB5" w:rsidRDefault="00383CB5" w:rsidP="00383CB5">
            <w:pPr>
              <w:ind w:left="-567" w:firstLine="567"/>
              <w:rPr>
                <w:rFonts w:ascii="Liberation Serif" w:eastAsia="Calibri" w:hAnsi="Liberation Serif"/>
                <w:lang w:eastAsia="en-US"/>
              </w:rPr>
            </w:pPr>
            <w:r w:rsidRPr="00383CB5">
              <w:rPr>
                <w:rFonts w:ascii="Liberation Serif" w:eastAsia="Calibri" w:hAnsi="Liberation Serif"/>
                <w:lang w:eastAsia="en-US"/>
              </w:rPr>
              <w:t>/</w:t>
            </w:r>
            <w:proofErr w:type="spellStart"/>
            <w:r w:rsidRPr="00383CB5">
              <w:rPr>
                <w:rFonts w:ascii="Liberation Serif" w:eastAsia="Calibri" w:hAnsi="Liberation Serif"/>
                <w:lang w:eastAsia="en-US"/>
              </w:rPr>
              <w:t>м.п</w:t>
            </w:r>
            <w:proofErr w:type="spellEnd"/>
            <w:r w:rsidRPr="00383CB5">
              <w:rPr>
                <w:rFonts w:ascii="Liberation Serif" w:eastAsia="Calibri" w:hAnsi="Liberation Serif"/>
                <w:lang w:eastAsia="en-US"/>
              </w:rPr>
              <w:t>.</w:t>
            </w:r>
          </w:p>
        </w:tc>
        <w:tc>
          <w:tcPr>
            <w:tcW w:w="5245" w:type="dxa"/>
            <w:hideMark/>
          </w:tcPr>
          <w:p w:rsidR="00383CB5" w:rsidRPr="00383CB5" w:rsidRDefault="00383CB5" w:rsidP="00383CB5">
            <w:pPr>
              <w:ind w:left="-567" w:firstLine="567"/>
              <w:rPr>
                <w:rFonts w:ascii="Liberation Serif" w:eastAsia="Calibri" w:hAnsi="Liberation Serif"/>
                <w:lang w:eastAsia="en-US"/>
              </w:rPr>
            </w:pPr>
            <w:r w:rsidRPr="00383CB5">
              <w:rPr>
                <w:rFonts w:ascii="Liberation Serif" w:eastAsia="Calibri" w:hAnsi="Liberation Serif"/>
                <w:lang w:eastAsia="en-US"/>
              </w:rPr>
              <w:t xml:space="preserve">   ___________________ / ________________ /</w:t>
            </w:r>
            <w:proofErr w:type="spellStart"/>
            <w:r w:rsidRPr="00383CB5">
              <w:rPr>
                <w:rFonts w:ascii="Liberation Serif" w:eastAsia="Calibri" w:hAnsi="Liberation Serif"/>
                <w:lang w:eastAsia="en-US"/>
              </w:rPr>
              <w:t>м.п</w:t>
            </w:r>
            <w:proofErr w:type="spellEnd"/>
            <w:r w:rsidRPr="00383CB5">
              <w:rPr>
                <w:rFonts w:ascii="Liberation Serif" w:eastAsia="Calibri" w:hAnsi="Liberation Serif"/>
                <w:lang w:eastAsia="en-US"/>
              </w:rPr>
              <w:t>.</w:t>
            </w:r>
          </w:p>
        </w:tc>
      </w:tr>
    </w:tbl>
    <w:p w:rsidR="00BC4182" w:rsidRDefault="00487922"/>
    <w:sectPr w:rsidR="00BC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B5"/>
    <w:rsid w:val="00070120"/>
    <w:rsid w:val="002F0DE6"/>
    <w:rsid w:val="00383CB5"/>
    <w:rsid w:val="00483A2A"/>
    <w:rsid w:val="0048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383CB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unhideWhenUsed/>
    <w:rsid w:val="00383CB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383CB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unhideWhenUsed/>
    <w:rsid w:val="00383CB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so@egov66.ru" TargetMode="External"/><Relationship Id="rId5" Type="http://schemas.openxmlformats.org/officeDocument/2006/relationships/hyperlink" Target="http://www.consultant.ru/document/cons_doc_LAW_181602/9eca3f971ed94f746ddc6ac7525487c3ccead8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6112</Words>
  <Characters>34841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Олеся Юрьевна</dc:creator>
  <cp:lastModifiedBy>Ткач Олеся Юрьевна</cp:lastModifiedBy>
  <cp:revision>3</cp:revision>
  <dcterms:created xsi:type="dcterms:W3CDTF">2024-09-12T11:21:00Z</dcterms:created>
  <dcterms:modified xsi:type="dcterms:W3CDTF">2024-09-13T06:22:00Z</dcterms:modified>
</cp:coreProperties>
</file>