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CF619E" w:rsidRDefault="00CF619E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0A2B98" w:rsidRDefault="000A2B98" w:rsidP="000A2B98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>
        <w:rPr>
          <w:rFonts w:ascii="Liberation Serif" w:hAnsi="Liberation Serif" w:cs="Liberation Serif"/>
          <w:b/>
        </w:rPr>
        <w:t>СУПЕРСАЙТ</w:t>
      </w:r>
      <w:r w:rsidRPr="00614C19">
        <w:rPr>
          <w:rFonts w:ascii="Liberation Serif" w:hAnsi="Liberation Serif" w:cs="Liberation Serif"/>
          <w:b/>
        </w:rPr>
        <w:t>»</w:t>
      </w:r>
      <w:r>
        <w:rPr>
          <w:rFonts w:ascii="Liberation Serif" w:hAnsi="Liberation Serif" w:cs="Liberation Serif"/>
          <w:b/>
        </w:rPr>
        <w:t xml:space="preserve"> (место № </w:t>
      </w:r>
      <w:r w:rsidRPr="00C47ECC">
        <w:rPr>
          <w:rFonts w:ascii="Liberation Serif" w:hAnsi="Liberation Serif" w:cs="Liberation Serif"/>
          <w:b/>
        </w:rPr>
        <w:t>0109138</w:t>
      </w:r>
      <w:r>
        <w:rPr>
          <w:rFonts w:ascii="Liberation Serif" w:hAnsi="Liberation Serif" w:cs="Liberation Serif"/>
          <w:b/>
        </w:rPr>
        <w:t>)</w:t>
      </w:r>
    </w:p>
    <w:p w:rsidR="000A2B98" w:rsidRPr="00614C19" w:rsidRDefault="000A2B98" w:rsidP="000A2B98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0A2B98" w:rsidRPr="00B027F2" w:rsidRDefault="000A2B98" w:rsidP="000A2B9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0A2B98" w:rsidRPr="00B027F2" w:rsidRDefault="000A2B98" w:rsidP="000A2B9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0A2B98" w:rsidRPr="00B027F2" w:rsidRDefault="000A2B98" w:rsidP="000A2B9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0A2B98" w:rsidRPr="00B027F2" w:rsidRDefault="000A2B98" w:rsidP="000A2B9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0A2B98" w:rsidRPr="00B027F2" w:rsidRDefault="000A2B98" w:rsidP="000A2B9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национальным стандартам ГОСТ-Р;</w:t>
      </w:r>
    </w:p>
    <w:p w:rsidR="000A2B98" w:rsidRPr="00B027F2" w:rsidRDefault="000A2B98" w:rsidP="000A2B9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- другим документам и правовым актам.</w:t>
      </w:r>
    </w:p>
    <w:p w:rsidR="000A2B98" w:rsidRPr="00B027F2" w:rsidRDefault="000A2B98" w:rsidP="000A2B9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</w:t>
      </w:r>
      <w:r>
        <w:rPr>
          <w:rFonts w:ascii="Liberation Serif" w:hAnsi="Liberation Serif" w:cs="Liberation Serif"/>
        </w:rPr>
        <w:t xml:space="preserve"> 5х15 м</w:t>
      </w:r>
      <w:r w:rsidRPr="00B027F2">
        <w:rPr>
          <w:rFonts w:ascii="Liberation Serif" w:hAnsi="Liberation Serif" w:cs="Liberation Serif"/>
        </w:rPr>
        <w:t xml:space="preserve">, </w:t>
      </w:r>
      <w:r w:rsidRPr="00AF6FCB">
        <w:rPr>
          <w:rFonts w:ascii="Liberation Serif" w:hAnsi="Liberation Serif" w:cs="Liberation Serif"/>
        </w:rPr>
        <w:t>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br/>
        <w:t>или внутренним</w:t>
      </w:r>
      <w:r w:rsidRPr="00AF6FCB">
        <w:rPr>
          <w:rFonts w:ascii="Liberation Serif" w:hAnsi="Liberation Serif" w:cs="Liberation Serif"/>
        </w:rPr>
        <w:t xml:space="preserve"> подсветом</w:t>
      </w:r>
      <w:r w:rsidRPr="00B027F2">
        <w:rPr>
          <w:rFonts w:ascii="Liberation Serif" w:hAnsi="Liberation Serif" w:cs="Liberation Serif"/>
        </w:rPr>
        <w:t xml:space="preserve">. </w:t>
      </w:r>
      <w:r w:rsidRPr="00AF6FCB">
        <w:rPr>
          <w:rFonts w:ascii="Liberation Serif" w:hAnsi="Liberation Serif" w:cs="Liberation Serif"/>
        </w:rPr>
        <w:t xml:space="preserve">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>
        <w:rPr>
          <w:rFonts w:ascii="Liberation Serif" w:hAnsi="Liberation Serif" w:cs="Liberation Serif"/>
        </w:rPr>
        <w:t xml:space="preserve">круглого </w:t>
      </w:r>
      <w:r w:rsidRPr="00AF6FCB">
        <w:rPr>
          <w:rFonts w:ascii="Liberation Serif" w:hAnsi="Liberation Serif" w:cs="Liberation Serif"/>
        </w:rPr>
        <w:t>сечения. Фундамент должен быть заглублен. Все металлоконструкции выполняются в строгом соблюдении проектной документации.</w:t>
      </w:r>
    </w:p>
    <w:p w:rsidR="000A2B98" w:rsidRDefault="000A2B98" w:rsidP="000A2B98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027F2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0A2B98" w:rsidRDefault="000A2B98" w:rsidP="000A2B98">
      <w:pPr>
        <w:rPr>
          <w:lang w:val="ru-RU"/>
        </w:rPr>
      </w:pPr>
    </w:p>
    <w:p w:rsidR="000A2B98" w:rsidRDefault="000A2B98" w:rsidP="000A2B98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45E79B4" wp14:editId="376F90C9">
                <wp:simplePos x="0" y="0"/>
                <wp:positionH relativeFrom="margin">
                  <wp:posOffset>2584642</wp:posOffset>
                </wp:positionH>
                <wp:positionV relativeFrom="paragraph">
                  <wp:posOffset>12377</wp:posOffset>
                </wp:positionV>
                <wp:extent cx="3804249" cy="3433313"/>
                <wp:effectExtent l="0" t="0" r="0" b="0"/>
                <wp:wrapNone/>
                <wp:docPr id="1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249" cy="34333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2B98" w:rsidRPr="00DA33FD" w:rsidRDefault="000A2B98" w:rsidP="000A2B98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A2B98" w:rsidRPr="00DA33FD" w:rsidRDefault="000A2B98" w:rsidP="000A2B98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размер информационного поля 5х15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</w:t>
                            </w:r>
                          </w:p>
                          <w:p w:rsidR="000A2B98" w:rsidRPr="00DA33FD" w:rsidRDefault="000A2B98" w:rsidP="000A2B98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ТЕХНОЛОГИЯ С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МЕНЫ ИЗОБРАЖЕНИЙ:</w:t>
                            </w:r>
                          </w:p>
                          <w:p w:rsidR="000A2B98" w:rsidRPr="00A119E6" w:rsidRDefault="000A2B98" w:rsidP="000A2B98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eastAsia="Times New Roman" w:hAnsi="Liberation Serif" w:cs="Liberation Serif"/>
                              </w:rPr>
                              <w:t>скроллер;</w:t>
                            </w:r>
                          </w:p>
                          <w:p w:rsidR="000A2B98" w:rsidRPr="00BB79C3" w:rsidRDefault="000A2B98" w:rsidP="000A2B98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0A2B98" w:rsidRPr="00B027F2" w:rsidRDefault="000A2B98" w:rsidP="000A2B98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0A2B98" w:rsidRPr="00B027F2" w:rsidRDefault="000A2B98" w:rsidP="000A2B98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027F2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0A2B98" w:rsidRPr="00DA33FD" w:rsidRDefault="000A2B98" w:rsidP="000A2B98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A2B98" w:rsidRPr="00DA33FD" w:rsidRDefault="000A2B98" w:rsidP="000A2B98">
                            <w:pPr>
                              <w:pStyle w:val="af3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выполнена из круглой профильной трубы</w:t>
                            </w:r>
                          </w:p>
                          <w:p w:rsidR="000A2B98" w:rsidRPr="00DA33FD" w:rsidRDefault="000A2B98" w:rsidP="000A2B98">
                            <w:pPr>
                              <w:pStyle w:val="af2"/>
                              <w:spacing w:before="0" w:beforeAutospacing="0" w:after="0" w:afterAutospacing="0"/>
                              <w:ind w:firstLine="709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(диаметр определить проектом);</w:t>
                            </w:r>
                          </w:p>
                          <w:p w:rsidR="000A2B98" w:rsidRPr="00DA33FD" w:rsidRDefault="000A2B98" w:rsidP="000A2B98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допустимая высота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опорной стойки от 7 до 20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м;</w:t>
                            </w:r>
                          </w:p>
                          <w:p w:rsidR="000A2B98" w:rsidRPr="00B027F2" w:rsidRDefault="000A2B98" w:rsidP="000A2B98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</w:rPr>
                              <w:t>в</w:t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нешняя поверхность рекламной конструкции 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br/>
                            </w:r>
                            <w:r w:rsidRPr="00B027F2">
                              <w:rPr>
                                <w:rFonts w:ascii="Liberation Serif" w:hAnsi="Liberation Serif" w:cs="Liberation Serif"/>
                              </w:rPr>
                              <w:t xml:space="preserve">и опоры должна быть окрашена полимерно-порошковым покрытием в цвет 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  <w:lang w:val="en-US"/>
                              </w:rPr>
                              <w:t>RAL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 xml:space="preserve"> 7042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 xml:space="preserve"> (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светло-серый</w:t>
                            </w:r>
                            <w:r w:rsidRPr="00AF6FCB">
                              <w:rPr>
                                <w:rFonts w:ascii="Liberation Serif" w:hAnsi="Liberation Serif" w:cs="Liberation Serif"/>
                              </w:rPr>
                              <w:t>)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>;</w:t>
                            </w:r>
                          </w:p>
                          <w:p w:rsidR="000A2B98" w:rsidRDefault="000A2B98" w:rsidP="000A2B98">
                            <w:pPr>
                              <w:pStyle w:val="af2"/>
                              <w:spacing w:before="60" w:beforeAutospacing="0" w:after="0" w:afterAutospacing="0"/>
                              <w:jc w:val="both"/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A2B98" w:rsidRPr="00DA33FD" w:rsidRDefault="000A2B98" w:rsidP="000A2B98">
                            <w:pPr>
                              <w:pStyle w:val="af3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рекламная конструкция должна иметь </w:t>
                            </w:r>
                            <w:r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 xml:space="preserve">внутреннее или внешнее </w:t>
                            </w:r>
                            <w:r w:rsidRPr="00DA33FD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освещение</w:t>
                            </w:r>
                          </w:p>
                          <w:p w:rsidR="000A2B98" w:rsidRPr="00DA33FD" w:rsidRDefault="000A2B98" w:rsidP="000A2B98">
                            <w:pPr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E79B4" id="Прямоугольник 4" o:spid="_x0000_s1034" style="position:absolute;margin-left:203.5pt;margin-top:.95pt;width:299.55pt;height:270.3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" filled="f" stroked="f">
                <v:textbox>
                  <w:txbxContent>
                    <w:p w:rsidR="000A2B98" w:rsidRPr="00DA33FD" w:rsidRDefault="000A2B98" w:rsidP="000A2B98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A2B98" w:rsidRPr="00DA33FD" w:rsidRDefault="000A2B98" w:rsidP="000A2B98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размер информационного поля 5х15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</w:t>
                      </w:r>
                    </w:p>
                    <w:p w:rsidR="000A2B98" w:rsidRPr="00DA33FD" w:rsidRDefault="000A2B98" w:rsidP="000A2B98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ТЕХНОЛОГИЯ С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МЕНЫ ИЗОБРАЖЕНИЙ:</w:t>
                      </w:r>
                    </w:p>
                    <w:p w:rsidR="000A2B98" w:rsidRPr="00A119E6" w:rsidRDefault="000A2B98" w:rsidP="000A2B98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eastAsia="Times New Roman" w:hAnsi="Liberation Serif" w:cs="Liberation Serif"/>
                        </w:rPr>
                        <w:t>скроллер;</w:t>
                      </w:r>
                    </w:p>
                    <w:p w:rsidR="000A2B98" w:rsidRPr="00BB79C3" w:rsidRDefault="000A2B98" w:rsidP="000A2B98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0A2B98" w:rsidRPr="00B027F2" w:rsidRDefault="000A2B98" w:rsidP="000A2B98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0A2B98" w:rsidRPr="00B027F2" w:rsidRDefault="000A2B98" w:rsidP="000A2B98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027F2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0A2B98" w:rsidRPr="00DA33FD" w:rsidRDefault="000A2B98" w:rsidP="000A2B98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A2B98" w:rsidRPr="00DA33FD" w:rsidRDefault="000A2B98" w:rsidP="000A2B98">
                      <w:pPr>
                        <w:pStyle w:val="af3"/>
                        <w:numPr>
                          <w:ilvl w:val="0"/>
                          <w:numId w:val="16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выполнена из круглой профильной трубы</w:t>
                      </w:r>
                    </w:p>
                    <w:p w:rsidR="000A2B98" w:rsidRPr="00DA33FD" w:rsidRDefault="000A2B98" w:rsidP="000A2B98">
                      <w:pPr>
                        <w:pStyle w:val="af2"/>
                        <w:spacing w:before="0" w:beforeAutospacing="0" w:after="0" w:afterAutospacing="0"/>
                        <w:ind w:firstLine="709"/>
                        <w:rPr>
                          <w:rFonts w:ascii="Liberation Serif" w:hAnsi="Liberation Serif" w:cs="Liberation Serif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(диаметр определить проектом);</w:t>
                      </w:r>
                    </w:p>
                    <w:p w:rsidR="000A2B98" w:rsidRPr="00DA33FD" w:rsidRDefault="000A2B98" w:rsidP="000A2B98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допустимая высота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опорной стойки от 7 до 20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м;</w:t>
                      </w:r>
                    </w:p>
                    <w:p w:rsidR="000A2B98" w:rsidRPr="00B027F2" w:rsidRDefault="000A2B98" w:rsidP="000A2B98">
                      <w:pPr>
                        <w:pStyle w:val="af3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>
                        <w:rPr>
                          <w:rFonts w:ascii="Liberation Serif" w:hAnsi="Liberation Serif" w:cs="Liberation Serif"/>
                        </w:rPr>
                        <w:t>в</w:t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нешняя поверхность рекламной конструкции </w:t>
                      </w:r>
                      <w:r>
                        <w:rPr>
                          <w:rFonts w:ascii="Liberation Serif" w:hAnsi="Liberation Serif" w:cs="Liberation Serif"/>
                        </w:rPr>
                        <w:br/>
                      </w:r>
                      <w:r w:rsidRPr="00B027F2">
                        <w:rPr>
                          <w:rFonts w:ascii="Liberation Serif" w:hAnsi="Liberation Serif" w:cs="Liberation Serif"/>
                        </w:rPr>
                        <w:t xml:space="preserve">и опоры должна быть окрашена полимерно-порошковым покрытием в цвет </w:t>
                      </w:r>
                      <w:r w:rsidRPr="00AF6FCB">
                        <w:rPr>
                          <w:rFonts w:ascii="Liberation Serif" w:hAnsi="Liberation Serif" w:cs="Liberation Serif"/>
                          <w:lang w:val="en-US"/>
                        </w:rPr>
                        <w:t>RAL</w:t>
                      </w:r>
                      <w:r>
                        <w:rPr>
                          <w:rFonts w:ascii="Liberation Serif" w:hAnsi="Liberation Serif" w:cs="Liberation Serif"/>
                        </w:rPr>
                        <w:t xml:space="preserve"> 7042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 xml:space="preserve"> (</w:t>
                      </w:r>
                      <w:r>
                        <w:rPr>
                          <w:rFonts w:ascii="Liberation Serif" w:hAnsi="Liberation Serif" w:cs="Liberation Serif"/>
                        </w:rPr>
                        <w:t>светло-серый</w:t>
                      </w:r>
                      <w:r w:rsidRPr="00AF6FCB">
                        <w:rPr>
                          <w:rFonts w:ascii="Liberation Serif" w:hAnsi="Liberation Serif" w:cs="Liberation Serif"/>
                        </w:rPr>
                        <w:t>)</w:t>
                      </w:r>
                      <w:r>
                        <w:rPr>
                          <w:rFonts w:ascii="Liberation Serif" w:hAnsi="Liberation Serif" w:cs="Liberation Serif"/>
                        </w:rPr>
                        <w:t>;</w:t>
                      </w:r>
                    </w:p>
                    <w:p w:rsidR="000A2B98" w:rsidRDefault="000A2B98" w:rsidP="000A2B98">
                      <w:pPr>
                        <w:pStyle w:val="af2"/>
                        <w:spacing w:before="60" w:beforeAutospacing="0" w:after="0" w:afterAutospacing="0"/>
                        <w:jc w:val="both"/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A2B98" w:rsidRPr="00DA33FD" w:rsidRDefault="000A2B98" w:rsidP="000A2B98">
                      <w:pPr>
                        <w:pStyle w:val="af3"/>
                        <w:numPr>
                          <w:ilvl w:val="0"/>
                          <w:numId w:val="17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рекламная конструкция должна иметь </w:t>
                      </w:r>
                      <w:r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 xml:space="preserve">внутреннее или внешнее </w:t>
                      </w:r>
                      <w:r w:rsidRPr="00DA33FD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освещение</w:t>
                      </w:r>
                    </w:p>
                    <w:p w:rsidR="000A2B98" w:rsidRPr="00DA33FD" w:rsidRDefault="000A2B98" w:rsidP="000A2B98">
                      <w:pPr>
                        <w:rPr>
                          <w:rFonts w:ascii="Liberation Serif" w:hAnsi="Liberation Serif" w:cs="Liberation Seri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noProof/>
          <w:lang w:val="ru-RU"/>
        </w:rPr>
        <w:drawing>
          <wp:inline distT="0" distB="0" distL="0" distR="0" wp14:anchorId="4E1230CE" wp14:editId="2AE73B1C">
            <wp:extent cx="2103120" cy="1280160"/>
            <wp:effectExtent l="0" t="0" r="0" b="0"/>
            <wp:docPr id="15" name="Рисунок 15" descr="C:\Users\d.solovev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B98" w:rsidRDefault="000A2B98" w:rsidP="000A2B98">
      <w:pPr>
        <w:rPr>
          <w:lang w:val="ru-RU"/>
        </w:rPr>
      </w:pPr>
    </w:p>
    <w:p w:rsidR="000A2B98" w:rsidRDefault="000A2B98" w:rsidP="000A2B98">
      <w:pPr>
        <w:rPr>
          <w:lang w:val="ru-RU"/>
        </w:rPr>
      </w:pPr>
      <w:r w:rsidRPr="00DA33FD">
        <w:rPr>
          <w:rFonts w:ascii="Liberation Serif" w:hAnsi="Liberation Serif" w:cs="Liberation Serif"/>
          <w:noProof/>
          <w:lang w:val="ru-RU"/>
        </w:rPr>
        <w:drawing>
          <wp:anchor distT="0" distB="0" distL="114300" distR="114300" simplePos="0" relativeHeight="251698176" behindDoc="1" locked="0" layoutInCell="1" allowOverlap="1" wp14:anchorId="03D366B6" wp14:editId="6017F6CF">
            <wp:simplePos x="0" y="0"/>
            <wp:positionH relativeFrom="column">
              <wp:posOffset>594995</wp:posOffset>
            </wp:positionH>
            <wp:positionV relativeFrom="paragraph">
              <wp:posOffset>273050</wp:posOffset>
            </wp:positionV>
            <wp:extent cx="1152525" cy="666750"/>
            <wp:effectExtent l="0" t="0" r="952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2B98" w:rsidRDefault="000A2B98" w:rsidP="000A2B98">
      <w:pPr>
        <w:rPr>
          <w:lang w:val="ru-RU"/>
        </w:rPr>
      </w:pPr>
    </w:p>
    <w:p w:rsidR="000A2B98" w:rsidRDefault="000A2B98" w:rsidP="000A2B98">
      <w:pPr>
        <w:rPr>
          <w:lang w:val="ru-RU"/>
        </w:rPr>
      </w:pPr>
    </w:p>
    <w:p w:rsidR="000A2B98" w:rsidRDefault="000A2B98" w:rsidP="000A2B98">
      <w:pPr>
        <w:rPr>
          <w:lang w:val="ru-RU"/>
        </w:rPr>
      </w:pPr>
    </w:p>
    <w:p w:rsidR="000A2B98" w:rsidRDefault="000A2B98" w:rsidP="000A2B98">
      <w:pPr>
        <w:rPr>
          <w:lang w:val="ru-RU"/>
        </w:rPr>
      </w:pPr>
    </w:p>
    <w:p w:rsidR="000A2B98" w:rsidRDefault="000A2B98" w:rsidP="000A2B98">
      <w:pPr>
        <w:rPr>
          <w:rFonts w:ascii="Liberation Serif" w:hAnsi="Liberation Serif" w:cs="Liberation Serif"/>
        </w:rPr>
      </w:pPr>
    </w:p>
    <w:p w:rsidR="000A2B98" w:rsidRPr="00E3639B" w:rsidRDefault="000A2B98" w:rsidP="000A2B98">
      <w:pPr>
        <w:rPr>
          <w:lang w:val="ru-RU"/>
        </w:rPr>
      </w:pPr>
    </w:p>
    <w:p w:rsidR="000A2B98" w:rsidRDefault="000A2B98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bookmarkStart w:id="4" w:name="_GoBack"/>
      <w:bookmarkEnd w:id="4"/>
    </w:p>
    <w:sectPr w:rsidR="000A2B98" w:rsidSect="00395DE3">
      <w:headerReference w:type="default" r:id="rId11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B6" w:rsidRDefault="00A271B6" w:rsidP="00D20943">
      <w:r>
        <w:separator/>
      </w:r>
    </w:p>
  </w:endnote>
  <w:endnote w:type="continuationSeparator" w:id="0">
    <w:p w:rsidR="00A271B6" w:rsidRDefault="00A271B6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B6" w:rsidRDefault="00A271B6" w:rsidP="00D20943">
      <w:r>
        <w:separator/>
      </w:r>
    </w:p>
  </w:footnote>
  <w:footnote w:type="continuationSeparator" w:id="0">
    <w:p w:rsidR="00A271B6" w:rsidRDefault="00A271B6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0A2B98" w:rsidRPr="000A2B98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90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22EEA"/>
    <w:rsid w:val="000318B0"/>
    <w:rsid w:val="00033BED"/>
    <w:rsid w:val="00037D18"/>
    <w:rsid w:val="00041282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A2B98"/>
    <w:rsid w:val="000B0789"/>
    <w:rsid w:val="000C1262"/>
    <w:rsid w:val="000C40A8"/>
    <w:rsid w:val="000C4E67"/>
    <w:rsid w:val="000D71CF"/>
    <w:rsid w:val="00116CFF"/>
    <w:rsid w:val="001237FA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B6D41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4F74F8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6C7E"/>
    <w:rsid w:val="006F6302"/>
    <w:rsid w:val="007062E7"/>
    <w:rsid w:val="00714500"/>
    <w:rsid w:val="007239C9"/>
    <w:rsid w:val="00737141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46A7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36FA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271B6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70D63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CF619E"/>
    <w:rsid w:val="00D0629B"/>
    <w:rsid w:val="00D11CEF"/>
    <w:rsid w:val="00D126CA"/>
    <w:rsid w:val="00D16397"/>
    <w:rsid w:val="00D20943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C6086-8898-4061-A0E6-1BA13F3D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2022-03-17T05:50:00Z</cp:lastPrinted>
  <dcterms:created xsi:type="dcterms:W3CDTF">2023-02-08T09:46:00Z</dcterms:created>
  <dcterms:modified xsi:type="dcterms:W3CDTF">2023-02-08T09:46:00Z</dcterms:modified>
</cp:coreProperties>
</file>