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1C" w:rsidRDefault="001842AA">
      <w:pPr>
        <w:tabs>
          <w:tab w:val="center" w:pos="7583"/>
        </w:tabs>
        <w:spacing w:after="0" w:line="240" w:lineRule="auto"/>
        <w:ind w:left="5245"/>
        <w:rPr>
          <w:rFonts w:ascii="XO Thames" w:hAnsi="XO Thames"/>
          <w:sz w:val="28"/>
        </w:rPr>
      </w:pPr>
      <w:r>
        <w:rPr>
          <w:rFonts w:ascii="XO Thames" w:hAnsi="XO Thames"/>
          <w:sz w:val="28"/>
        </w:rPr>
        <w:t>УТВЕРЖДАЮ:</w:t>
      </w:r>
    </w:p>
    <w:p w:rsidR="003D481C" w:rsidRDefault="003D481C">
      <w:pPr>
        <w:tabs>
          <w:tab w:val="center" w:pos="7583"/>
        </w:tabs>
        <w:spacing w:after="0" w:line="240" w:lineRule="auto"/>
        <w:ind w:left="5245"/>
        <w:rPr>
          <w:rFonts w:ascii="XO Thames" w:hAnsi="XO Thames"/>
          <w:sz w:val="26"/>
        </w:rPr>
      </w:pPr>
    </w:p>
    <w:p w:rsidR="003D481C" w:rsidRDefault="001842AA">
      <w:pPr>
        <w:tabs>
          <w:tab w:val="center" w:pos="7583"/>
        </w:tabs>
        <w:spacing w:after="0" w:line="240" w:lineRule="auto"/>
        <w:ind w:left="5245"/>
        <w:rPr>
          <w:rFonts w:ascii="XO Thames" w:hAnsi="XO Thames"/>
          <w:sz w:val="26"/>
        </w:rPr>
      </w:pPr>
      <w:r>
        <w:rPr>
          <w:rFonts w:ascii="XO Thames" w:hAnsi="XO Thames"/>
          <w:sz w:val="26"/>
        </w:rPr>
        <w:t xml:space="preserve">Председатель </w:t>
      </w:r>
    </w:p>
    <w:p w:rsidR="003D481C" w:rsidRDefault="001842AA">
      <w:pPr>
        <w:tabs>
          <w:tab w:val="center" w:pos="7583"/>
        </w:tabs>
        <w:spacing w:after="0" w:line="240" w:lineRule="auto"/>
        <w:ind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rsidR="003D481C" w:rsidRDefault="003D481C">
      <w:pPr>
        <w:tabs>
          <w:tab w:val="center" w:pos="7583"/>
        </w:tabs>
        <w:spacing w:after="0" w:line="240" w:lineRule="auto"/>
        <w:ind w:left="5245"/>
        <w:rPr>
          <w:rFonts w:ascii="XO Thames" w:hAnsi="XO Thames"/>
          <w:sz w:val="26"/>
        </w:rPr>
      </w:pPr>
    </w:p>
    <w:p w:rsidR="003D481C" w:rsidRDefault="001842AA">
      <w:pPr>
        <w:tabs>
          <w:tab w:val="center" w:pos="7583"/>
        </w:tabs>
        <w:spacing w:after="0" w:line="240" w:lineRule="auto"/>
        <w:ind w:left="5245"/>
        <w:rPr>
          <w:rFonts w:ascii="XO Thames" w:hAnsi="XO Thames"/>
          <w:sz w:val="26"/>
        </w:rPr>
      </w:pPr>
      <w:r>
        <w:rPr>
          <w:rFonts w:ascii="XO Thames" w:hAnsi="XO Thames"/>
          <w:sz w:val="26"/>
        </w:rPr>
        <w:t xml:space="preserve">____________________Д.А. Савин </w:t>
      </w:r>
    </w:p>
    <w:p w:rsidR="003D481C" w:rsidRDefault="003D481C">
      <w:pPr>
        <w:tabs>
          <w:tab w:val="center" w:pos="7583"/>
        </w:tabs>
        <w:spacing w:after="0" w:line="240" w:lineRule="auto"/>
        <w:ind w:left="5245"/>
        <w:rPr>
          <w:rFonts w:ascii="XO Thames" w:hAnsi="XO Thames"/>
          <w:sz w:val="26"/>
        </w:rPr>
      </w:pPr>
    </w:p>
    <w:p w:rsidR="003D481C" w:rsidRDefault="001842AA">
      <w:pPr>
        <w:tabs>
          <w:tab w:val="center" w:pos="7583"/>
        </w:tabs>
        <w:spacing w:after="0" w:line="240" w:lineRule="auto"/>
        <w:ind w:left="5245"/>
        <w:rPr>
          <w:rFonts w:ascii="XO Thames" w:hAnsi="XO Thames"/>
          <w:sz w:val="26"/>
        </w:rPr>
      </w:pPr>
      <w:r>
        <w:rPr>
          <w:rFonts w:ascii="XO Thames" w:hAnsi="XO Thames"/>
          <w:sz w:val="26"/>
        </w:rPr>
        <w:t xml:space="preserve">23 марта 2022 года     </w:t>
      </w:r>
    </w:p>
    <w:p w:rsidR="003D481C" w:rsidRDefault="001842AA">
      <w:pPr>
        <w:tabs>
          <w:tab w:val="center" w:pos="7583"/>
        </w:tabs>
        <w:spacing w:after="0" w:line="240" w:lineRule="auto"/>
        <w:ind w:left="5245"/>
        <w:rPr>
          <w:rFonts w:ascii="XO Thames" w:hAnsi="XO Thames"/>
          <w:sz w:val="26"/>
        </w:rPr>
      </w:pPr>
      <w:r>
        <w:rPr>
          <w:rFonts w:ascii="XO Thames" w:hAnsi="XO Thames"/>
          <w:sz w:val="26"/>
        </w:rPr>
        <w:t xml:space="preserve"> </w:t>
      </w:r>
    </w:p>
    <w:p w:rsidR="003D481C" w:rsidRDefault="001842AA">
      <w:pPr>
        <w:tabs>
          <w:tab w:val="center" w:pos="7583"/>
        </w:tabs>
        <w:spacing w:after="0" w:line="240" w:lineRule="auto"/>
        <w:ind w:left="5245"/>
        <w:rPr>
          <w:rFonts w:ascii="XO Thames" w:hAnsi="XO Thames"/>
          <w:sz w:val="26"/>
        </w:rPr>
      </w:pPr>
      <w:r>
        <w:rPr>
          <w:rFonts w:ascii="XO Thames" w:hAnsi="XO Thames"/>
          <w:sz w:val="26"/>
        </w:rPr>
        <w:t xml:space="preserve">                                                                                               </w:t>
      </w:r>
    </w:p>
    <w:p w:rsidR="003D481C" w:rsidRDefault="001842AA">
      <w:pPr>
        <w:spacing w:after="0" w:line="240" w:lineRule="auto"/>
        <w:jc w:val="center"/>
        <w:outlineLvl w:val="0"/>
        <w:rPr>
          <w:rFonts w:ascii="XO Thames" w:hAnsi="XO Thames"/>
          <w:b/>
          <w:sz w:val="26"/>
        </w:rPr>
      </w:pPr>
      <w:r>
        <w:rPr>
          <w:rFonts w:ascii="XO Thames" w:hAnsi="XO Thames"/>
          <w:b/>
          <w:sz w:val="26"/>
        </w:rPr>
        <w:t xml:space="preserve">ИЗВЕЩЕНИЕ </w:t>
      </w:r>
    </w:p>
    <w:p w:rsidR="003D481C" w:rsidRDefault="001842AA">
      <w:pPr>
        <w:spacing w:after="0" w:line="240" w:lineRule="auto"/>
        <w:jc w:val="center"/>
        <w:outlineLvl w:val="0"/>
        <w:rPr>
          <w:rFonts w:ascii="XO Thames" w:hAnsi="XO Thames"/>
          <w:b/>
          <w:sz w:val="26"/>
        </w:rPr>
      </w:pPr>
      <w:r>
        <w:rPr>
          <w:rFonts w:ascii="XO Thames" w:hAnsi="XO Thames"/>
          <w:b/>
          <w:sz w:val="26"/>
        </w:rPr>
        <w:t>о проведении Аукциона в электронной форме</w:t>
      </w:r>
      <w:r>
        <w:rPr>
          <w:rFonts w:ascii="XO Thames" w:hAnsi="XO Thames"/>
          <w:sz w:val="26"/>
        </w:rPr>
        <w:t xml:space="preserve"> </w:t>
      </w:r>
      <w:r>
        <w:rPr>
          <w:rFonts w:ascii="XO Thames" w:hAnsi="XO Thames"/>
          <w:b/>
          <w:sz w:val="26"/>
        </w:rPr>
        <w:t>№ 242</w:t>
      </w:r>
    </w:p>
    <w:p w:rsidR="003D481C" w:rsidRDefault="001842AA">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договора на установку </w:t>
      </w:r>
    </w:p>
    <w:p w:rsidR="003D481C" w:rsidRDefault="001842AA">
      <w:pPr>
        <w:spacing w:after="0" w:line="240" w:lineRule="auto"/>
        <w:jc w:val="center"/>
        <w:outlineLvl w:val="0"/>
        <w:rPr>
          <w:rFonts w:ascii="XO Thames" w:hAnsi="XO Thames"/>
          <w:b/>
          <w:sz w:val="26"/>
        </w:rPr>
      </w:pPr>
      <w:r>
        <w:rPr>
          <w:rFonts w:ascii="XO Thames" w:hAnsi="XO Thames"/>
          <w:b/>
          <w:sz w:val="26"/>
        </w:rPr>
        <w:t>и эксплуатацию рекламной конструкции</w:t>
      </w:r>
    </w:p>
    <w:p w:rsidR="003D481C" w:rsidRDefault="003D481C">
      <w:pPr>
        <w:spacing w:after="0" w:line="240" w:lineRule="auto"/>
        <w:jc w:val="center"/>
        <w:outlineLvl w:val="0"/>
        <w:rPr>
          <w:rFonts w:ascii="XO Thames" w:hAnsi="XO Thames"/>
          <w:b/>
          <w:sz w:val="26"/>
        </w:rPr>
      </w:pPr>
    </w:p>
    <w:p w:rsidR="003D481C" w:rsidRDefault="001842AA">
      <w:pPr>
        <w:spacing w:after="0" w:line="240" w:lineRule="auto"/>
        <w:jc w:val="center"/>
        <w:rPr>
          <w:rFonts w:ascii="XO Thames" w:hAnsi="XO Thames"/>
          <w:b/>
          <w:sz w:val="26"/>
        </w:rPr>
      </w:pPr>
      <w:r>
        <w:rPr>
          <w:rFonts w:ascii="XO Thames" w:hAnsi="XO Thames"/>
          <w:b/>
          <w:sz w:val="26"/>
        </w:rPr>
        <w:t>1. Общие положения</w:t>
      </w:r>
    </w:p>
    <w:p w:rsidR="003D481C" w:rsidRDefault="001842AA">
      <w:pPr>
        <w:pStyle w:val="ConsPlusNormal"/>
        <w:ind w:firstLine="709"/>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на установк</w:t>
      </w:r>
      <w:r>
        <w:rPr>
          <w:rFonts w:ascii="XO Thames" w:hAnsi="XO Thames"/>
          <w:sz w:val="26"/>
        </w:rPr>
        <w:t>у         и эксплуатацию рекламной конструкции, расположенной на территории муниципального образования «город Екатеринбург».</w:t>
      </w:r>
    </w:p>
    <w:p w:rsidR="003D481C" w:rsidRDefault="001842AA">
      <w:pPr>
        <w:pStyle w:val="ConsPlusNormal"/>
        <w:ind w:firstLine="709"/>
        <w:jc w:val="both"/>
        <w:rPr>
          <w:rFonts w:ascii="XO Thames" w:hAnsi="XO Thames"/>
          <w:sz w:val="26"/>
        </w:rPr>
      </w:pPr>
      <w:r>
        <w:rPr>
          <w:rFonts w:ascii="XO Thames" w:hAnsi="XO Thames"/>
          <w:sz w:val="26"/>
        </w:rPr>
        <w:t>Место нахождения Фонда имущества: г. Екатеринбург, ул. Мамина-Сибиряка, 111.</w:t>
      </w:r>
    </w:p>
    <w:p w:rsidR="003D481C" w:rsidRDefault="001842AA">
      <w:pPr>
        <w:pStyle w:val="ConsPlusNormal"/>
        <w:ind w:firstLine="709"/>
        <w:jc w:val="both"/>
        <w:rPr>
          <w:rFonts w:ascii="XO Thames" w:hAnsi="XO Thames"/>
          <w:sz w:val="26"/>
        </w:rPr>
      </w:pPr>
      <w:r>
        <w:rPr>
          <w:rFonts w:ascii="XO Thames" w:hAnsi="XO Thames"/>
          <w:sz w:val="26"/>
        </w:rPr>
        <w:t>Телефон Фонда имущества: (343) 229-00-07. </w:t>
      </w:r>
    </w:p>
    <w:p w:rsidR="003D481C" w:rsidRDefault="001842AA">
      <w:pPr>
        <w:spacing w:after="0" w:line="240" w:lineRule="auto"/>
        <w:ind w:firstLine="709"/>
        <w:jc w:val="both"/>
        <w:rPr>
          <w:rFonts w:ascii="XO Thames" w:hAnsi="XO Thames"/>
          <w:sz w:val="26"/>
        </w:rPr>
      </w:pPr>
      <w:r>
        <w:rPr>
          <w:rFonts w:ascii="XO Thames" w:hAnsi="XO Thames"/>
          <w:sz w:val="26"/>
        </w:rPr>
        <w:t>1.2. Аукцио</w:t>
      </w:r>
      <w:r>
        <w:rPr>
          <w:rFonts w:ascii="XO Thames" w:hAnsi="XO Thames"/>
          <w:sz w:val="26"/>
        </w:rPr>
        <w:t>н в электронной форме является открытым по составу участников.</w:t>
      </w:r>
    </w:p>
    <w:p w:rsidR="003D481C" w:rsidRDefault="001842AA">
      <w:pPr>
        <w:spacing w:after="0" w:line="240" w:lineRule="auto"/>
        <w:ind w:firstLine="709"/>
        <w:jc w:val="both"/>
        <w:rPr>
          <w:rFonts w:ascii="XO Thames" w:hAnsi="XO Thames"/>
          <w:sz w:val="26"/>
        </w:rPr>
      </w:pPr>
      <w:r>
        <w:rPr>
          <w:rFonts w:ascii="XO Thames" w:hAnsi="XO Thames"/>
          <w:sz w:val="26"/>
        </w:rPr>
        <w:t>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w:t>
      </w:r>
      <w:r>
        <w:rPr>
          <w:rFonts w:ascii="XO Thames" w:hAnsi="XO Thames"/>
          <w:sz w:val="26"/>
        </w:rPr>
        <w:t xml:space="preserve"> – </w:t>
      </w:r>
      <w:hyperlink r:id="rId7" w:history="1">
        <w:r>
          <w:rPr>
            <w:rFonts w:ascii="XO Thames" w:hAnsi="XO Thames"/>
            <w:color w:val="0000FF"/>
            <w:sz w:val="26"/>
            <w:u w:val="single"/>
          </w:rPr>
          <w:t>http://utp.sberbank-ast.ru</w:t>
        </w:r>
      </w:hyperlink>
      <w:r>
        <w:rPr>
          <w:rFonts w:ascii="XO Thames" w:hAnsi="XO Thames"/>
          <w:sz w:val="26"/>
        </w:rPr>
        <w:t>.</w:t>
      </w:r>
    </w:p>
    <w:p w:rsidR="003D481C" w:rsidRDefault="001842AA">
      <w:pPr>
        <w:pStyle w:val="ConsPlusNormal"/>
        <w:ind w:firstLine="709"/>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8" w:history="1">
        <w:r>
          <w:rPr>
            <w:rFonts w:ascii="XO Thames" w:hAnsi="XO Thames"/>
            <w:sz w:val="26"/>
          </w:rPr>
          <w:t>www.fiso96.ru</w:t>
        </w:r>
      </w:hyperlink>
      <w:r>
        <w:rPr>
          <w:rFonts w:ascii="XO Thames" w:hAnsi="XO Thames"/>
          <w:sz w:val="26"/>
        </w:rPr>
        <w:t xml:space="preserve"> и на официальном с</w:t>
      </w:r>
      <w:r>
        <w:rPr>
          <w:rFonts w:ascii="XO Thames" w:hAnsi="XO Thames"/>
          <w:sz w:val="26"/>
        </w:rPr>
        <w:t xml:space="preserve">айте Российской Федерации для размещения информации о проведении торгов </w:t>
      </w:r>
      <w:hyperlink r:id="rId9" w:history="1">
        <w:r>
          <w:rPr>
            <w:rFonts w:ascii="XO Thames" w:hAnsi="XO Thames"/>
            <w:sz w:val="26"/>
          </w:rPr>
          <w:t>www.torgi.gov.ru</w:t>
        </w:r>
      </w:hyperlink>
      <w:r>
        <w:rPr>
          <w:rFonts w:ascii="XO Thames" w:hAnsi="XO Thames"/>
          <w:sz w:val="26"/>
        </w:rPr>
        <w:t xml:space="preserve"> (далее – официальные сайты).</w:t>
      </w:r>
    </w:p>
    <w:p w:rsidR="003D481C" w:rsidRDefault="001842AA">
      <w:pPr>
        <w:spacing w:after="0" w:line="240" w:lineRule="auto"/>
        <w:ind w:firstLine="709"/>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3D481C" w:rsidRDefault="001842AA">
      <w:pPr>
        <w:spacing w:after="0" w:line="240" w:lineRule="auto"/>
        <w:ind w:firstLine="709"/>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0"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w:t>
      </w:r>
      <w:r>
        <w:rPr>
          <w:rFonts w:ascii="XO Thames" w:hAnsi="XO Thames"/>
          <w:sz w:val="26"/>
        </w:rPr>
        <w:t>и);</w:t>
      </w:r>
    </w:p>
    <w:p w:rsidR="003D481C" w:rsidRDefault="001842AA">
      <w:pPr>
        <w:spacing w:after="0" w:line="240" w:lineRule="auto"/>
        <w:ind w:firstLine="709"/>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http://utp.sberbank-ast.ru/AP/Notice/652/Instructions</w:t>
        </w:r>
      </w:hyperlink>
      <w:r>
        <w:rPr>
          <w:rFonts w:ascii="XO Thames" w:hAnsi="XO Thames"/>
          <w:sz w:val="26"/>
        </w:rPr>
        <w:t>);</w:t>
      </w:r>
    </w:p>
    <w:p w:rsidR="003D481C" w:rsidRDefault="001842AA">
      <w:pPr>
        <w:spacing w:after="0" w:line="240" w:lineRule="auto"/>
        <w:ind w:firstLine="709"/>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rPr>
          <w:t>http://utp.sberbank-ast.ru/AP/Notice/1027/Instructions</w:t>
        </w:r>
      </w:hyperlink>
      <w:r>
        <w:rPr>
          <w:rFonts w:ascii="XO Thames" w:hAnsi="XO Thames"/>
          <w:sz w:val="26"/>
        </w:rPr>
        <w:t>).</w:t>
      </w:r>
    </w:p>
    <w:p w:rsidR="003D481C" w:rsidRDefault="001842AA">
      <w:pPr>
        <w:spacing w:after="0" w:line="240" w:lineRule="auto"/>
        <w:ind w:firstLine="709"/>
        <w:jc w:val="both"/>
        <w:rPr>
          <w:rFonts w:ascii="XO Thames" w:hAnsi="XO Thames"/>
          <w:sz w:val="26"/>
        </w:rPr>
      </w:pPr>
      <w:r>
        <w:rPr>
          <w:rFonts w:ascii="XO Thames" w:hAnsi="XO Thames"/>
          <w:sz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w:t>
      </w:r>
      <w:r>
        <w:rPr>
          <w:rFonts w:ascii="XO Thames" w:hAnsi="XO Thames"/>
          <w:sz w:val="26"/>
        </w:rPr>
        <w:t>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w:t>
      </w:r>
      <w:r>
        <w:rPr>
          <w:rFonts w:ascii="XO Thames" w:hAnsi="XO Thames"/>
          <w:sz w:val="26"/>
        </w:rPr>
        <w:t xml:space="preserve">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 и порядка расчета платы за установку и эксплуатацию рекламной конструкции».</w:t>
      </w:r>
    </w:p>
    <w:p w:rsidR="003D481C" w:rsidRDefault="001842AA">
      <w:pPr>
        <w:spacing w:after="0" w:line="240" w:lineRule="auto"/>
        <w:ind w:firstLine="567"/>
        <w:jc w:val="both"/>
        <w:rPr>
          <w:rFonts w:ascii="XO Thames" w:hAnsi="XO Thames"/>
          <w:sz w:val="26"/>
        </w:rPr>
      </w:pPr>
      <w:r>
        <w:rPr>
          <w:rFonts w:ascii="XO Thames" w:hAnsi="XO Thames"/>
          <w:sz w:val="26"/>
        </w:rPr>
        <w:t xml:space="preserve">Схема размещения рекламной конструкции </w:t>
      </w:r>
      <w:r>
        <w:rPr>
          <w:rFonts w:ascii="XO Thames" w:hAnsi="XO Thames"/>
          <w:sz w:val="26"/>
        </w:rPr>
        <w:t>раз</w:t>
      </w:r>
      <w:r>
        <w:rPr>
          <w:rFonts w:ascii="XO Thames" w:hAnsi="XO Thames"/>
          <w:sz w:val="26"/>
        </w:rPr>
        <w:t xml:space="preserve">мещена на официальном сайте Министерства по управлению государственным имуществом Свердловской области </w:t>
      </w:r>
      <w:hyperlink r:id="rId13" w:history="1">
        <w:r>
          <w:rPr>
            <w:rStyle w:val="ad"/>
            <w:rFonts w:ascii="XO Thames" w:hAnsi="XO Thames"/>
            <w:color w:val="000000"/>
            <w:sz w:val="26"/>
            <w:u w:val="none"/>
          </w:rPr>
          <w:t>http://mugiso.midural.ru</w:t>
        </w:r>
      </w:hyperlink>
      <w:r>
        <w:rPr>
          <w:rFonts w:ascii="XO Thames" w:hAnsi="XO Thames"/>
          <w:sz w:val="26"/>
        </w:rPr>
        <w:t xml:space="preserve"> в разделе «</w:t>
      </w:r>
      <w:hyperlink r:id="rId14" w:history="1">
        <w:r>
          <w:rPr>
            <w:rFonts w:ascii="XO Thames" w:hAnsi="XO Thames"/>
            <w:sz w:val="26"/>
          </w:rPr>
          <w:t>На</w:t>
        </w:r>
        <w:r>
          <w:rPr>
            <w:rFonts w:ascii="XO Thames" w:hAnsi="XO Thames"/>
            <w:sz w:val="26"/>
          </w:rPr>
          <w:t>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5" w:history="1">
        <w:r>
          <w:rPr>
            <w:rFonts w:ascii="XO Thames" w:hAnsi="XO Thames"/>
            <w:sz w:val="26"/>
          </w:rPr>
          <w:t>www.fiso96.ru</w:t>
        </w:r>
      </w:hyperlink>
      <w:r>
        <w:rPr>
          <w:rFonts w:ascii="XO Thames" w:hAnsi="XO Thames"/>
          <w:sz w:val="26"/>
        </w:rPr>
        <w:t>.              в разделе «</w:t>
      </w:r>
      <w:hyperlink r:id="rId16" w:history="1">
        <w:r>
          <w:rPr>
            <w:rFonts w:ascii="XO Thames" w:hAnsi="XO Thames"/>
            <w:sz w:val="26"/>
          </w:rPr>
          <w:t>Наружная реклама</w:t>
        </w:r>
      </w:hyperlink>
      <w:r>
        <w:rPr>
          <w:rFonts w:ascii="XO Thames" w:hAnsi="XO Thames"/>
          <w:sz w:val="26"/>
        </w:rPr>
        <w:t>» вкладка «</w:t>
      </w:r>
      <w:hyperlink r:id="rId17" w:history="1">
        <w:r>
          <w:rPr>
            <w:rFonts w:ascii="XO Thames" w:hAnsi="XO Thames"/>
            <w:sz w:val="26"/>
            <w:highlight w:val="white"/>
          </w:rPr>
          <w:t>Схема размещения рекламных конструкций</w:t>
        </w:r>
      </w:hyperlink>
      <w:r>
        <w:rPr>
          <w:rFonts w:ascii="XO Thames" w:hAnsi="XO Thames"/>
          <w:sz w:val="26"/>
        </w:rPr>
        <w:t>».</w:t>
      </w:r>
    </w:p>
    <w:p w:rsidR="003D481C" w:rsidRDefault="001842AA">
      <w:pPr>
        <w:spacing w:after="0" w:line="240" w:lineRule="auto"/>
        <w:ind w:firstLine="567"/>
        <w:jc w:val="both"/>
        <w:rPr>
          <w:rFonts w:ascii="XO Thames" w:hAnsi="XO Thames"/>
          <w:sz w:val="26"/>
        </w:rPr>
      </w:pPr>
      <w:r>
        <w:rPr>
          <w:rFonts w:ascii="XO Thames" w:hAnsi="XO Thames"/>
          <w:sz w:val="26"/>
        </w:rPr>
        <w:t xml:space="preserve">1.5. </w:t>
      </w:r>
      <w:r>
        <w:rPr>
          <w:rFonts w:ascii="XO Thames" w:hAnsi="XO Thames"/>
          <w:sz w:val="26"/>
        </w:rPr>
        <w:t>Основание проведения аукциона – приказ Министерства по управлению государствен</w:t>
      </w:r>
      <w:r>
        <w:rPr>
          <w:rFonts w:ascii="XO Thames" w:hAnsi="XO Thames"/>
          <w:sz w:val="26"/>
        </w:rPr>
        <w:t xml:space="preserve">ным имуществом Свердловской области </w:t>
      </w:r>
      <w:r>
        <w:rPr>
          <w:rFonts w:ascii="XO Thames" w:hAnsi="XO Thames"/>
          <w:color w:val="000000" w:themeColor="text1"/>
          <w:sz w:val="26"/>
        </w:rPr>
        <w:t xml:space="preserve">от </w:t>
      </w:r>
      <w:r>
        <w:rPr>
          <w:rFonts w:ascii="XO Thames" w:hAnsi="XO Thames"/>
          <w:sz w:val="26"/>
        </w:rPr>
        <w:t>03.03.2022 № 884</w:t>
      </w:r>
      <w:r>
        <w:rPr>
          <w:rFonts w:ascii="XO Thames" w:hAnsi="XO Thames"/>
          <w:color w:val="000000" w:themeColor="text1"/>
          <w:sz w:val="26"/>
        </w:rPr>
        <w:t xml:space="preserve"> </w:t>
      </w:r>
      <w:r>
        <w:rPr>
          <w:rFonts w:ascii="XO Thames" w:hAnsi="XO Thames"/>
          <w:sz w:val="26"/>
        </w:rPr>
        <w:t xml:space="preserve">«О проведении торгов, открытых по составу участников, </w:t>
      </w:r>
      <w:r>
        <w:rPr>
          <w:rFonts w:ascii="XO Thames" w:hAnsi="XO Thames"/>
          <w:sz w:val="26"/>
        </w:rPr>
        <w:t xml:space="preserve">на право заключения договоров на установку              и эксплуатацию рекламных конструкций, </w:t>
      </w:r>
      <w:r>
        <w:rPr>
          <w:rFonts w:ascii="XO Thames" w:hAnsi="XO Thames"/>
          <w:sz w:val="26"/>
        </w:rPr>
        <w:t xml:space="preserve">расположенных на территории муниципального </w:t>
      </w:r>
      <w:r>
        <w:rPr>
          <w:rFonts w:ascii="XO Thames" w:hAnsi="XO Thames"/>
          <w:sz w:val="26"/>
        </w:rPr>
        <w:t>образования «город Екатеринбург»</w:t>
      </w:r>
      <w:r>
        <w:rPr>
          <w:rFonts w:ascii="XO Thames" w:hAnsi="XO Thames"/>
          <w:sz w:val="26"/>
        </w:rPr>
        <w:t>.</w:t>
      </w:r>
    </w:p>
    <w:p w:rsidR="003D481C" w:rsidRDefault="001842AA">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3D481C" w:rsidRDefault="001842AA">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w:t>
      </w:r>
      <w:r>
        <w:rPr>
          <w:rFonts w:ascii="XO Thames" w:hAnsi="XO Thames"/>
          <w:sz w:val="26"/>
        </w:rPr>
        <w:t>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D481C" w:rsidRDefault="003D481C">
      <w:pPr>
        <w:spacing w:after="0" w:line="240" w:lineRule="auto"/>
        <w:ind w:firstLine="567"/>
        <w:jc w:val="both"/>
        <w:rPr>
          <w:rFonts w:ascii="XO Thames" w:hAnsi="XO Thames"/>
          <w:sz w:val="26"/>
        </w:rPr>
      </w:pPr>
    </w:p>
    <w:p w:rsidR="003D481C" w:rsidRDefault="001842AA">
      <w:pPr>
        <w:spacing w:after="0" w:line="240" w:lineRule="auto"/>
        <w:ind w:firstLine="709"/>
        <w:jc w:val="center"/>
        <w:rPr>
          <w:rFonts w:ascii="XO Thames" w:hAnsi="XO Thames"/>
          <w:sz w:val="26"/>
        </w:rPr>
      </w:pPr>
      <w:r>
        <w:rPr>
          <w:rFonts w:ascii="XO Thames" w:hAnsi="XO Thames"/>
          <w:b/>
          <w:sz w:val="26"/>
        </w:rPr>
        <w:t>2. Сведения о предмете аукциона:</w:t>
      </w:r>
    </w:p>
    <w:p w:rsidR="003D481C" w:rsidRDefault="001842AA">
      <w:pPr>
        <w:spacing w:after="0" w:line="240" w:lineRule="auto"/>
        <w:ind w:firstLine="567"/>
        <w:jc w:val="both"/>
        <w:rPr>
          <w:rFonts w:ascii="XO Thames" w:hAnsi="XO Thames"/>
          <w:sz w:val="26"/>
        </w:rPr>
      </w:pPr>
      <w:r>
        <w:rPr>
          <w:rFonts w:ascii="XO Thames" w:hAnsi="XO Thames"/>
          <w:sz w:val="26"/>
        </w:rPr>
        <w:t xml:space="preserve">2.1. </w:t>
      </w:r>
      <w:r>
        <w:rPr>
          <w:rFonts w:ascii="XO Thames" w:hAnsi="XO Thames"/>
          <w:sz w:val="26"/>
        </w:rPr>
        <w:t>Предмет аукц</w:t>
      </w:r>
      <w:r>
        <w:rPr>
          <w:rFonts w:ascii="XO Thames" w:hAnsi="XO Thames"/>
          <w:sz w:val="26"/>
        </w:rPr>
        <w:t xml:space="preserve">иона: право на заключение договора на установку и эксплуатацию рекламной конструкции вида Афишная конструкция, расположенной на территории муниципального образования «город Екатеринбург» по адресу </w:t>
      </w:r>
      <w:r>
        <w:rPr>
          <w:rFonts w:ascii="XO Thames" w:hAnsi="XO Thames"/>
          <w:sz w:val="26"/>
        </w:rPr>
        <w:t>ул. 8 Марта, 84 (угол ул. 8 Марта /ул. Большакова)</w:t>
      </w:r>
      <w:r>
        <w:rPr>
          <w:rFonts w:ascii="XO Thames" w:hAnsi="XO Thames"/>
          <w:sz w:val="26"/>
        </w:rPr>
        <w:t xml:space="preserve">, </w:t>
      </w:r>
      <w:r>
        <w:rPr>
          <w:rFonts w:ascii="XO Thames" w:hAnsi="XO Thames"/>
          <w:sz w:val="26"/>
        </w:rPr>
        <w:t xml:space="preserve">сроком </w:t>
      </w:r>
      <w:r>
        <w:rPr>
          <w:rFonts w:ascii="XO Thames" w:hAnsi="XO Thames"/>
          <w:sz w:val="26"/>
        </w:rPr>
        <w:t xml:space="preserve">на 5 (пять) лет, в отношении 1 (одного) места размещения рекламной конструкций № </w:t>
      </w:r>
      <w:r>
        <w:rPr>
          <w:rFonts w:ascii="XO Thames" w:hAnsi="XO Thames"/>
          <w:sz w:val="26"/>
        </w:rPr>
        <w:t>040120</w:t>
      </w:r>
      <w:r>
        <w:rPr>
          <w:rFonts w:ascii="XO Thames" w:hAnsi="XO Thames"/>
          <w:sz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471"/>
        <w:gridCol w:w="2136"/>
        <w:gridCol w:w="1417"/>
        <w:gridCol w:w="1236"/>
        <w:gridCol w:w="1667"/>
        <w:gridCol w:w="1678"/>
      </w:tblGrid>
      <w:tr w:rsidR="003D481C">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jc w:val="center"/>
              <w:rPr>
                <w:rFonts w:ascii="XO Thames" w:hAnsi="XO Thames"/>
                <w:sz w:val="20"/>
              </w:rPr>
            </w:pPr>
            <w:r>
              <w:rPr>
                <w:rFonts w:ascii="XO Thames" w:hAnsi="XO Thames"/>
                <w:sz w:val="20"/>
              </w:rPr>
              <w:t>№ п/п</w:t>
            </w:r>
          </w:p>
        </w:tc>
        <w:tc>
          <w:tcPr>
            <w:tcW w:w="147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jc w:val="center"/>
              <w:rPr>
                <w:rFonts w:ascii="XO Thames" w:hAnsi="XO Thames"/>
                <w:sz w:val="20"/>
              </w:rPr>
            </w:pPr>
            <w:r>
              <w:rPr>
                <w:rFonts w:ascii="XO Thames" w:hAnsi="XO Thames"/>
                <w:sz w:val="20"/>
              </w:rPr>
              <w:t>Код места</w:t>
            </w:r>
          </w:p>
        </w:tc>
        <w:tc>
          <w:tcPr>
            <w:tcW w:w="21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jc w:val="center"/>
              <w:rPr>
                <w:rFonts w:ascii="XO Thames" w:hAnsi="XO Thames"/>
                <w:sz w:val="20"/>
              </w:rPr>
            </w:pPr>
            <w:r>
              <w:rPr>
                <w:rFonts w:ascii="XO Thames" w:hAnsi="XO Thames"/>
                <w:sz w:val="20"/>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jc w:val="center"/>
              <w:rPr>
                <w:rFonts w:ascii="XO Thames" w:hAnsi="XO Thames"/>
                <w:sz w:val="20"/>
              </w:rPr>
            </w:pPr>
            <w:r>
              <w:rPr>
                <w:rFonts w:ascii="XO Thames" w:hAnsi="XO Thames"/>
                <w:sz w:val="20"/>
              </w:rPr>
              <w:t>Вид</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ind w:left="-108" w:right="-108"/>
              <w:jc w:val="center"/>
              <w:rPr>
                <w:rFonts w:ascii="XO Thames" w:hAnsi="XO Thames"/>
                <w:sz w:val="20"/>
              </w:rPr>
            </w:pPr>
            <w:r>
              <w:rPr>
                <w:rFonts w:ascii="XO Thames" w:hAnsi="XO Thames"/>
                <w:sz w:val="20"/>
              </w:rPr>
              <w:t xml:space="preserve">Количество </w:t>
            </w:r>
          </w:p>
          <w:p w:rsidR="003D481C" w:rsidRDefault="001842AA">
            <w:pPr>
              <w:spacing w:after="0" w:line="240" w:lineRule="auto"/>
              <w:ind w:right="-108"/>
              <w:jc w:val="center"/>
              <w:rPr>
                <w:rFonts w:ascii="XO Thames" w:hAnsi="XO Thames"/>
                <w:sz w:val="20"/>
              </w:rPr>
            </w:pPr>
            <w:r>
              <w:rPr>
                <w:rFonts w:ascii="XO Thames" w:hAnsi="XO Thames"/>
                <w:sz w:val="20"/>
              </w:rPr>
              <w:t>сторон</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ind w:right="-108"/>
              <w:jc w:val="center"/>
              <w:rPr>
                <w:rFonts w:ascii="XO Thames" w:hAnsi="XO Thames"/>
                <w:sz w:val="20"/>
              </w:rPr>
            </w:pPr>
            <w:r>
              <w:rPr>
                <w:rFonts w:ascii="XO Thames" w:hAnsi="XO Thames"/>
                <w:sz w:val="20"/>
              </w:rPr>
              <w:t xml:space="preserve">Площадь информационных полей, </w:t>
            </w:r>
          </w:p>
          <w:p w:rsidR="003D481C" w:rsidRDefault="001842AA">
            <w:pPr>
              <w:spacing w:after="0" w:line="240" w:lineRule="auto"/>
              <w:ind w:right="-108"/>
              <w:jc w:val="center"/>
              <w:rPr>
                <w:rFonts w:ascii="XO Thames" w:hAnsi="XO Thames"/>
                <w:sz w:val="20"/>
              </w:rPr>
            </w:pPr>
            <w:r>
              <w:rPr>
                <w:rFonts w:ascii="XO Thames" w:hAnsi="XO Thames"/>
                <w:sz w:val="20"/>
              </w:rPr>
              <w:t>кв. м</w:t>
            </w:r>
          </w:p>
        </w:tc>
        <w:tc>
          <w:tcPr>
            <w:tcW w:w="167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ind w:left="-158" w:right="-108"/>
              <w:jc w:val="center"/>
              <w:rPr>
                <w:rFonts w:ascii="XO Thames" w:hAnsi="XO Thames"/>
                <w:sz w:val="20"/>
              </w:rPr>
            </w:pPr>
            <w:r>
              <w:rPr>
                <w:rFonts w:ascii="XO Thames" w:hAnsi="XO Thames"/>
                <w:sz w:val="20"/>
              </w:rPr>
              <w:t xml:space="preserve">Размеры, м </w:t>
            </w:r>
          </w:p>
          <w:p w:rsidR="003D481C" w:rsidRDefault="001842AA">
            <w:pPr>
              <w:spacing w:after="0" w:line="240" w:lineRule="auto"/>
              <w:ind w:left="-158" w:right="-108"/>
              <w:jc w:val="center"/>
              <w:rPr>
                <w:rFonts w:ascii="XO Thames" w:hAnsi="XO Thames"/>
                <w:sz w:val="20"/>
              </w:rPr>
            </w:pPr>
            <w:r>
              <w:rPr>
                <w:rFonts w:ascii="XO Thames" w:hAnsi="XO Thames"/>
                <w:sz w:val="20"/>
              </w:rPr>
              <w:t>(высота, ширина</w:t>
            </w:r>
          </w:p>
        </w:tc>
      </w:tr>
      <w:tr w:rsidR="003D481C">
        <w:trPr>
          <w:trHeight w:val="546"/>
        </w:trPr>
        <w:tc>
          <w:tcPr>
            <w:tcW w:w="600" w:type="dxa"/>
            <w:tcBorders>
              <w:top w:val="single" w:sz="4" w:space="0" w:color="000000"/>
              <w:left w:val="single" w:sz="4" w:space="0" w:color="000000"/>
              <w:bottom w:val="single" w:sz="4" w:space="0" w:color="000000"/>
              <w:right w:val="single" w:sz="4" w:space="0" w:color="000000"/>
            </w:tcBorders>
            <w:vAlign w:val="center"/>
          </w:tcPr>
          <w:p w:rsidR="003D481C" w:rsidRDefault="001842AA">
            <w:pPr>
              <w:spacing w:after="0" w:line="240" w:lineRule="auto"/>
              <w:contextualSpacing/>
              <w:jc w:val="center"/>
              <w:rPr>
                <w:rFonts w:ascii="XO Thames" w:hAnsi="XO Thames"/>
                <w:sz w:val="20"/>
              </w:rPr>
            </w:pPr>
            <w:r>
              <w:rPr>
                <w:rFonts w:ascii="XO Thames" w:hAnsi="XO Thames"/>
                <w:sz w:val="20"/>
              </w:rPr>
              <w:t>1.</w:t>
            </w:r>
          </w:p>
        </w:tc>
        <w:tc>
          <w:tcPr>
            <w:tcW w:w="1471" w:type="dxa"/>
            <w:tcBorders>
              <w:top w:val="single" w:sz="4" w:space="0" w:color="000000"/>
              <w:left w:val="single" w:sz="4" w:space="0" w:color="000000"/>
              <w:bottom w:val="single" w:sz="4" w:space="0" w:color="000000"/>
              <w:right w:val="single" w:sz="4" w:space="0" w:color="000000"/>
            </w:tcBorders>
            <w:vAlign w:val="center"/>
          </w:tcPr>
          <w:p w:rsidR="003D481C" w:rsidRDefault="001842AA">
            <w:pPr>
              <w:spacing w:after="0" w:line="240" w:lineRule="auto"/>
              <w:rPr>
                <w:rFonts w:ascii="XO Thames" w:hAnsi="XO Thames"/>
                <w:sz w:val="24"/>
              </w:rPr>
            </w:pPr>
            <w:r>
              <w:rPr>
                <w:rFonts w:ascii="Times New Roman" w:hAnsi="Times New Roman"/>
                <w:sz w:val="19"/>
              </w:rPr>
              <w:t>040120</w:t>
            </w:r>
          </w:p>
        </w:tc>
        <w:tc>
          <w:tcPr>
            <w:tcW w:w="2136" w:type="dxa"/>
            <w:tcBorders>
              <w:top w:val="single" w:sz="4" w:space="0" w:color="000000"/>
              <w:left w:val="single" w:sz="4" w:space="0" w:color="000000"/>
              <w:bottom w:val="single" w:sz="4" w:space="0" w:color="000000"/>
              <w:right w:val="single" w:sz="4" w:space="0" w:color="000000"/>
            </w:tcBorders>
            <w:vAlign w:val="center"/>
          </w:tcPr>
          <w:p w:rsidR="003D481C" w:rsidRDefault="001842AA">
            <w:pPr>
              <w:spacing w:after="0" w:line="230" w:lineRule="exact"/>
              <w:jc w:val="center"/>
            </w:pPr>
            <w:r>
              <w:rPr>
                <w:rFonts w:ascii="Times New Roman" w:hAnsi="Times New Roman"/>
                <w:sz w:val="19"/>
              </w:rPr>
              <w:t xml:space="preserve">ул. 8 Марта, 84 (угол ул. 8 Марта /ул. </w:t>
            </w:r>
            <w:r>
              <w:rPr>
                <w:rFonts w:ascii="Times New Roman" w:hAnsi="Times New Roman"/>
                <w:sz w:val="19"/>
              </w:rPr>
              <w:t>Большакова)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3D481C" w:rsidRDefault="001842AA">
            <w:pPr>
              <w:jc w:val="center"/>
              <w:rPr>
                <w:rFonts w:ascii="XO Thames" w:hAnsi="XO Thames"/>
                <w:sz w:val="20"/>
              </w:rPr>
            </w:pPr>
            <w:r>
              <w:rPr>
                <w:rFonts w:ascii="XO Thames" w:hAnsi="XO Thames"/>
                <w:sz w:val="20"/>
              </w:rPr>
              <w:t>Афишная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tcPr>
          <w:p w:rsidR="003D481C" w:rsidRDefault="001842AA">
            <w:pPr>
              <w:spacing w:after="0" w:line="240" w:lineRule="auto"/>
              <w:jc w:val="center"/>
              <w:rPr>
                <w:rFonts w:ascii="XO Thames" w:hAnsi="XO Thames"/>
                <w:sz w:val="20"/>
              </w:rPr>
            </w:pPr>
            <w:r>
              <w:rPr>
                <w:rFonts w:ascii="XO Thames" w:hAnsi="XO Thames"/>
                <w:sz w:val="20"/>
              </w:rPr>
              <w:t>1</w:t>
            </w:r>
          </w:p>
        </w:tc>
        <w:tc>
          <w:tcPr>
            <w:tcW w:w="1667" w:type="dxa"/>
            <w:tcBorders>
              <w:top w:val="single" w:sz="4" w:space="0" w:color="000000"/>
              <w:left w:val="single" w:sz="4" w:space="0" w:color="000000"/>
              <w:bottom w:val="single" w:sz="4" w:space="0" w:color="000000"/>
              <w:right w:val="single" w:sz="4" w:space="0" w:color="000000"/>
            </w:tcBorders>
            <w:vAlign w:val="center"/>
          </w:tcPr>
          <w:p w:rsidR="003D481C" w:rsidRDefault="001842AA">
            <w:pPr>
              <w:jc w:val="center"/>
              <w:rPr>
                <w:rFonts w:ascii="XO Thames" w:hAnsi="XO Thames"/>
                <w:sz w:val="20"/>
              </w:rPr>
            </w:pPr>
            <w:r>
              <w:rPr>
                <w:rFonts w:ascii="XO Thames" w:hAnsi="XO Thames"/>
                <w:sz w:val="20"/>
              </w:rPr>
              <w:t>6,75 (3 афишных стенда)</w:t>
            </w:r>
          </w:p>
        </w:tc>
        <w:tc>
          <w:tcPr>
            <w:tcW w:w="1678" w:type="dxa"/>
            <w:tcBorders>
              <w:top w:val="single" w:sz="4" w:space="0" w:color="000000"/>
              <w:left w:val="single" w:sz="4" w:space="0" w:color="000000"/>
              <w:bottom w:val="single" w:sz="4" w:space="0" w:color="000000"/>
              <w:right w:val="single" w:sz="4" w:space="0" w:color="000000"/>
            </w:tcBorders>
            <w:vAlign w:val="center"/>
          </w:tcPr>
          <w:p w:rsidR="003D481C" w:rsidRDefault="001842AA">
            <w:pPr>
              <w:spacing w:after="0" w:line="240" w:lineRule="auto"/>
              <w:ind w:left="-69" w:right="-58"/>
              <w:jc w:val="center"/>
              <w:rPr>
                <w:rFonts w:ascii="XO Thames" w:hAnsi="XO Thames"/>
                <w:sz w:val="20"/>
              </w:rPr>
            </w:pPr>
            <w:r>
              <w:rPr>
                <w:rFonts w:ascii="XO Thames" w:hAnsi="XO Thames"/>
                <w:sz w:val="20"/>
              </w:rPr>
              <w:t>1,5 х 1,5</w:t>
            </w:r>
          </w:p>
        </w:tc>
      </w:tr>
    </w:tbl>
    <w:p w:rsidR="003D481C" w:rsidRDefault="001842AA">
      <w:pPr>
        <w:spacing w:after="0" w:line="240" w:lineRule="auto"/>
        <w:ind w:firstLine="567"/>
        <w:jc w:val="both"/>
        <w:rPr>
          <w:rFonts w:ascii="XO Thames" w:hAnsi="XO Thames"/>
          <w:sz w:val="26"/>
        </w:rPr>
      </w:pPr>
      <w:r>
        <w:rPr>
          <w:rFonts w:ascii="XO Thames" w:hAnsi="XO Thames"/>
          <w:sz w:val="26"/>
        </w:rPr>
        <w:t>2.2. Начальная цена предмета аукциона, в виде рыночной стоимости годового размера платы за установку и эксплуатацию рекламной конструкции</w:t>
      </w:r>
      <w:r>
        <w:rPr>
          <w:rFonts w:ascii="XO Thames" w:hAnsi="XO Thames"/>
          <w:sz w:val="26"/>
        </w:rPr>
        <w:t xml:space="preserve"> – </w:t>
      </w:r>
      <w:r>
        <w:rPr>
          <w:rFonts w:ascii="XO Thames" w:hAnsi="XO Thames"/>
          <w:sz w:val="26"/>
        </w:rPr>
        <w:t>29 124,90</w:t>
      </w:r>
      <w:r>
        <w:rPr>
          <w:rFonts w:ascii="XO Thames" w:hAnsi="XO Thames"/>
          <w:sz w:val="26"/>
        </w:rPr>
        <w:t xml:space="preserve"> (</w:t>
      </w:r>
      <w:r>
        <w:rPr>
          <w:rFonts w:ascii="XO Thames" w:hAnsi="XO Thames"/>
          <w:sz w:val="26"/>
        </w:rPr>
        <w:t xml:space="preserve">двадцать девять тысяч сто двадцать </w:t>
      </w:r>
      <w:r>
        <w:rPr>
          <w:rFonts w:ascii="XO Thames" w:hAnsi="XO Thames"/>
          <w:sz w:val="26"/>
        </w:rPr>
        <w:t>четыре</w:t>
      </w:r>
      <w:r>
        <w:rPr>
          <w:rFonts w:ascii="XO Thames" w:hAnsi="XO Thames"/>
          <w:sz w:val="26"/>
        </w:rPr>
        <w:t>) рубля 90 копеек.</w:t>
      </w:r>
    </w:p>
    <w:p w:rsidR="003D481C" w:rsidRDefault="001842AA">
      <w:pPr>
        <w:pStyle w:val="af3"/>
        <w:ind w:firstLine="567"/>
        <w:jc w:val="both"/>
        <w:rPr>
          <w:rFonts w:ascii="XO Thames" w:hAnsi="XO Thames"/>
          <w:b w:val="0"/>
          <w:sz w:val="26"/>
        </w:rPr>
      </w:pPr>
      <w:r>
        <w:rPr>
          <w:rFonts w:ascii="XO Thames" w:hAnsi="XO Thames"/>
          <w:b w:val="0"/>
          <w:sz w:val="26"/>
        </w:rPr>
        <w:t>2.3. «Шаг аукциона» – 1 456,25 (</w:t>
      </w:r>
      <w:r>
        <w:rPr>
          <w:rFonts w:ascii="XO Thames" w:hAnsi="XO Thames"/>
          <w:b w:val="0"/>
          <w:sz w:val="26"/>
        </w:rPr>
        <w:t>одна тысяча четыреста пятьдесят шесть</w:t>
      </w:r>
      <w:r>
        <w:rPr>
          <w:rFonts w:ascii="XO Thames" w:hAnsi="XO Thames"/>
          <w:b w:val="0"/>
          <w:sz w:val="26"/>
        </w:rPr>
        <w:t>) рублей                    25 копеек.</w:t>
      </w:r>
      <w:r>
        <w:rPr>
          <w:rFonts w:ascii="XO Thames" w:hAnsi="XO Thames"/>
          <w:b w:val="0"/>
          <w:sz w:val="26"/>
        </w:rPr>
        <w:t xml:space="preserve"> </w:t>
      </w:r>
    </w:p>
    <w:p w:rsidR="003D481C" w:rsidRDefault="001842AA">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Pr>
          <w:rFonts w:ascii="XO Thames" w:hAnsi="XO Thames"/>
          <w:sz w:val="26"/>
        </w:rPr>
        <w:t>29 124,90</w:t>
      </w:r>
      <w:r>
        <w:rPr>
          <w:rFonts w:ascii="XO Thames" w:hAnsi="XO Thames"/>
          <w:sz w:val="26"/>
        </w:rPr>
        <w:t xml:space="preserve"> (</w:t>
      </w:r>
      <w:r>
        <w:rPr>
          <w:rFonts w:ascii="XO Thames" w:hAnsi="XO Thames"/>
          <w:sz w:val="26"/>
        </w:rPr>
        <w:t>двадцать девять тысяч сто двадцать четыре</w:t>
      </w:r>
      <w:r>
        <w:rPr>
          <w:rFonts w:ascii="XO Thames" w:hAnsi="XO Thames"/>
          <w:sz w:val="26"/>
        </w:rPr>
        <w:t>) рубля 90 копеек.</w:t>
      </w:r>
    </w:p>
    <w:p w:rsidR="003D481C" w:rsidRDefault="003D481C">
      <w:pPr>
        <w:spacing w:after="0" w:line="240" w:lineRule="auto"/>
        <w:ind w:firstLine="567"/>
        <w:jc w:val="both"/>
        <w:rPr>
          <w:rFonts w:ascii="XO Thames" w:hAnsi="XO Thames"/>
          <w:b/>
          <w:sz w:val="26"/>
        </w:rPr>
      </w:pPr>
    </w:p>
    <w:p w:rsidR="003D481C" w:rsidRDefault="001842AA">
      <w:pPr>
        <w:pStyle w:val="a9"/>
        <w:spacing w:after="0" w:line="240" w:lineRule="auto"/>
        <w:ind w:firstLine="567"/>
        <w:jc w:val="center"/>
        <w:rPr>
          <w:rFonts w:ascii="XO Thames" w:hAnsi="XO Thames"/>
          <w:b/>
          <w:sz w:val="26"/>
        </w:rPr>
      </w:pPr>
      <w:r>
        <w:rPr>
          <w:rFonts w:ascii="XO Thames" w:hAnsi="XO Thames"/>
          <w:b/>
          <w:sz w:val="26"/>
        </w:rPr>
        <w:t xml:space="preserve">3. </w:t>
      </w:r>
      <w:r>
        <w:rPr>
          <w:rFonts w:ascii="XO Thames" w:hAnsi="XO Thames"/>
          <w:b/>
          <w:sz w:val="26"/>
        </w:rPr>
        <w:t>Вне</w:t>
      </w:r>
      <w:r>
        <w:rPr>
          <w:rFonts w:ascii="XO Thames" w:hAnsi="XO Thames"/>
          <w:b/>
          <w:sz w:val="26"/>
        </w:rPr>
        <w:t>сение и возврат задатков</w:t>
      </w:r>
    </w:p>
    <w:p w:rsidR="003D481C" w:rsidRDefault="001842AA">
      <w:pPr>
        <w:pStyle w:val="a9"/>
        <w:spacing w:after="0" w:line="240" w:lineRule="auto"/>
        <w:ind w:firstLine="567"/>
        <w:jc w:val="both"/>
        <w:rPr>
          <w:rFonts w:ascii="XO Thames" w:hAnsi="XO Thames"/>
          <w:sz w:val="26"/>
        </w:rPr>
      </w:pPr>
      <w:r>
        <w:rPr>
          <w:rFonts w:ascii="XO Thames" w:hAnsi="XO Thames"/>
          <w:sz w:val="26"/>
        </w:rPr>
        <w:t>3.1. Размер задатка: 100 % от начальной цены предмета аукциона.</w:t>
      </w:r>
    </w:p>
    <w:p w:rsidR="003D481C" w:rsidRDefault="001842AA">
      <w:pPr>
        <w:pStyle w:val="a9"/>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3D481C" w:rsidRDefault="001842AA">
      <w:pPr>
        <w:spacing w:after="0" w:line="240" w:lineRule="auto"/>
        <w:ind w:firstLine="567"/>
        <w:jc w:val="both"/>
        <w:rPr>
          <w:rFonts w:ascii="XO Thames" w:hAnsi="XO Thames"/>
          <w:sz w:val="26"/>
        </w:rPr>
      </w:pPr>
      <w:r>
        <w:rPr>
          <w:rFonts w:ascii="XO Thames" w:hAnsi="XO Thames"/>
          <w:sz w:val="26"/>
        </w:rPr>
        <w:t>3.2. Задаток для участия в аукцион</w:t>
      </w:r>
      <w:r>
        <w:rPr>
          <w:rFonts w:ascii="XO Thames" w:hAnsi="XO Thames"/>
          <w:sz w:val="26"/>
        </w:rPr>
        <w:t>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w:t>
      </w:r>
      <w:r>
        <w:rPr>
          <w:rFonts w:ascii="XO Thames" w:hAnsi="XO Thames"/>
          <w:sz w:val="26"/>
        </w:rPr>
        <w:t xml:space="preserve"> до подачи заявки</w:t>
      </w:r>
      <w:r>
        <w:rPr>
          <w:rFonts w:ascii="XO Thames" w:hAnsi="XO Thames"/>
          <w:sz w:val="26"/>
        </w:rPr>
        <w:t xml:space="preserve">, открытый при регистрации на электронной площадке в порядке, </w:t>
      </w:r>
      <w:r>
        <w:rPr>
          <w:rFonts w:ascii="XO Thames" w:hAnsi="XO Thames"/>
          <w:sz w:val="26"/>
        </w:rPr>
        <w:t>установленном Регламентом электронной площадки.</w:t>
      </w:r>
    </w:p>
    <w:p w:rsidR="003D481C" w:rsidRDefault="001842AA">
      <w:pPr>
        <w:spacing w:after="0" w:line="240" w:lineRule="auto"/>
        <w:ind w:firstLine="567"/>
        <w:jc w:val="both"/>
        <w:rPr>
          <w:rFonts w:ascii="XO Thames" w:hAnsi="XO Thames"/>
          <w:sz w:val="26"/>
        </w:rPr>
      </w:pPr>
      <w:r>
        <w:rPr>
          <w:rFonts w:ascii="XO Thames" w:hAnsi="XO Thames"/>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3D481C" w:rsidRDefault="003D481C">
      <w:pPr>
        <w:tabs>
          <w:tab w:val="left" w:pos="540"/>
        </w:tabs>
        <w:spacing w:after="0" w:line="240" w:lineRule="auto"/>
        <w:jc w:val="both"/>
        <w:outlineLvl w:val="0"/>
        <w:rPr>
          <w:rFonts w:ascii="XO Thames" w:hAnsi="XO Thames"/>
          <w:sz w:val="26"/>
        </w:rPr>
      </w:pPr>
    </w:p>
    <w:p w:rsidR="003D481C" w:rsidRDefault="003D481C">
      <w:pPr>
        <w:tabs>
          <w:tab w:val="left" w:pos="540"/>
        </w:tabs>
        <w:spacing w:after="0" w:line="240" w:lineRule="auto"/>
        <w:jc w:val="both"/>
        <w:outlineLvl w:val="0"/>
        <w:rPr>
          <w:rFonts w:ascii="XO Thames" w:hAnsi="XO Thames"/>
          <w:sz w:val="26"/>
        </w:rPr>
      </w:pPr>
    </w:p>
    <w:p w:rsidR="003D481C" w:rsidRDefault="003D481C">
      <w:pPr>
        <w:tabs>
          <w:tab w:val="left" w:pos="540"/>
        </w:tabs>
        <w:spacing w:after="0" w:line="240" w:lineRule="auto"/>
        <w:jc w:val="both"/>
        <w:outlineLvl w:val="0"/>
        <w:rPr>
          <w:rFonts w:ascii="XO Thames" w:hAnsi="XO Thames"/>
          <w:sz w:val="26"/>
        </w:rPr>
      </w:pPr>
    </w:p>
    <w:p w:rsidR="003D481C" w:rsidRDefault="001842AA">
      <w:pPr>
        <w:tabs>
          <w:tab w:val="left" w:pos="540"/>
        </w:tabs>
        <w:spacing w:after="0" w:line="240" w:lineRule="auto"/>
        <w:jc w:val="both"/>
        <w:outlineLvl w:val="0"/>
        <w:rPr>
          <w:rFonts w:ascii="XO Thames" w:hAnsi="XO Thames"/>
          <w:sz w:val="26"/>
        </w:rPr>
      </w:pPr>
      <w:r>
        <w:rPr>
          <w:rFonts w:ascii="XO Thames" w:hAnsi="XO Thames"/>
          <w:sz w:val="26"/>
        </w:rPr>
        <w:t xml:space="preserve">Банковские реквизиты счета для </w:t>
      </w:r>
      <w:r>
        <w:rPr>
          <w:rFonts w:ascii="XO Thames" w:hAnsi="XO Thames"/>
          <w:sz w:val="26"/>
        </w:rPr>
        <w:t>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3D481C">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 </w:t>
            </w:r>
          </w:p>
        </w:tc>
      </w:tr>
      <w:tr w:rsidR="003D481C">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АО "Сбербанк-АСТ"</w:t>
            </w:r>
          </w:p>
        </w:tc>
      </w:tr>
      <w:tr w:rsidR="003D481C">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7707308480</w:t>
            </w:r>
          </w:p>
        </w:tc>
      </w:tr>
      <w:tr w:rsidR="003D481C">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770401001</w:t>
            </w:r>
          </w:p>
        </w:tc>
      </w:tr>
      <w:tr w:rsidR="003D481C">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40702810300020038047</w:t>
            </w:r>
          </w:p>
        </w:tc>
      </w:tr>
      <w:tr w:rsidR="003D481C">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 </w:t>
            </w:r>
          </w:p>
        </w:tc>
      </w:tr>
      <w:tr w:rsidR="003D481C">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ПАО "СБЕРБАНК РОССИИ" Г. МОСКВА</w:t>
            </w:r>
          </w:p>
        </w:tc>
      </w:tr>
      <w:tr w:rsidR="003D481C">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044525225</w:t>
            </w:r>
          </w:p>
        </w:tc>
      </w:tr>
      <w:tr w:rsidR="003D481C">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3D481C" w:rsidRDefault="001842AA">
            <w:pPr>
              <w:spacing w:after="0" w:line="240" w:lineRule="auto"/>
              <w:rPr>
                <w:rFonts w:ascii="XO Thames" w:hAnsi="XO Thames"/>
                <w:sz w:val="26"/>
              </w:rPr>
            </w:pPr>
            <w:r>
              <w:rPr>
                <w:rFonts w:ascii="XO Thames" w:hAnsi="XO Thames"/>
                <w:sz w:val="26"/>
              </w:rPr>
              <w:t>30101810400000000225</w:t>
            </w:r>
          </w:p>
        </w:tc>
      </w:tr>
    </w:tbl>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В назначении платежа необходимо указание ИНН плательщика.</w:t>
      </w:r>
      <w:r>
        <w:rPr>
          <w:rFonts w:ascii="XO Thames" w:hAnsi="XO Thames"/>
          <w:b/>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_____(указать, что сумма задатка без НДС).</w:t>
      </w:r>
    </w:p>
    <w:p w:rsidR="003D481C" w:rsidRDefault="001842AA">
      <w:pPr>
        <w:tabs>
          <w:tab w:val="left" w:pos="540"/>
        </w:tabs>
        <w:spacing w:after="0" w:line="240" w:lineRule="auto"/>
        <w:ind w:firstLine="709"/>
        <w:jc w:val="both"/>
        <w:outlineLvl w:val="0"/>
        <w:rPr>
          <w:rFonts w:ascii="XO Thames" w:hAnsi="XO Thames"/>
          <w:b/>
          <w:sz w:val="26"/>
        </w:rPr>
      </w:pPr>
      <w:r>
        <w:rPr>
          <w:rFonts w:ascii="XO Thames" w:hAnsi="XO Thames"/>
          <w:sz w:val="26"/>
        </w:rPr>
        <w:t>Денежные средств</w:t>
      </w:r>
      <w:r>
        <w:rPr>
          <w:rFonts w:ascii="XO Thames" w:hAnsi="XO Thames"/>
          <w:sz w:val="26"/>
        </w:rPr>
        <w:t>а, перечисленные за претендента третьим лицом, не зачисляются на счет такого претендента на универсальной торговой площадке.</w:t>
      </w:r>
    </w:p>
    <w:p w:rsidR="003D481C" w:rsidRDefault="001842AA">
      <w:pPr>
        <w:tabs>
          <w:tab w:val="left" w:pos="540"/>
        </w:tabs>
        <w:spacing w:after="0" w:line="240" w:lineRule="auto"/>
        <w:ind w:firstLine="709"/>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8" w:history="1">
        <w:r>
          <w:rPr>
            <w:rFonts w:ascii="XO Thames" w:hAnsi="XO Thames"/>
            <w:color w:val="0000FF"/>
            <w:sz w:val="26"/>
            <w:u w:val="single"/>
          </w:rPr>
          <w:t>http://utp.sberbank-ast.ru/AP/Notice/653/Requisites</w:t>
        </w:r>
      </w:hyperlink>
      <w:r>
        <w:rPr>
          <w:rFonts w:ascii="XO Thames" w:hAnsi="XO Thames"/>
          <w:sz w:val="26"/>
        </w:rPr>
        <w:t>.</w:t>
      </w:r>
    </w:p>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hyperlink r:id="rId19" w:history="1">
        <w:r>
          <w:rPr>
            <w:rFonts w:ascii="XO Thames" w:hAnsi="XO Thames"/>
            <w:sz w:val="26"/>
          </w:rPr>
          <w:t>статьей 437</w:t>
        </w:r>
      </w:hyperlink>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w:t>
      </w:r>
      <w:r>
        <w:rPr>
          <w:rFonts w:ascii="XO Thames" w:hAnsi="XO Thames"/>
          <w:sz w:val="26"/>
        </w:rPr>
        <w:t>сьменной форме на условиях настоящего извещения</w:t>
      </w:r>
    </w:p>
    <w:p w:rsidR="003D481C" w:rsidRDefault="001842AA">
      <w:pPr>
        <w:pStyle w:val="ConsPlusNormal"/>
        <w:ind w:firstLine="709"/>
        <w:jc w:val="both"/>
        <w:rPr>
          <w:rFonts w:ascii="XO Thames" w:hAnsi="XO Thames"/>
          <w:sz w:val="26"/>
        </w:rPr>
      </w:pPr>
      <w:r>
        <w:rPr>
          <w:rFonts w:ascii="XO Thames" w:hAnsi="XO Thames"/>
          <w:sz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3.7. Задаток, перечисленный победителем аукциона, засчитыв</w:t>
      </w:r>
      <w:r>
        <w:rPr>
          <w:rFonts w:ascii="XO Thames" w:hAnsi="XO Thames"/>
          <w:sz w:val="26"/>
        </w:rPr>
        <w:t>ается в счет оплаты по договору на установку и эксплуатацию рекламной конструкции.</w:t>
      </w:r>
    </w:p>
    <w:p w:rsidR="003D481C" w:rsidRDefault="001842AA">
      <w:pPr>
        <w:spacing w:after="0" w:line="240" w:lineRule="auto"/>
        <w:ind w:firstLine="709"/>
        <w:jc w:val="both"/>
        <w:rPr>
          <w:rFonts w:ascii="XO Thames" w:hAnsi="XO Thames"/>
          <w:sz w:val="26"/>
        </w:rPr>
      </w:pPr>
      <w:r>
        <w:rPr>
          <w:rFonts w:ascii="XO Thames" w:hAnsi="XO Thames"/>
          <w:sz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3D481C" w:rsidRDefault="003D481C">
      <w:pPr>
        <w:tabs>
          <w:tab w:val="left" w:pos="540"/>
        </w:tabs>
        <w:spacing w:after="0" w:line="240" w:lineRule="auto"/>
        <w:ind w:firstLine="709"/>
        <w:jc w:val="both"/>
        <w:outlineLvl w:val="0"/>
        <w:rPr>
          <w:rFonts w:ascii="XO Thames" w:hAnsi="XO Thames"/>
          <w:b/>
          <w:sz w:val="26"/>
        </w:rPr>
      </w:pPr>
    </w:p>
    <w:p w:rsidR="003D481C" w:rsidRDefault="001842AA">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3D481C" w:rsidRDefault="001842AA">
      <w:pPr>
        <w:tabs>
          <w:tab w:val="left" w:pos="540"/>
        </w:tabs>
        <w:spacing w:after="0" w:line="240" w:lineRule="auto"/>
        <w:ind w:firstLine="709"/>
        <w:jc w:val="both"/>
        <w:outlineLvl w:val="0"/>
        <w:rPr>
          <w:rFonts w:ascii="XO Thames" w:hAnsi="XO Thames"/>
          <w:b/>
          <w:i/>
          <w:sz w:val="26"/>
        </w:rPr>
      </w:pPr>
      <w:r>
        <w:rPr>
          <w:rFonts w:ascii="XO Thames" w:hAnsi="XO Thames"/>
          <w:b/>
          <w:i/>
          <w:sz w:val="26"/>
        </w:rPr>
        <w:t>(Внимание! Указанное в настоящем извещении время – московское.)</w:t>
      </w:r>
    </w:p>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4.1. Дата и время начала подачи заявок на участие в аукционе – с 09 час.                  00 мин. 24 марта 2022 года.</w:t>
      </w:r>
    </w:p>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 xml:space="preserve">4.2. Дата и время </w:t>
      </w:r>
      <w:r>
        <w:rPr>
          <w:rFonts w:ascii="XO Thames" w:hAnsi="XO Thames"/>
          <w:sz w:val="26"/>
        </w:rPr>
        <w:t>окончания подачи заявок на участие в аукционе –                                       в 09 час. 00 мин. 29 апреля 2022 года.</w:t>
      </w:r>
    </w:p>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4.3. Дата и время рассмотрения заявок на участие в аукционе –                                               05 мая 2022 года в 09 ч</w:t>
      </w:r>
      <w:r>
        <w:rPr>
          <w:rFonts w:ascii="XO Thames" w:hAnsi="XO Thames"/>
          <w:sz w:val="26"/>
        </w:rPr>
        <w:t>ас. 00 мин.</w:t>
      </w:r>
    </w:p>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4.4. Дата и время начала проведения аукциона в электронной форме –                                    06 мая 2022 года в 09 час. 00 мин.</w:t>
      </w:r>
    </w:p>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4.5. Место проведения аукциона в электронной форме: Электронная площадка – универсальная торговая платформа</w:t>
      </w:r>
      <w:r>
        <w:rPr>
          <w:rFonts w:ascii="XO Thames" w:hAnsi="XO Thames"/>
          <w:sz w:val="26"/>
        </w:rPr>
        <w:t xml:space="preserve"> АО «Сбербанк - АСТ», размещенная на 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3D481C" w:rsidRDefault="001842AA">
      <w:pPr>
        <w:spacing w:after="0" w:line="240" w:lineRule="auto"/>
        <w:ind w:firstLine="709"/>
        <w:jc w:val="both"/>
        <w:rPr>
          <w:rFonts w:ascii="XO Thames" w:hAnsi="XO Thames"/>
          <w:sz w:val="26"/>
        </w:rPr>
      </w:pPr>
      <w:r>
        <w:rPr>
          <w:rFonts w:ascii="XO Thames" w:hAnsi="XO Thames"/>
          <w:sz w:val="26"/>
        </w:rPr>
        <w:lastRenderedPageBreak/>
        <w:t>4.6. Любое заинтересованное лицо независимо от регистрации на электрон</w:t>
      </w:r>
      <w:r>
        <w:rPr>
          <w:rFonts w:ascii="XO Thames" w:hAnsi="XO Thames"/>
          <w:sz w:val="26"/>
        </w:rPr>
        <w:t>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3D481C" w:rsidRDefault="001842AA">
      <w:pPr>
        <w:spacing w:after="0" w:line="240" w:lineRule="auto"/>
        <w:ind w:firstLine="709"/>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w:t>
      </w:r>
      <w:r>
        <w:rPr>
          <w:rFonts w:ascii="XO Thames" w:hAnsi="XO Thames"/>
          <w:sz w:val="26"/>
        </w:rPr>
        <w:t>смотрения при условии, что запрос поступил организатору аукциона не позднее 5 (пяти) рабочих дней до даты окончания подачи заявок.</w:t>
      </w:r>
    </w:p>
    <w:p w:rsidR="003D481C" w:rsidRDefault="001842AA">
      <w:pPr>
        <w:spacing w:after="0" w:line="240" w:lineRule="auto"/>
        <w:ind w:firstLine="709"/>
        <w:jc w:val="both"/>
        <w:outlineLvl w:val="0"/>
        <w:rPr>
          <w:rFonts w:ascii="XO Thames" w:hAnsi="XO Thames"/>
          <w:sz w:val="26"/>
        </w:rPr>
      </w:pPr>
      <w:r>
        <w:rPr>
          <w:rFonts w:ascii="XO Thames" w:hAnsi="XO Thames"/>
          <w:sz w:val="26"/>
        </w:rPr>
        <w:t xml:space="preserve">В течение 2 (двух) рабочих дней со дня поступления запроса организатор аукциона предоставляет оператору электронной площадки </w:t>
      </w:r>
      <w:r>
        <w:rPr>
          <w:rFonts w:ascii="XO Thames" w:hAnsi="XO Thames"/>
          <w:sz w:val="26"/>
        </w:rPr>
        <w:t>для размещения в открытом доступе разъяснение с указанием предмета запроса, но без указания лица, от которого поступил запрос.</w:t>
      </w:r>
    </w:p>
    <w:p w:rsidR="003D481C" w:rsidRDefault="001842AA">
      <w:pPr>
        <w:spacing w:after="0" w:line="240" w:lineRule="auto"/>
        <w:ind w:firstLine="709"/>
        <w:jc w:val="both"/>
        <w:rPr>
          <w:rFonts w:ascii="XO Thames" w:hAnsi="XO Thames"/>
          <w:sz w:val="26"/>
        </w:rPr>
      </w:pPr>
      <w:r>
        <w:rPr>
          <w:rFonts w:ascii="XO Thames" w:hAnsi="XO Thames"/>
          <w:sz w:val="26"/>
        </w:rPr>
        <w:t>4.7. Организатор аукциона вправе отказаться от проведения аукциона не позднее чем за три дня до даты окончания срока подачи заяво</w:t>
      </w:r>
      <w:r>
        <w:rPr>
          <w:rFonts w:ascii="XO Thames" w:hAnsi="XO Thames"/>
          <w:sz w:val="26"/>
        </w:rPr>
        <w:t>к на участие в аукционе.</w:t>
      </w:r>
    </w:p>
    <w:p w:rsidR="003D481C" w:rsidRDefault="003D481C">
      <w:pPr>
        <w:tabs>
          <w:tab w:val="left" w:pos="540"/>
        </w:tabs>
        <w:spacing w:after="0" w:line="240" w:lineRule="auto"/>
        <w:ind w:firstLine="709"/>
        <w:jc w:val="both"/>
        <w:outlineLvl w:val="0"/>
        <w:rPr>
          <w:rFonts w:ascii="XO Thames" w:hAnsi="XO Thames"/>
          <w:b/>
          <w:sz w:val="26"/>
        </w:rPr>
      </w:pPr>
    </w:p>
    <w:p w:rsidR="003D481C" w:rsidRDefault="001842AA">
      <w:pPr>
        <w:tabs>
          <w:tab w:val="left" w:pos="540"/>
        </w:tabs>
        <w:spacing w:after="0" w:line="240" w:lineRule="auto"/>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w:t>
      </w:r>
      <w:r>
        <w:rPr>
          <w:rFonts w:ascii="XO Thames" w:hAnsi="XO Thames"/>
          <w:sz w:val="26"/>
        </w:rPr>
        <w:t>онной площадке.</w:t>
      </w:r>
    </w:p>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w:t>
      </w:r>
      <w:r>
        <w:rPr>
          <w:rFonts w:ascii="XO Thames" w:hAnsi="XO Thames"/>
          <w:sz w:val="26"/>
        </w:rPr>
        <w:t>Приватизация, аренда и продажа прав</w:t>
      </w:r>
      <w:r>
        <w:rPr>
          <w:rFonts w:ascii="XO Thames" w:hAnsi="XO Thames"/>
          <w:sz w:val="26"/>
        </w:rPr>
        <w:t>» из личного кабинета претендента. Необходимо заполнить электр</w:t>
      </w:r>
      <w:r>
        <w:rPr>
          <w:rFonts w:ascii="XO Thames" w:hAnsi="XO Thames"/>
          <w:sz w:val="26"/>
        </w:rPr>
        <w:t xml:space="preserve">онную форму заявки и форму заявки, приведенную в </w:t>
      </w:r>
      <w:r>
        <w:rPr>
          <w:rFonts w:ascii="XO Thames" w:hAnsi="XO Thames"/>
          <w:sz w:val="26"/>
        </w:rPr>
        <w:t>Приложении № 1 к настоящему извещению</w:t>
      </w:r>
      <w:r>
        <w:rPr>
          <w:rFonts w:ascii="XO Thames" w:hAnsi="XO Thames"/>
          <w:sz w:val="26"/>
        </w:rPr>
        <w:t>.</w:t>
      </w:r>
    </w:p>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w:t>
      </w:r>
      <w:r>
        <w:rPr>
          <w:rFonts w:ascii="XO Thames" w:hAnsi="XO Thames"/>
          <w:sz w:val="26"/>
        </w:rPr>
        <w:t xml:space="preserve">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3D481C" w:rsidRDefault="001842AA">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w:t>
      </w:r>
      <w:r>
        <w:rPr>
          <w:rFonts w:ascii="XO Thames" w:hAnsi="XO Thames"/>
          <w:sz w:val="26"/>
        </w:rPr>
        <w:t xml:space="preserve">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http://www.sberbank-ast.ru/CAList.aspx</w:t>
        </w:r>
      </w:hyperlink>
      <w:r>
        <w:rPr>
          <w:rFonts w:ascii="XO Thames" w:hAnsi="XO Thames"/>
          <w:sz w:val="26"/>
        </w:rPr>
        <w:t>.</w:t>
      </w:r>
    </w:p>
    <w:p w:rsidR="003D481C" w:rsidRDefault="003D481C">
      <w:pPr>
        <w:tabs>
          <w:tab w:val="left" w:pos="540"/>
        </w:tabs>
        <w:spacing w:after="0" w:line="240" w:lineRule="auto"/>
        <w:ind w:firstLine="709"/>
        <w:jc w:val="both"/>
        <w:outlineLvl w:val="0"/>
        <w:rPr>
          <w:rFonts w:ascii="XO Thames" w:hAnsi="XO Thames"/>
          <w:sz w:val="26"/>
        </w:rPr>
      </w:pPr>
    </w:p>
    <w:p w:rsidR="003D481C" w:rsidRDefault="001842AA">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w:t>
      </w:r>
      <w:r>
        <w:rPr>
          <w:rFonts w:ascii="XO Thames" w:hAnsi="XO Thames"/>
          <w:b/>
          <w:sz w:val="26"/>
        </w:rPr>
        <w:t xml:space="preserve"> на участие в аукционе в электронной форме</w:t>
      </w:r>
      <w:r>
        <w:rPr>
          <w:rFonts w:ascii="XO Thames" w:hAnsi="XO Thames"/>
          <w:b/>
          <w:sz w:val="26"/>
        </w:rPr>
        <w:t xml:space="preserve"> документов и требования к их оформлению:</w:t>
      </w:r>
    </w:p>
    <w:p w:rsidR="003D481C" w:rsidRDefault="001842AA">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Заявка подается путем заполнения ее электронной формы с приложением электронных образцов необходимых документов</w:t>
      </w:r>
      <w:r>
        <w:rPr>
          <w:rFonts w:ascii="XO Thames" w:hAnsi="XO Thames"/>
          <w:sz w:val="26"/>
        </w:rPr>
        <w:t xml:space="preserve">. </w:t>
      </w:r>
    </w:p>
    <w:p w:rsidR="003D481C" w:rsidRDefault="001842AA">
      <w:pPr>
        <w:tabs>
          <w:tab w:val="left" w:pos="540"/>
        </w:tabs>
        <w:spacing w:after="0" w:line="240" w:lineRule="auto"/>
        <w:ind w:firstLine="567"/>
        <w:jc w:val="both"/>
        <w:outlineLvl w:val="0"/>
        <w:rPr>
          <w:rFonts w:ascii="XO Thames" w:hAnsi="XO Thames"/>
          <w:sz w:val="26"/>
        </w:rPr>
      </w:pPr>
      <w:r>
        <w:rPr>
          <w:rFonts w:ascii="XO Thames" w:hAnsi="XO Thames"/>
          <w:sz w:val="26"/>
        </w:rPr>
        <w:t xml:space="preserve">6.2. </w:t>
      </w:r>
      <w:r>
        <w:rPr>
          <w:rFonts w:ascii="XO Thames" w:hAnsi="XO Thames"/>
          <w:sz w:val="26"/>
        </w:rPr>
        <w:t>Заявка</w:t>
      </w:r>
      <w:r>
        <w:rPr>
          <w:rFonts w:ascii="XO Thames" w:hAnsi="XO Thames"/>
          <w:sz w:val="26"/>
        </w:rPr>
        <w:t xml:space="preserve"> </w:t>
      </w:r>
      <w:r>
        <w:rPr>
          <w:rFonts w:ascii="XO Thames" w:hAnsi="XO Thames"/>
          <w:sz w:val="26"/>
        </w:rPr>
        <w:t>(форма которой приведена в Приложении № 1)</w:t>
      </w:r>
      <w:r>
        <w:rPr>
          <w:rFonts w:ascii="XO Thames" w:hAnsi="XO Thames"/>
          <w:sz w:val="26"/>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 xml:space="preserve">претендента </w:t>
      </w:r>
      <w:r>
        <w:rPr>
          <w:rFonts w:ascii="XO Thames" w:hAnsi="XO Thames"/>
          <w:sz w:val="26"/>
        </w:rPr>
        <w:t>либо лица, имеющего право действовать от имени претендента.</w:t>
      </w:r>
    </w:p>
    <w:p w:rsidR="003D481C" w:rsidRDefault="001842AA">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3D481C" w:rsidRDefault="001842AA">
      <w:pPr>
        <w:spacing w:after="0" w:line="240" w:lineRule="auto"/>
        <w:ind w:firstLine="567"/>
        <w:jc w:val="both"/>
        <w:rPr>
          <w:rFonts w:ascii="XO Thames" w:hAnsi="XO Thames"/>
          <w:sz w:val="26"/>
        </w:rPr>
      </w:pPr>
      <w:r>
        <w:rPr>
          <w:rFonts w:ascii="XO Thames" w:hAnsi="XO Thames"/>
          <w:sz w:val="26"/>
        </w:rPr>
        <w:t xml:space="preserve">- сведения и документы о претенденте, подавшем такую заявку: фирменное наименование (наименование), сведения об организационно-правовой </w:t>
      </w:r>
      <w:r>
        <w:rPr>
          <w:rFonts w:ascii="XO Thames" w:hAnsi="XO Thames"/>
          <w:sz w:val="26"/>
        </w:rPr>
        <w:t>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3D481C" w:rsidRDefault="001842AA">
      <w:pPr>
        <w:spacing w:after="0" w:line="240" w:lineRule="auto"/>
        <w:ind w:firstLine="567"/>
        <w:jc w:val="both"/>
        <w:rPr>
          <w:rFonts w:ascii="XO Thames" w:hAnsi="XO Thames"/>
          <w:sz w:val="26"/>
        </w:rPr>
      </w:pPr>
      <w:r>
        <w:rPr>
          <w:rFonts w:ascii="XO Thames" w:hAnsi="XO Thames"/>
          <w:sz w:val="26"/>
        </w:rPr>
        <w:t>- полученную не ранее чем за шесть месяцев до даты раз</w:t>
      </w:r>
      <w:r>
        <w:rPr>
          <w:rFonts w:ascii="XO Thames" w:hAnsi="XO Thames"/>
          <w:sz w:val="26"/>
        </w:rPr>
        <w:t>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w:t>
      </w:r>
      <w:r>
        <w:rPr>
          <w:rFonts w:ascii="XO Thames" w:hAnsi="XO Thames"/>
          <w:sz w:val="26"/>
        </w:rPr>
        <w:t xml:space="preserve">ния о проведении аукциона выписку из Единого государственного реестра индивидуальных </w:t>
      </w:r>
      <w:r>
        <w:rPr>
          <w:rFonts w:ascii="XO Thames" w:hAnsi="XO Thames"/>
          <w:sz w:val="26"/>
        </w:rPr>
        <w:lastRenderedPageBreak/>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Pr>
          <w:rFonts w:ascii="XO Thames" w:hAnsi="XO Thames"/>
          <w:sz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rFonts w:ascii="XO Thames" w:hAnsi="XO Thames"/>
          <w:sz w:val="26"/>
        </w:rPr>
        <w:t>ых лиц), полученные не ранее чем за шесть месяцев до даты размещения на официальном сайте извещения;</w:t>
      </w:r>
    </w:p>
    <w:p w:rsidR="003D481C" w:rsidRDefault="001842AA">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w:t>
      </w:r>
      <w:r>
        <w:rPr>
          <w:rFonts w:ascii="XO Thames" w:hAnsi="XO Thames"/>
          <w:sz w:val="26"/>
        </w:rPr>
        <w:t xml:space="preserve">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w:t>
      </w:r>
      <w:r>
        <w:rPr>
          <w:rFonts w:ascii="XO Thames" w:hAnsi="XO Thames"/>
          <w:sz w:val="26"/>
        </w:rPr>
        <w:t xml:space="preserve">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w:t>
      </w:r>
      <w:r>
        <w:rPr>
          <w:rFonts w:ascii="XO Thames" w:hAnsi="XO Thames"/>
          <w:sz w:val="26"/>
        </w:rPr>
        <w:t>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3D481C" w:rsidRDefault="001842AA">
      <w:pPr>
        <w:spacing w:after="0" w:line="240" w:lineRule="auto"/>
        <w:ind w:firstLine="567"/>
        <w:jc w:val="both"/>
        <w:rPr>
          <w:rFonts w:ascii="XO Thames" w:hAnsi="XO Thames"/>
          <w:sz w:val="26"/>
        </w:rPr>
      </w:pPr>
      <w:r>
        <w:rPr>
          <w:rFonts w:ascii="XO Thames" w:hAnsi="XO Thames"/>
          <w:sz w:val="26"/>
        </w:rPr>
        <w:t>- копии учредительн</w:t>
      </w:r>
      <w:r>
        <w:rPr>
          <w:rFonts w:ascii="XO Thames" w:hAnsi="XO Thames"/>
          <w:sz w:val="26"/>
        </w:rPr>
        <w:t>ых документов претендента (для юридических лиц);</w:t>
      </w:r>
    </w:p>
    <w:p w:rsidR="003D481C" w:rsidRDefault="001842AA">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w:t>
      </w:r>
      <w:r>
        <w:rPr>
          <w:rFonts w:ascii="XO Thames" w:hAnsi="XO Thames"/>
          <w:sz w:val="26"/>
        </w:rPr>
        <w:t>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3D481C" w:rsidRDefault="001842AA">
      <w:pPr>
        <w:spacing w:after="0" w:line="240" w:lineRule="auto"/>
        <w:ind w:firstLine="567"/>
        <w:jc w:val="both"/>
        <w:rPr>
          <w:rFonts w:ascii="XO Thames" w:hAnsi="XO Thames"/>
          <w:sz w:val="26"/>
        </w:rPr>
      </w:pPr>
      <w:r>
        <w:rPr>
          <w:rFonts w:ascii="XO Thames" w:hAnsi="XO Thames"/>
          <w:sz w:val="26"/>
        </w:rPr>
        <w:t>- заявление об отсутствии решения о ликвидации претендента – юридичес</w:t>
      </w:r>
      <w:r>
        <w:rPr>
          <w:rFonts w:ascii="XO Thames" w:hAnsi="XO Thames"/>
          <w:sz w:val="26"/>
        </w:rPr>
        <w:t xml:space="preserve">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3D481C" w:rsidRDefault="001842AA">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3D481C" w:rsidRDefault="001842AA">
      <w:pPr>
        <w:spacing w:after="0" w:line="240" w:lineRule="auto"/>
        <w:ind w:firstLine="567"/>
        <w:jc w:val="both"/>
        <w:rPr>
          <w:rFonts w:ascii="XO Thames" w:hAnsi="XO Thames"/>
          <w:sz w:val="26"/>
        </w:rPr>
      </w:pPr>
      <w:r>
        <w:rPr>
          <w:rFonts w:ascii="XO Thames" w:hAnsi="XO Thames"/>
          <w:sz w:val="26"/>
        </w:rPr>
        <w:t>6.4. Заявки под</w:t>
      </w:r>
      <w:r>
        <w:rPr>
          <w:rFonts w:ascii="XO Thames" w:hAnsi="XO Thames"/>
          <w:sz w:val="26"/>
        </w:rPr>
        <w:t>аются на электронную площадку, начиная с даты начала приема заявок до времени и даты окончания приема заявок, указанных в извещении.</w:t>
      </w:r>
    </w:p>
    <w:p w:rsidR="003D481C" w:rsidRDefault="001842AA">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w:t>
      </w:r>
      <w:r>
        <w:rPr>
          <w:rFonts w:ascii="XO Thames" w:hAnsi="XO Thames"/>
          <w:sz w:val="26"/>
        </w:rPr>
        <w:t>олями, на электронной площадке не регистрируются программными средствами.</w:t>
      </w:r>
    </w:p>
    <w:p w:rsidR="003D481C" w:rsidRDefault="001842AA">
      <w:pPr>
        <w:spacing w:after="0" w:line="240" w:lineRule="auto"/>
        <w:ind w:firstLine="567"/>
        <w:jc w:val="both"/>
        <w:rPr>
          <w:rFonts w:ascii="XO Thames" w:hAnsi="XO Thames"/>
          <w:sz w:val="26"/>
        </w:rPr>
      </w:pPr>
      <w:r>
        <w:rPr>
          <w:rFonts w:ascii="XO Thames" w:hAnsi="XO Thames"/>
          <w:sz w:val="26"/>
        </w:rPr>
        <w:t>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w:t>
      </w:r>
      <w:r>
        <w:rPr>
          <w:rFonts w:ascii="XO Thames" w:hAnsi="XO Thames"/>
          <w:sz w:val="26"/>
        </w:rPr>
        <w:t xml:space="preserve">х о претендентах и участниках, за исключением случая направления электронных документов организатору аукциона. </w:t>
      </w:r>
    </w:p>
    <w:p w:rsidR="003D481C" w:rsidRDefault="001842AA">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претенденту о ее поступлении путем направления у</w:t>
      </w:r>
      <w:r>
        <w:rPr>
          <w:rFonts w:ascii="XO Thames" w:hAnsi="XO Thames"/>
          <w:sz w:val="26"/>
        </w:rPr>
        <w:t>ведомления.</w:t>
      </w:r>
    </w:p>
    <w:p w:rsidR="003D481C" w:rsidRDefault="001842AA">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D481C" w:rsidRDefault="001842AA">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w:t>
      </w:r>
      <w:r>
        <w:rPr>
          <w:rFonts w:ascii="XO Thames" w:hAnsi="XO Thames"/>
          <w:sz w:val="26"/>
        </w:rPr>
        <w:t>е в извещении сроки о проведении аукциона, при этом первоначальная заявка должна быть отозвана.</w:t>
      </w:r>
    </w:p>
    <w:p w:rsidR="003D481C" w:rsidRDefault="001842AA">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D481C" w:rsidRDefault="001842AA">
      <w:pPr>
        <w:spacing w:after="0" w:line="240" w:lineRule="auto"/>
        <w:ind w:firstLine="567"/>
        <w:jc w:val="both"/>
        <w:rPr>
          <w:rFonts w:ascii="XO Thames" w:hAnsi="XO Thames"/>
          <w:sz w:val="26"/>
        </w:rPr>
      </w:pPr>
      <w:r>
        <w:rPr>
          <w:rFonts w:ascii="XO Thames" w:hAnsi="XO Thames"/>
          <w:sz w:val="26"/>
        </w:rPr>
        <w:t>6.11. П</w:t>
      </w:r>
      <w:r>
        <w:rPr>
          <w:rFonts w:ascii="XO Thames" w:hAnsi="XO Thames"/>
          <w:sz w:val="26"/>
        </w:rPr>
        <w:t>ретендент не допускается к участию в аукционе по следующим основаниям:</w:t>
      </w:r>
    </w:p>
    <w:p w:rsidR="003D481C" w:rsidRDefault="001842AA">
      <w:pPr>
        <w:spacing w:after="0" w:line="240" w:lineRule="auto"/>
        <w:ind w:firstLine="567"/>
        <w:jc w:val="both"/>
        <w:rPr>
          <w:rFonts w:ascii="XO Thames" w:hAnsi="XO Thames"/>
          <w:sz w:val="26"/>
        </w:rPr>
      </w:pPr>
      <w:r>
        <w:rPr>
          <w:rFonts w:ascii="XO Thames" w:hAnsi="XO Thames"/>
          <w:sz w:val="26"/>
        </w:rPr>
        <w:lastRenderedPageBreak/>
        <w:t>- представлены не все документы в соответствии с перечнем, указанным в извещении, или представлены недостоверные сведения;</w:t>
      </w:r>
    </w:p>
    <w:p w:rsidR="003D481C" w:rsidRDefault="001842AA">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w:t>
      </w:r>
      <w:r>
        <w:rPr>
          <w:rFonts w:ascii="XO Thames" w:hAnsi="XO Thames"/>
          <w:sz w:val="26"/>
        </w:rPr>
        <w:t>ых претендентом;</w:t>
      </w:r>
    </w:p>
    <w:p w:rsidR="003D481C" w:rsidRDefault="001842AA">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3D481C" w:rsidRDefault="001842AA">
      <w:pPr>
        <w:spacing w:after="0" w:line="240" w:lineRule="auto"/>
        <w:ind w:firstLine="567"/>
        <w:jc w:val="both"/>
        <w:rPr>
          <w:rFonts w:ascii="XO Thames" w:hAnsi="XO Thames"/>
          <w:sz w:val="26"/>
        </w:rPr>
      </w:pPr>
      <w:r>
        <w:rPr>
          <w:rFonts w:ascii="XO Thames" w:hAnsi="XO Thames"/>
          <w:sz w:val="26"/>
        </w:rPr>
        <w:t>- непоступление суммы задатка для участия в аукционе на счет, в соответствии с Регламентом электронной площадки.</w:t>
      </w:r>
    </w:p>
    <w:p w:rsidR="003D481C" w:rsidRDefault="001842AA">
      <w:pPr>
        <w:spacing w:after="0" w:line="240" w:lineRule="auto"/>
        <w:ind w:firstLine="567"/>
        <w:jc w:val="both"/>
        <w:rPr>
          <w:rFonts w:ascii="XO Thames" w:hAnsi="XO Thames"/>
          <w:sz w:val="26"/>
        </w:rPr>
      </w:pPr>
      <w:r>
        <w:rPr>
          <w:rFonts w:ascii="XO Thames" w:hAnsi="XO Thames"/>
          <w:sz w:val="26"/>
        </w:rPr>
        <w:t>6.12. Организатор аукциона, комиссия по</w:t>
      </w:r>
      <w:r>
        <w:rPr>
          <w:rFonts w:ascii="XO Thames" w:hAnsi="XO Thames"/>
          <w:sz w:val="26"/>
        </w:rPr>
        <w:t xml:space="preserve">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w:t>
      </w:r>
      <w:r>
        <w:rPr>
          <w:rFonts w:ascii="XO Thames" w:hAnsi="XO Thames"/>
          <w:sz w:val="26"/>
        </w:rPr>
        <w:t>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w:t>
      </w:r>
      <w:r>
        <w:rPr>
          <w:rFonts w:ascii="XO Thames" w:hAnsi="XO Thames"/>
          <w:sz w:val="26"/>
        </w:rPr>
        <w:t>ием оснований такого отказа.</w:t>
      </w:r>
    </w:p>
    <w:p w:rsidR="003D481C" w:rsidRDefault="001842AA">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3D481C" w:rsidRDefault="001842AA">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w:t>
      </w:r>
      <w:r>
        <w:rPr>
          <w:rFonts w:ascii="XO Thames" w:hAnsi="XO Thames"/>
          <w:sz w:val="26"/>
        </w:rPr>
        <w:t>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3D481C" w:rsidRDefault="001842AA">
      <w:pPr>
        <w:spacing w:after="0" w:line="240" w:lineRule="auto"/>
        <w:ind w:firstLine="567"/>
        <w:jc w:val="both"/>
        <w:rPr>
          <w:rFonts w:ascii="XO Thames" w:hAnsi="XO Thames"/>
          <w:sz w:val="26"/>
        </w:rPr>
      </w:pPr>
      <w:r>
        <w:rPr>
          <w:rFonts w:ascii="XO Thames" w:hAnsi="XO Thames"/>
          <w:sz w:val="26"/>
        </w:rPr>
        <w:t xml:space="preserve">6.15. </w:t>
      </w:r>
      <w:r>
        <w:rPr>
          <w:rFonts w:ascii="XO Thames" w:hAnsi="XO Thames"/>
          <w:sz w:val="26"/>
        </w:rPr>
        <w:t>Информация о претендентах, не допущенных к участию в аукционе, размещается в открытой части электронной площадки.</w:t>
      </w:r>
    </w:p>
    <w:p w:rsidR="003D481C" w:rsidRDefault="003D481C">
      <w:pPr>
        <w:spacing w:after="0" w:line="240" w:lineRule="auto"/>
        <w:ind w:firstLine="567"/>
        <w:jc w:val="both"/>
        <w:rPr>
          <w:rFonts w:ascii="XO Thames" w:hAnsi="XO Thames"/>
          <w:b/>
          <w:sz w:val="26"/>
        </w:rPr>
      </w:pPr>
    </w:p>
    <w:p w:rsidR="003D481C" w:rsidRDefault="001842AA">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3D481C" w:rsidRDefault="001842AA">
      <w:pPr>
        <w:spacing w:after="0" w:line="240" w:lineRule="auto"/>
        <w:ind w:firstLine="567"/>
        <w:jc w:val="both"/>
        <w:rPr>
          <w:rFonts w:ascii="XO Thames" w:hAnsi="XO Thames"/>
          <w:sz w:val="26"/>
        </w:rPr>
      </w:pPr>
      <w:r>
        <w:rPr>
          <w:rFonts w:ascii="XO Thames" w:hAnsi="XO Thames"/>
          <w:sz w:val="26"/>
        </w:rPr>
        <w:t xml:space="preserve">(В соответствии с Гражданским кодексом Российской Федерации и регламентом </w:t>
      </w:r>
      <w:r>
        <w:rPr>
          <w:rFonts w:ascii="XO Thames" w:hAnsi="XO Thames"/>
          <w:sz w:val="26"/>
        </w:rPr>
        <w:t>торговой секции «Приватизация, аренда и продажа прав»</w:t>
      </w:r>
      <w:r>
        <w:rPr>
          <w:rFonts w:ascii="XO Thames" w:hAnsi="XO Thames"/>
          <w:sz w:val="26"/>
        </w:rPr>
        <w:t>)</w:t>
      </w:r>
    </w:p>
    <w:p w:rsidR="003D481C" w:rsidRDefault="001842AA">
      <w:pPr>
        <w:widowControl w:val="0"/>
        <w:spacing w:after="0" w:line="240" w:lineRule="auto"/>
        <w:ind w:firstLine="567"/>
        <w:jc w:val="both"/>
        <w:rPr>
          <w:rFonts w:ascii="XO Thames" w:hAnsi="XO Thames"/>
          <w:sz w:val="26"/>
        </w:rPr>
      </w:pPr>
      <w:r>
        <w:rPr>
          <w:rFonts w:ascii="XO Thames" w:hAnsi="XO Thames"/>
          <w:sz w:val="26"/>
        </w:rPr>
        <w:t xml:space="preserve">7.1. Подача предложений в торговом зале возможна только в случае наличия двух или более допущенных участников. В установленные </w:t>
      </w:r>
      <w:r>
        <w:rPr>
          <w:rFonts w:ascii="XO Thames" w:hAnsi="XO Thames"/>
          <w:sz w:val="26"/>
        </w:rPr>
        <w:t>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3D481C" w:rsidRDefault="001842AA">
      <w:pPr>
        <w:widowControl w:val="0"/>
        <w:spacing w:after="0" w:line="240" w:lineRule="auto"/>
        <w:ind w:firstLine="567"/>
        <w:jc w:val="both"/>
        <w:rPr>
          <w:rFonts w:ascii="XO Thames" w:hAnsi="XO Thames"/>
          <w:sz w:val="26"/>
        </w:rPr>
      </w:pPr>
      <w:r>
        <w:rPr>
          <w:rFonts w:ascii="XO Thames" w:hAnsi="XO Thames"/>
          <w:sz w:val="26"/>
        </w:rPr>
        <w:t>7.2. Аукцион в электронной форме проводит</w:t>
      </w:r>
      <w:r>
        <w:rPr>
          <w:rFonts w:ascii="XO Thames" w:hAnsi="XO Thames"/>
          <w:sz w:val="26"/>
        </w:rPr>
        <w:t>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3D481C" w:rsidRDefault="001842AA">
      <w:pPr>
        <w:widowControl w:val="0"/>
        <w:spacing w:after="0" w:line="240" w:lineRule="auto"/>
        <w:ind w:firstLine="567"/>
        <w:jc w:val="both"/>
        <w:rPr>
          <w:rFonts w:ascii="XO Thames" w:hAnsi="XO Thames"/>
          <w:sz w:val="26"/>
        </w:rPr>
      </w:pPr>
      <w:r>
        <w:rPr>
          <w:rFonts w:ascii="XO Thames" w:hAnsi="XO Thames"/>
          <w:sz w:val="26"/>
        </w:rPr>
        <w:t xml:space="preserve">7.3. </w:t>
      </w:r>
      <w:r>
        <w:rPr>
          <w:rFonts w:ascii="XO Thames" w:hAnsi="XO Thames"/>
          <w:sz w:val="26"/>
        </w:rPr>
        <w:t>«Шаг аукциона» установлен в фиксированной сумме и не изменяется в течение всего аукциона</w:t>
      </w:r>
      <w:r>
        <w:rPr>
          <w:rFonts w:ascii="XO Thames" w:hAnsi="XO Thames"/>
          <w:sz w:val="26"/>
        </w:rPr>
        <w:t xml:space="preserve">. </w:t>
      </w:r>
    </w:p>
    <w:p w:rsidR="003D481C" w:rsidRDefault="001842AA">
      <w:pPr>
        <w:widowControl w:val="0"/>
        <w:spacing w:after="0" w:line="240" w:lineRule="auto"/>
        <w:ind w:firstLine="567"/>
        <w:jc w:val="both"/>
        <w:rPr>
          <w:rFonts w:ascii="XO Thames" w:hAnsi="XO Thames"/>
          <w:sz w:val="26"/>
        </w:rPr>
      </w:pPr>
      <w:r>
        <w:rPr>
          <w:rFonts w:ascii="XO Thames" w:hAnsi="XO Thames"/>
          <w:sz w:val="26"/>
        </w:rPr>
        <w:t xml:space="preserve">7.4. </w:t>
      </w:r>
      <w:r>
        <w:rPr>
          <w:rFonts w:ascii="XO Thames" w:hAnsi="XO Thames"/>
          <w:sz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3D481C" w:rsidRDefault="001842AA">
      <w:pPr>
        <w:widowControl w:val="0"/>
        <w:spacing w:after="0" w:line="240" w:lineRule="auto"/>
        <w:ind w:firstLine="567"/>
        <w:jc w:val="both"/>
        <w:rPr>
          <w:rFonts w:ascii="XO Thames" w:hAnsi="XO Thames"/>
          <w:sz w:val="26"/>
        </w:rPr>
      </w:pPr>
      <w:r>
        <w:rPr>
          <w:rFonts w:ascii="XO Thames" w:hAnsi="XO Thames"/>
          <w:sz w:val="26"/>
        </w:rPr>
        <w:t xml:space="preserve">7.5. </w:t>
      </w:r>
      <w:r>
        <w:rPr>
          <w:rFonts w:ascii="XO Thames" w:hAnsi="XO Thames"/>
          <w:sz w:val="26"/>
        </w:rPr>
        <w:t>Со времени начала проведения процедуры аукциона о</w:t>
      </w:r>
      <w:r>
        <w:rPr>
          <w:rFonts w:ascii="XO Thames" w:hAnsi="XO Thames"/>
          <w:sz w:val="26"/>
        </w:rPr>
        <w:t>ператором электронной площадки размещается:</w:t>
      </w:r>
    </w:p>
    <w:p w:rsidR="003D481C" w:rsidRDefault="001842AA">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3D481C" w:rsidRDefault="001842AA">
      <w:pPr>
        <w:spacing w:after="0" w:line="240" w:lineRule="auto"/>
        <w:ind w:firstLine="567"/>
        <w:jc w:val="both"/>
        <w:rPr>
          <w:rFonts w:ascii="XO Thames" w:hAnsi="XO Thames"/>
          <w:sz w:val="26"/>
        </w:rPr>
      </w:pPr>
      <w:r>
        <w:rPr>
          <w:rFonts w:ascii="XO Thames" w:hAnsi="XO Thames"/>
          <w:sz w:val="26"/>
        </w:rPr>
        <w:t xml:space="preserve">- в закрытой части электронной площадки - </w:t>
      </w:r>
      <w:r>
        <w:rPr>
          <w:rFonts w:ascii="XO Thames" w:hAnsi="XO Thames"/>
          <w:sz w:val="26"/>
        </w:rPr>
        <w:t>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3D481C" w:rsidRDefault="001842AA">
      <w:pPr>
        <w:spacing w:after="0" w:line="240" w:lineRule="auto"/>
        <w:ind w:firstLine="567"/>
        <w:jc w:val="both"/>
        <w:rPr>
          <w:rFonts w:ascii="XO Thames" w:hAnsi="XO Thames"/>
          <w:sz w:val="26"/>
        </w:rPr>
      </w:pPr>
      <w:r>
        <w:rPr>
          <w:rFonts w:ascii="XO Thames" w:hAnsi="XO Thames"/>
          <w:sz w:val="26"/>
        </w:rPr>
        <w:lastRenderedPageBreak/>
        <w:t xml:space="preserve">7.6. В течение 30 (тридцати) </w:t>
      </w:r>
      <w:r>
        <w:rPr>
          <w:rFonts w:ascii="XO Thames" w:hAnsi="XO Thames"/>
          <w:sz w:val="26"/>
        </w:rPr>
        <w:t>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3D481C" w:rsidRDefault="001842AA">
      <w:pPr>
        <w:spacing w:after="0" w:line="240" w:lineRule="auto"/>
        <w:ind w:firstLine="567"/>
        <w:jc w:val="both"/>
        <w:rPr>
          <w:rFonts w:ascii="XO Thames" w:hAnsi="XO Thames"/>
          <w:sz w:val="26"/>
        </w:rPr>
      </w:pPr>
      <w:r>
        <w:rPr>
          <w:rFonts w:ascii="XO Thames" w:hAnsi="XO Thames"/>
          <w:sz w:val="26"/>
        </w:rPr>
        <w:t xml:space="preserve">- поступило предложение о начальной цене, то время для представления следующих предложений об </w:t>
      </w:r>
      <w:r>
        <w:rPr>
          <w:rFonts w:ascii="XO Thames" w:hAnsi="XO Thames"/>
          <w:sz w:val="26"/>
        </w:rPr>
        <w:t>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w:t>
      </w:r>
      <w:r>
        <w:rPr>
          <w:rFonts w:ascii="XO Thames" w:hAnsi="XO Thames"/>
          <w:sz w:val="26"/>
        </w:rPr>
        <w:t>омощью программно-аппаратных средств электронной площадки завершается;</w:t>
      </w:r>
    </w:p>
    <w:p w:rsidR="003D481C" w:rsidRDefault="001842AA">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w:t>
      </w:r>
      <w:r>
        <w:rPr>
          <w:rFonts w:ascii="XO Thames" w:hAnsi="XO Thames"/>
          <w:sz w:val="26"/>
        </w:rPr>
        <w:t>я предложений о цене является время завершения аукциона.</w:t>
      </w:r>
    </w:p>
    <w:p w:rsidR="003D481C" w:rsidRDefault="001842AA">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w:t>
      </w:r>
      <w:r>
        <w:rPr>
          <w:rFonts w:ascii="XO Thames" w:hAnsi="XO Thames"/>
          <w:sz w:val="26"/>
        </w:rPr>
        <w:t>етствующее уведомление участника, в случае если:</w:t>
      </w:r>
    </w:p>
    <w:p w:rsidR="003D481C" w:rsidRDefault="001842AA">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3D481C" w:rsidRDefault="001842AA">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3D481C" w:rsidRDefault="001842AA">
      <w:pPr>
        <w:spacing w:after="0" w:line="240" w:lineRule="auto"/>
        <w:ind w:firstLine="567"/>
        <w:jc w:val="both"/>
        <w:rPr>
          <w:rFonts w:ascii="XO Thames" w:hAnsi="XO Thames"/>
          <w:sz w:val="26"/>
        </w:rPr>
      </w:pPr>
      <w:r>
        <w:rPr>
          <w:rFonts w:ascii="XO Thames" w:hAnsi="XO Thames"/>
          <w:sz w:val="26"/>
        </w:rPr>
        <w:t>- представленное предложение о цен</w:t>
      </w:r>
      <w:r>
        <w:rPr>
          <w:rFonts w:ascii="XO Thames" w:hAnsi="XO Thames"/>
          <w:sz w:val="26"/>
        </w:rPr>
        <w:t>е равно нулю;</w:t>
      </w:r>
    </w:p>
    <w:p w:rsidR="003D481C" w:rsidRDefault="001842AA">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3D481C" w:rsidRDefault="001842AA">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3D481C" w:rsidRDefault="001842AA">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w:t>
      </w:r>
      <w:r>
        <w:rPr>
          <w:rFonts w:ascii="XO Thames" w:hAnsi="XO Thames"/>
          <w:sz w:val="26"/>
        </w:rPr>
        <w:t>екущим предложением о цене.</w:t>
      </w:r>
    </w:p>
    <w:p w:rsidR="003D481C" w:rsidRDefault="001842AA">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w:t>
      </w:r>
      <w:r>
        <w:rPr>
          <w:rFonts w:ascii="XO Thames" w:hAnsi="XO Thames"/>
          <w:sz w:val="26"/>
        </w:rPr>
        <w:t>кламной конструкции).</w:t>
      </w:r>
    </w:p>
    <w:p w:rsidR="003D481C" w:rsidRDefault="001842AA">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w:t>
      </w:r>
      <w:r>
        <w:rPr>
          <w:rFonts w:ascii="XO Thames" w:hAnsi="XO Thames"/>
          <w:sz w:val="26"/>
        </w:rPr>
        <w:t xml:space="preserve">итогов аукциона путем оформления протокола об итогах аукциона. </w:t>
      </w:r>
    </w:p>
    <w:p w:rsidR="003D481C" w:rsidRDefault="001842AA">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рекламных</w:t>
      </w:r>
      <w:r>
        <w:rPr>
          <w:rFonts w:ascii="XO Thames" w:hAnsi="XO Thames"/>
          <w:sz w:val="26"/>
        </w:rPr>
        <w:t xml:space="preserve">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3D481C" w:rsidRDefault="001842AA">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3D481C" w:rsidRDefault="001842AA">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3D481C" w:rsidRDefault="001842AA">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w:t>
      </w:r>
      <w:r>
        <w:rPr>
          <w:rFonts w:ascii="XO Thames" w:hAnsi="XO Thames"/>
          <w:sz w:val="26"/>
        </w:rPr>
        <w:t>н участником;</w:t>
      </w:r>
    </w:p>
    <w:p w:rsidR="003D481C" w:rsidRDefault="001842AA">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3D481C" w:rsidRDefault="001842AA">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3D481C" w:rsidRDefault="001842AA">
      <w:pPr>
        <w:spacing w:after="0" w:line="240" w:lineRule="auto"/>
        <w:ind w:firstLine="567"/>
        <w:jc w:val="both"/>
        <w:rPr>
          <w:rFonts w:ascii="XO Thames" w:hAnsi="XO Thames"/>
          <w:sz w:val="26"/>
        </w:rPr>
      </w:pPr>
      <w:r>
        <w:rPr>
          <w:rFonts w:ascii="XO Thames" w:hAnsi="XO Thames"/>
          <w:sz w:val="26"/>
        </w:rPr>
        <w:t>Решение о признании аукциона несостоявшимся оформляется протоколом об итогах аукциона.</w:t>
      </w:r>
    </w:p>
    <w:p w:rsidR="003D481C" w:rsidRDefault="001842AA">
      <w:pPr>
        <w:spacing w:after="0" w:line="240" w:lineRule="auto"/>
        <w:ind w:firstLine="567"/>
        <w:jc w:val="both"/>
        <w:rPr>
          <w:rFonts w:ascii="XO Thames" w:hAnsi="XO Thames"/>
          <w:sz w:val="26"/>
        </w:rPr>
      </w:pPr>
      <w:r>
        <w:rPr>
          <w:rFonts w:ascii="XO Thames" w:hAnsi="XO Thames"/>
          <w:sz w:val="26"/>
        </w:rPr>
        <w:t>7.12. В течение одного часа со вр</w:t>
      </w:r>
      <w:r>
        <w:rPr>
          <w:rFonts w:ascii="XO Thames" w:hAnsi="XO Thames"/>
          <w:sz w:val="26"/>
        </w:rPr>
        <w:t xml:space="preserve">емени подписания протокола об итогах аукциона победителю направляется уведомление о признании его победителем с приложением </w:t>
      </w:r>
      <w:r>
        <w:rPr>
          <w:rFonts w:ascii="XO Thames" w:hAnsi="XO Thames"/>
          <w:sz w:val="26"/>
        </w:rPr>
        <w:lastRenderedPageBreak/>
        <w:t>данного протокола, а также размещается в открытой части электронной площадки следующая информация:</w:t>
      </w:r>
    </w:p>
    <w:p w:rsidR="003D481C" w:rsidRDefault="001842AA">
      <w:pPr>
        <w:spacing w:after="0" w:line="240" w:lineRule="auto"/>
        <w:ind w:firstLine="567"/>
        <w:jc w:val="both"/>
        <w:rPr>
          <w:rFonts w:ascii="XO Thames" w:hAnsi="XO Thames"/>
          <w:sz w:val="26"/>
        </w:rPr>
      </w:pPr>
      <w:r>
        <w:rPr>
          <w:rFonts w:ascii="XO Thames" w:hAnsi="XO Thames"/>
          <w:sz w:val="26"/>
        </w:rPr>
        <w:t>- наименование аукциона и иные по</w:t>
      </w:r>
      <w:r>
        <w:rPr>
          <w:rFonts w:ascii="XO Thames" w:hAnsi="XO Thames"/>
          <w:sz w:val="26"/>
        </w:rPr>
        <w:t>зволяющие его индивидуализировать сведения;</w:t>
      </w:r>
    </w:p>
    <w:p w:rsidR="003D481C" w:rsidRDefault="001842AA">
      <w:pPr>
        <w:spacing w:after="0" w:line="240" w:lineRule="auto"/>
        <w:ind w:firstLine="567"/>
        <w:jc w:val="both"/>
        <w:rPr>
          <w:rFonts w:ascii="XO Thames" w:hAnsi="XO Thames"/>
          <w:sz w:val="26"/>
        </w:rPr>
      </w:pPr>
      <w:r>
        <w:rPr>
          <w:rFonts w:ascii="XO Thames" w:hAnsi="XO Thames"/>
          <w:sz w:val="26"/>
        </w:rPr>
        <w:t>- цена победителя;</w:t>
      </w:r>
    </w:p>
    <w:p w:rsidR="003D481C" w:rsidRDefault="001842AA">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rsidR="003D481C" w:rsidRDefault="001842AA">
      <w:pPr>
        <w:spacing w:after="0" w:line="240" w:lineRule="auto"/>
        <w:ind w:firstLine="567"/>
        <w:jc w:val="both"/>
        <w:rPr>
          <w:rFonts w:ascii="XO Thames" w:hAnsi="XO Thames"/>
          <w:sz w:val="26"/>
        </w:rPr>
      </w:pPr>
      <w:r>
        <w:rPr>
          <w:rFonts w:ascii="XO Thames" w:hAnsi="XO Thames"/>
          <w:sz w:val="26"/>
        </w:rPr>
        <w:t>- ИНН победителя.</w:t>
      </w:r>
    </w:p>
    <w:p w:rsidR="003D481C" w:rsidRDefault="003D481C">
      <w:pPr>
        <w:spacing w:after="0" w:line="240" w:lineRule="auto"/>
        <w:ind w:firstLine="567"/>
        <w:jc w:val="both"/>
        <w:rPr>
          <w:rFonts w:ascii="XO Thames" w:hAnsi="XO Thames"/>
          <w:sz w:val="26"/>
        </w:rPr>
      </w:pPr>
    </w:p>
    <w:p w:rsidR="003D481C" w:rsidRDefault="001842AA">
      <w:pPr>
        <w:spacing w:after="0" w:line="240" w:lineRule="auto"/>
        <w:jc w:val="center"/>
        <w:rPr>
          <w:rFonts w:ascii="XO Thames" w:hAnsi="XO Thames"/>
          <w:sz w:val="26"/>
        </w:rPr>
      </w:pPr>
      <w:r>
        <w:rPr>
          <w:rFonts w:ascii="XO Thames" w:hAnsi="XO Thames"/>
          <w:b/>
          <w:sz w:val="26"/>
        </w:rPr>
        <w:t>8. Подписание договоров</w:t>
      </w:r>
    </w:p>
    <w:p w:rsidR="003D481C" w:rsidRDefault="001842AA">
      <w:pPr>
        <w:spacing w:after="0" w:line="240" w:lineRule="auto"/>
        <w:ind w:firstLine="567"/>
        <w:jc w:val="both"/>
        <w:rPr>
          <w:rFonts w:ascii="XO Thames" w:hAnsi="XO Thames"/>
          <w:sz w:val="26"/>
        </w:rPr>
      </w:pPr>
      <w:r>
        <w:rPr>
          <w:rFonts w:ascii="XO Thames" w:hAnsi="XO Thames"/>
          <w:sz w:val="26"/>
        </w:rPr>
        <w:t xml:space="preserve">8.1. </w:t>
      </w:r>
      <w:r>
        <w:rPr>
          <w:rFonts w:ascii="XO Thames" w:hAnsi="XO Thames"/>
          <w:sz w:val="26"/>
        </w:rPr>
        <w:t>Победитель аукциона обязан заключить договоры на устан</w:t>
      </w:r>
      <w:r>
        <w:rPr>
          <w:rFonts w:ascii="XO Thames" w:hAnsi="XO Thames"/>
          <w:sz w:val="26"/>
        </w:rPr>
        <w:t xml:space="preserve">овку </w:t>
      </w:r>
      <w:r>
        <w:rPr>
          <w:rFonts w:ascii="XO Thames" w:hAnsi="XO Thames"/>
          <w:sz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w:t>
      </w:r>
      <w:r>
        <w:rPr>
          <w:rFonts w:ascii="XO Thames" w:hAnsi="XO Thames"/>
          <w:sz w:val="26"/>
        </w:rPr>
        <w:t xml:space="preserve">в срок не ранее 10 (десяти) и не позднее 20 (двадцати) рабочих дней со дня подписания протокола об итогах аукциона в электронной форме. </w:t>
      </w:r>
    </w:p>
    <w:p w:rsidR="003D481C" w:rsidRDefault="001842AA">
      <w:pPr>
        <w:spacing w:after="0" w:line="240" w:lineRule="auto"/>
        <w:ind w:firstLine="567"/>
        <w:jc w:val="both"/>
        <w:rPr>
          <w:rFonts w:ascii="XO Thames" w:hAnsi="XO Thames"/>
          <w:sz w:val="26"/>
        </w:rPr>
      </w:pPr>
      <w:r>
        <w:rPr>
          <w:rFonts w:ascii="XO Thames" w:hAnsi="XO Thames"/>
          <w:sz w:val="26"/>
        </w:rPr>
        <w:t xml:space="preserve">8.2. </w:t>
      </w:r>
      <w:r>
        <w:rPr>
          <w:rFonts w:ascii="XO Thames" w:hAnsi="XO Thames"/>
          <w:sz w:val="26"/>
        </w:rPr>
        <w:t>В случае если аукцион признан несостоявшимся по причине подачи единственной заявки на участие в аукционе, либо при</w:t>
      </w:r>
      <w:r>
        <w:rPr>
          <w:rFonts w:ascii="XO Thames" w:hAnsi="XO Thames"/>
          <w:sz w:val="26"/>
        </w:rPr>
        <w:t>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w:t>
      </w:r>
      <w:r>
        <w:rPr>
          <w:rFonts w:ascii="XO Thames" w:hAnsi="XO Thames"/>
          <w:sz w:val="26"/>
        </w:rPr>
        <w:t>оторая предусмотрена извещением о проведении аукциона, но не менее начальной цены договоров, указанной в извещении о проведении аукциона.</w:t>
      </w:r>
    </w:p>
    <w:p w:rsidR="003D481C" w:rsidRDefault="001842AA">
      <w:pPr>
        <w:pStyle w:val="12"/>
        <w:tabs>
          <w:tab w:val="left" w:pos="1134"/>
        </w:tabs>
        <w:spacing w:line="240" w:lineRule="auto"/>
        <w:ind w:firstLine="567"/>
        <w:jc w:val="both"/>
        <w:rPr>
          <w:rStyle w:val="105pt0"/>
          <w:rFonts w:ascii="XO Thames" w:hAnsi="XO Thames"/>
          <w:sz w:val="26"/>
          <w:highlight w:val="none"/>
        </w:rPr>
      </w:pPr>
      <w:r>
        <w:rPr>
          <w:rFonts w:ascii="XO Thames" w:hAnsi="XO Thames"/>
          <w:sz w:val="26"/>
        </w:rPr>
        <w:t xml:space="preserve">8.3. Согласно п. 3.2. Проекта договора (Приложенное к данному Извещению) </w:t>
      </w:r>
      <w:r>
        <w:rPr>
          <w:rStyle w:val="105pt0"/>
          <w:rFonts w:ascii="XO Thames" w:hAnsi="XO Thames"/>
          <w:sz w:val="26"/>
          <w:highlight w:val="none"/>
        </w:rPr>
        <w:t>Рекламораспространитель:</w:t>
      </w:r>
    </w:p>
    <w:p w:rsidR="003D481C" w:rsidRDefault="001842AA">
      <w:pPr>
        <w:pStyle w:val="12"/>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w:t>
      </w:r>
      <w:r>
        <w:rPr>
          <w:rStyle w:val="105pt0"/>
          <w:rFonts w:ascii="XO Thames" w:hAnsi="XO Thames"/>
          <w:sz w:val="26"/>
          <w:highlight w:val="none"/>
        </w:rPr>
        <w:t xml:space="preserve">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3D481C" w:rsidRDefault="001842AA">
      <w:pPr>
        <w:pStyle w:val="12"/>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Последующие платежи Рекламораспространитель производит ежеквартально до 10 числа первого месяца квартала.</w:t>
      </w:r>
    </w:p>
    <w:p w:rsidR="003D481C" w:rsidRDefault="001842AA">
      <w:pPr>
        <w:pStyle w:val="12"/>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w:t>
      </w:r>
      <w:r>
        <w:rPr>
          <w:rStyle w:val="105pt0"/>
          <w:rFonts w:ascii="XO Thames" w:hAnsi="XO Thames"/>
          <w:sz w:val="26"/>
          <w:highlight w:val="none"/>
        </w:rPr>
        <w:t xml:space="preserve"> считается следующий за ним рабочий день.</w:t>
      </w:r>
    </w:p>
    <w:p w:rsidR="003D481C" w:rsidRDefault="001842AA">
      <w:pPr>
        <w:pStyle w:val="12"/>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w:t>
      </w:r>
      <w:r>
        <w:rPr>
          <w:rStyle w:val="105pt0"/>
          <w:rFonts w:ascii="XO Thames" w:hAnsi="XO Thames"/>
          <w:sz w:val="26"/>
          <w:highlight w:val="none"/>
        </w:rPr>
        <w:t>и эксплуатацию рекламной конструкции и общего количества дней в этом квартале.</w:t>
      </w:r>
    </w:p>
    <w:p w:rsidR="003D481C" w:rsidRDefault="003D481C">
      <w:pPr>
        <w:spacing w:after="0" w:line="240" w:lineRule="auto"/>
        <w:ind w:firstLine="567"/>
        <w:jc w:val="both"/>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3D481C">
      <w:pPr>
        <w:spacing w:after="0" w:line="240" w:lineRule="auto"/>
        <w:ind w:firstLine="567"/>
        <w:jc w:val="right"/>
        <w:rPr>
          <w:rFonts w:ascii="XO Thames" w:hAnsi="XO Thames"/>
          <w:sz w:val="26"/>
        </w:rPr>
      </w:pPr>
    </w:p>
    <w:p w:rsidR="003D481C" w:rsidRDefault="001842AA">
      <w:pPr>
        <w:spacing w:after="0" w:line="240" w:lineRule="auto"/>
        <w:ind w:firstLine="567"/>
        <w:jc w:val="right"/>
        <w:rPr>
          <w:rFonts w:ascii="XO Thames" w:hAnsi="XO Thames"/>
          <w:sz w:val="26"/>
        </w:rPr>
      </w:pPr>
      <w:bookmarkStart w:id="0" w:name="_GoBack"/>
      <w:bookmarkEnd w:id="0"/>
      <w:r>
        <w:rPr>
          <w:rFonts w:ascii="XO Thames" w:hAnsi="XO Thames"/>
          <w:sz w:val="26"/>
        </w:rPr>
        <w:lastRenderedPageBreak/>
        <w:t>Приложение № 1 к Извещению</w:t>
      </w:r>
    </w:p>
    <w:p w:rsidR="003D481C" w:rsidRDefault="001842AA">
      <w:pPr>
        <w:spacing w:after="0" w:line="240" w:lineRule="auto"/>
        <w:ind w:firstLine="709"/>
        <w:jc w:val="right"/>
        <w:rPr>
          <w:rFonts w:ascii="XO Thames" w:hAnsi="XO Thames"/>
          <w:b/>
          <w:sz w:val="26"/>
        </w:rPr>
      </w:pPr>
      <w:r>
        <w:rPr>
          <w:rFonts w:ascii="XO Thames" w:hAnsi="XO Thames"/>
          <w:b/>
          <w:sz w:val="26"/>
        </w:rPr>
        <w:t>Форма заявки:</w:t>
      </w:r>
    </w:p>
    <w:p w:rsidR="003D481C" w:rsidRDefault="003D481C">
      <w:pPr>
        <w:spacing w:after="0" w:line="240" w:lineRule="auto"/>
        <w:ind w:firstLine="709"/>
        <w:jc w:val="right"/>
        <w:rPr>
          <w:rFonts w:ascii="XO Thames" w:hAnsi="XO Thames"/>
          <w:sz w:val="26"/>
        </w:rPr>
      </w:pPr>
    </w:p>
    <w:p w:rsidR="003D481C" w:rsidRDefault="001842AA">
      <w:pPr>
        <w:spacing w:after="0" w:line="240" w:lineRule="auto"/>
        <w:ind w:left="5103"/>
        <w:jc w:val="right"/>
        <w:rPr>
          <w:rFonts w:ascii="XO Thames" w:hAnsi="XO Thames"/>
          <w:sz w:val="26"/>
        </w:rPr>
      </w:pPr>
      <w:r>
        <w:rPr>
          <w:rFonts w:ascii="XO Thames" w:hAnsi="XO Thames"/>
          <w:sz w:val="26"/>
        </w:rPr>
        <w:t>ГКУ СО «Фонд имущества</w:t>
      </w:r>
    </w:p>
    <w:p w:rsidR="003D481C" w:rsidRDefault="001842AA">
      <w:pPr>
        <w:tabs>
          <w:tab w:val="left" w:pos="5103"/>
        </w:tabs>
        <w:spacing w:after="0" w:line="240" w:lineRule="auto"/>
        <w:ind w:left="5103"/>
        <w:jc w:val="right"/>
        <w:rPr>
          <w:rFonts w:ascii="XO Thames" w:hAnsi="XO Thames"/>
          <w:sz w:val="26"/>
        </w:rPr>
      </w:pPr>
      <w:r>
        <w:rPr>
          <w:rFonts w:ascii="XO Thames" w:hAnsi="XO Thames"/>
          <w:sz w:val="26"/>
        </w:rPr>
        <w:t>Свердловской области»</w:t>
      </w:r>
    </w:p>
    <w:p w:rsidR="003D481C" w:rsidRDefault="001842AA">
      <w:pPr>
        <w:spacing w:after="0" w:line="298" w:lineRule="exact"/>
        <w:ind w:left="24"/>
        <w:jc w:val="center"/>
        <w:rPr>
          <w:rFonts w:ascii="XO Thames" w:hAnsi="XO Thames"/>
          <w:sz w:val="24"/>
        </w:rPr>
      </w:pPr>
      <w:r>
        <w:rPr>
          <w:rFonts w:ascii="XO Thames" w:hAnsi="XO Thames"/>
          <w:b/>
          <w:sz w:val="24"/>
        </w:rPr>
        <w:t>ЗАЯВКА</w:t>
      </w:r>
    </w:p>
    <w:p w:rsidR="003D481C" w:rsidRDefault="001842AA">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Pr>
          <w:rFonts w:ascii="XO Thames" w:hAnsi="XO Thames"/>
          <w:b/>
          <w:sz w:val="24"/>
          <w:u w:val="single"/>
        </w:rPr>
        <w:t xml:space="preserve">242 </w:t>
      </w:r>
      <w:r>
        <w:rPr>
          <w:rFonts w:ascii="XO Thames" w:hAnsi="XO Thames"/>
          <w:b/>
          <w:sz w:val="24"/>
        </w:rPr>
        <w:t xml:space="preserve">в электронной форме </w:t>
      </w:r>
      <w:r>
        <w:rPr>
          <w:rFonts w:ascii="XO Thames" w:hAnsi="XO Thames"/>
          <w:b/>
          <w:sz w:val="24"/>
        </w:rPr>
        <w:t xml:space="preserve">на право заключения </w:t>
      </w:r>
      <w:r>
        <w:rPr>
          <w:rFonts w:ascii="XO Thames" w:hAnsi="XO Thames"/>
          <w:b/>
          <w:sz w:val="24"/>
        </w:rPr>
        <w:t xml:space="preserve">договора </w:t>
      </w:r>
    </w:p>
    <w:p w:rsidR="003D481C" w:rsidRDefault="001842AA">
      <w:pPr>
        <w:spacing w:after="0" w:line="298" w:lineRule="exact"/>
        <w:ind w:left="24"/>
        <w:jc w:val="center"/>
        <w:rPr>
          <w:rFonts w:ascii="XO Thames" w:hAnsi="XO Thames"/>
          <w:b/>
          <w:sz w:val="24"/>
        </w:rPr>
      </w:pPr>
      <w:r>
        <w:rPr>
          <w:rFonts w:ascii="XO Thames" w:hAnsi="XO Thames"/>
          <w:b/>
          <w:sz w:val="24"/>
        </w:rPr>
        <w:t xml:space="preserve">на установку и эксплуатацию рекламной конструкции </w:t>
      </w:r>
    </w:p>
    <w:p w:rsidR="003D481C" w:rsidRDefault="001842AA">
      <w:pPr>
        <w:spacing w:after="0" w:line="240" w:lineRule="auto"/>
        <w:jc w:val="both"/>
        <w:rPr>
          <w:rFonts w:ascii="XO Thames" w:hAnsi="XO Thames"/>
          <w:sz w:val="24"/>
        </w:rPr>
      </w:pPr>
      <w:r>
        <w:rPr>
          <w:rFonts w:ascii="XO Thames" w:hAnsi="XO Thames"/>
          <w:sz w:val="24"/>
        </w:rPr>
        <w:t xml:space="preserve">Претендент __________________________________________________________________________                                                              </w:t>
      </w:r>
    </w:p>
    <w:p w:rsidR="003D481C" w:rsidRDefault="001842AA">
      <w:pPr>
        <w:spacing w:after="0" w:line="240" w:lineRule="auto"/>
        <w:jc w:val="both"/>
        <w:rPr>
          <w:rFonts w:ascii="XO Thames" w:hAnsi="XO Thames"/>
          <w:b/>
          <w:sz w:val="24"/>
          <w:highlight w:val="white"/>
          <w:vertAlign w:val="superscript"/>
        </w:rPr>
      </w:pPr>
      <w:r>
        <w:rPr>
          <w:rFonts w:ascii="XO Thames" w:hAnsi="XO Thames"/>
          <w:b/>
          <w:sz w:val="24"/>
          <w:vertAlign w:val="superscript"/>
        </w:rPr>
        <w:t>(</w:t>
      </w:r>
      <w:r>
        <w:rPr>
          <w:rFonts w:ascii="XO Thames" w:hAnsi="XO Thames"/>
          <w:b/>
          <w:sz w:val="24"/>
          <w:highlight w:val="white"/>
          <w:vertAlign w:val="superscript"/>
        </w:rPr>
        <w:t>полное наименование юридич</w:t>
      </w:r>
      <w:r>
        <w:rPr>
          <w:rFonts w:ascii="XO Thames" w:hAnsi="XO Thames"/>
          <w:b/>
          <w:sz w:val="24"/>
          <w:highlight w:val="white"/>
          <w:vertAlign w:val="superscript"/>
        </w:rPr>
        <w:t xml:space="preserve">еского лица, ИНН, ОГРН, должность, фамилия, имя, отчество представителя, реквизиты документа, </w:t>
      </w:r>
    </w:p>
    <w:p w:rsidR="003D481C" w:rsidRDefault="001842AA">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подтверждающего его полномочия,  или фамилия, имя, отчество и паспо</w:t>
      </w:r>
      <w:r>
        <w:rPr>
          <w:rFonts w:ascii="XO Thames" w:hAnsi="XO Thames"/>
          <w:b/>
          <w:sz w:val="24"/>
          <w:highlight w:val="white"/>
          <w:vertAlign w:val="superscript"/>
        </w:rPr>
        <w:t xml:space="preserve">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3D481C" w:rsidRDefault="001842AA">
      <w:pPr>
        <w:spacing w:after="0" w:line="240" w:lineRule="auto"/>
        <w:ind w:firstLine="567"/>
        <w:jc w:val="both"/>
        <w:rPr>
          <w:rFonts w:ascii="XO Thames" w:hAnsi="XO Thames"/>
          <w:sz w:val="24"/>
        </w:rPr>
      </w:pPr>
      <w:r>
        <w:rPr>
          <w:rFonts w:ascii="XO Thames" w:hAnsi="XO Thames"/>
          <w:sz w:val="24"/>
        </w:rPr>
        <w:t xml:space="preserve">изучив извещение о проведении аукциона, </w:t>
      </w:r>
      <w:r>
        <w:rPr>
          <w:rFonts w:ascii="XO Thames" w:hAnsi="XO Thames"/>
          <w:sz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Pr>
          <w:rFonts w:ascii="XO Thames" w:hAnsi="XO Thames"/>
          <w:sz w:val="24"/>
          <w:highlight w:val="white"/>
          <w:vertAlign w:val="superscript"/>
        </w:rPr>
        <w:t xml:space="preserve"> </w:t>
      </w:r>
      <w:r>
        <w:rPr>
          <w:rFonts w:ascii="XO Thames" w:hAnsi="XO Thames"/>
          <w:sz w:val="24"/>
          <w:highlight w:val="white"/>
        </w:rPr>
        <w:t>ин</w:t>
      </w:r>
      <w:r>
        <w:rPr>
          <w:rFonts w:ascii="XO Thames" w:hAnsi="XO Thames"/>
          <w:sz w:val="24"/>
          <w:highlight w:val="white"/>
        </w:rPr>
        <w:t xml:space="preserve">ыми документами по рекламной конструкции, с проектом договора </w:t>
      </w:r>
      <w:r>
        <w:rPr>
          <w:rFonts w:ascii="XO Thames" w:hAnsi="XO Thames"/>
          <w:sz w:val="24"/>
        </w:rPr>
        <w:t>на установку и эксплуатацию рекламной конструкции</w:t>
      </w:r>
      <w:r>
        <w:rPr>
          <w:rFonts w:ascii="XO Thames" w:hAnsi="XO Thames"/>
          <w:sz w:val="24"/>
          <w:highlight w:val="white"/>
        </w:rPr>
        <w:t xml:space="preserve">, осмотрев место для размещения рекламной конструкции, выражает (выражаю) намерение участвовать в Аукционе № </w:t>
      </w:r>
      <w:r>
        <w:rPr>
          <w:rFonts w:ascii="XO Thames" w:hAnsi="XO Thames"/>
          <w:b/>
          <w:sz w:val="24"/>
          <w:highlight w:val="white"/>
        </w:rPr>
        <w:t>242</w:t>
      </w:r>
      <w:r>
        <w:rPr>
          <w:rFonts w:ascii="XO Thames" w:hAnsi="XO Thames"/>
          <w:sz w:val="24"/>
          <w:highlight w:val="white"/>
        </w:rPr>
        <w:t xml:space="preserve">, </w:t>
      </w:r>
      <w:r>
        <w:rPr>
          <w:rFonts w:ascii="XO Thames" w:hAnsi="XO Thames"/>
          <w:sz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Pr>
          <w:rFonts w:ascii="XO Thames" w:hAnsi="XO Thames"/>
          <w:b/>
          <w:sz w:val="24"/>
        </w:rPr>
        <w:t xml:space="preserve">«___» _____________ </w:t>
      </w:r>
      <w:r>
        <w:rPr>
          <w:rFonts w:ascii="XO Thames" w:hAnsi="XO Thames"/>
          <w:sz w:val="24"/>
        </w:rPr>
        <w:t xml:space="preserve">202__ года, на право заключения договора </w:t>
      </w:r>
      <w:r>
        <w:rPr>
          <w:rFonts w:ascii="XO Thames" w:hAnsi="XO Thames"/>
          <w:sz w:val="24"/>
        </w:rPr>
        <w:t>на установку и эксплуатацию рекламной констр</w:t>
      </w:r>
      <w:r>
        <w:rPr>
          <w:rFonts w:ascii="XO Thames" w:hAnsi="XO Thames"/>
          <w:sz w:val="24"/>
        </w:rPr>
        <w:t>укции</w:t>
      </w:r>
      <w:r>
        <w:rPr>
          <w:rFonts w:ascii="XO Thames" w:hAnsi="XO Thames"/>
          <w:sz w:val="24"/>
        </w:rPr>
        <w:t xml:space="preserve"> вида Афишная конструкция, расположенной на территории муниципального образования «город Екатеринбург» по адресу                </w:t>
      </w:r>
      <w:r>
        <w:rPr>
          <w:rFonts w:ascii="XO Thames" w:hAnsi="XO Thames"/>
          <w:sz w:val="26"/>
        </w:rPr>
        <w:t xml:space="preserve"> </w:t>
      </w:r>
      <w:r>
        <w:rPr>
          <w:rFonts w:ascii="XO Thames" w:hAnsi="XO Thames"/>
          <w:sz w:val="24"/>
        </w:rPr>
        <w:t>ул. 8 Марта, 84 (угол ул. 8 Марта /ул. Большакова)</w:t>
      </w:r>
      <w:r>
        <w:rPr>
          <w:rFonts w:ascii="XO Thames" w:hAnsi="XO Thames"/>
          <w:sz w:val="24"/>
        </w:rPr>
        <w:t xml:space="preserve">, </w:t>
      </w:r>
      <w:r>
        <w:rPr>
          <w:rFonts w:ascii="XO Thames" w:hAnsi="XO Thames"/>
          <w:sz w:val="24"/>
        </w:rPr>
        <w:t>сроком на 5 (пять) лет, в отношении 1 (одного) места размещения реклам</w:t>
      </w:r>
      <w:r>
        <w:rPr>
          <w:rFonts w:ascii="XO Thames" w:hAnsi="XO Thames"/>
          <w:sz w:val="24"/>
        </w:rPr>
        <w:t xml:space="preserve">ной конструкций № </w:t>
      </w:r>
      <w:r>
        <w:rPr>
          <w:rFonts w:ascii="XO Thames" w:hAnsi="XO Thames"/>
          <w:sz w:val="24"/>
        </w:rPr>
        <w:t>040120</w:t>
      </w:r>
      <w:r>
        <w:rPr>
          <w:rFonts w:ascii="XO Thames" w:hAnsi="XO Thames"/>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471"/>
        <w:gridCol w:w="2136"/>
        <w:gridCol w:w="1417"/>
        <w:gridCol w:w="1236"/>
        <w:gridCol w:w="1667"/>
        <w:gridCol w:w="1678"/>
      </w:tblGrid>
      <w:tr w:rsidR="003D481C">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jc w:val="center"/>
              <w:rPr>
                <w:rFonts w:ascii="XO Thames" w:hAnsi="XO Thames"/>
                <w:sz w:val="20"/>
              </w:rPr>
            </w:pPr>
            <w:r>
              <w:rPr>
                <w:rFonts w:ascii="XO Thames" w:hAnsi="XO Thames"/>
                <w:sz w:val="20"/>
              </w:rPr>
              <w:t>№ п/п</w:t>
            </w:r>
          </w:p>
        </w:tc>
        <w:tc>
          <w:tcPr>
            <w:tcW w:w="147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jc w:val="center"/>
              <w:rPr>
                <w:rFonts w:ascii="XO Thames" w:hAnsi="XO Thames"/>
                <w:sz w:val="20"/>
              </w:rPr>
            </w:pPr>
            <w:r>
              <w:rPr>
                <w:rFonts w:ascii="XO Thames" w:hAnsi="XO Thames"/>
                <w:sz w:val="20"/>
              </w:rPr>
              <w:t>Код места</w:t>
            </w:r>
          </w:p>
        </w:tc>
        <w:tc>
          <w:tcPr>
            <w:tcW w:w="21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jc w:val="center"/>
              <w:rPr>
                <w:rFonts w:ascii="XO Thames" w:hAnsi="XO Thames"/>
                <w:sz w:val="20"/>
              </w:rPr>
            </w:pPr>
            <w:r>
              <w:rPr>
                <w:rFonts w:ascii="XO Thames" w:hAnsi="XO Thames"/>
                <w:sz w:val="20"/>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jc w:val="center"/>
              <w:rPr>
                <w:rFonts w:ascii="XO Thames" w:hAnsi="XO Thames"/>
                <w:sz w:val="20"/>
              </w:rPr>
            </w:pPr>
            <w:r>
              <w:rPr>
                <w:rFonts w:ascii="XO Thames" w:hAnsi="XO Thames"/>
                <w:sz w:val="20"/>
              </w:rPr>
              <w:t>Вид</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ind w:left="-108" w:right="-108"/>
              <w:jc w:val="center"/>
              <w:rPr>
                <w:rFonts w:ascii="XO Thames" w:hAnsi="XO Thames"/>
                <w:sz w:val="20"/>
              </w:rPr>
            </w:pPr>
            <w:r>
              <w:rPr>
                <w:rFonts w:ascii="XO Thames" w:hAnsi="XO Thames"/>
                <w:sz w:val="20"/>
              </w:rPr>
              <w:t xml:space="preserve">Количество </w:t>
            </w:r>
          </w:p>
          <w:p w:rsidR="003D481C" w:rsidRDefault="001842AA">
            <w:pPr>
              <w:spacing w:after="0" w:line="240" w:lineRule="auto"/>
              <w:ind w:right="-108"/>
              <w:jc w:val="center"/>
              <w:rPr>
                <w:rFonts w:ascii="XO Thames" w:hAnsi="XO Thames"/>
                <w:sz w:val="20"/>
              </w:rPr>
            </w:pPr>
            <w:r>
              <w:rPr>
                <w:rFonts w:ascii="XO Thames" w:hAnsi="XO Thames"/>
                <w:sz w:val="20"/>
              </w:rPr>
              <w:t>сторон</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ind w:right="-108"/>
              <w:jc w:val="center"/>
              <w:rPr>
                <w:rFonts w:ascii="XO Thames" w:hAnsi="XO Thames"/>
                <w:sz w:val="20"/>
              </w:rPr>
            </w:pPr>
            <w:r>
              <w:rPr>
                <w:rFonts w:ascii="XO Thames" w:hAnsi="XO Thames"/>
                <w:sz w:val="20"/>
              </w:rPr>
              <w:t xml:space="preserve">Площадь информационных полей, </w:t>
            </w:r>
          </w:p>
          <w:p w:rsidR="003D481C" w:rsidRDefault="001842AA">
            <w:pPr>
              <w:spacing w:after="0" w:line="240" w:lineRule="auto"/>
              <w:ind w:right="-108"/>
              <w:jc w:val="center"/>
              <w:rPr>
                <w:rFonts w:ascii="XO Thames" w:hAnsi="XO Thames"/>
                <w:sz w:val="20"/>
              </w:rPr>
            </w:pPr>
            <w:r>
              <w:rPr>
                <w:rFonts w:ascii="XO Thames" w:hAnsi="XO Thames"/>
                <w:sz w:val="20"/>
              </w:rPr>
              <w:t>кв. м</w:t>
            </w:r>
          </w:p>
        </w:tc>
        <w:tc>
          <w:tcPr>
            <w:tcW w:w="167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3D481C" w:rsidRDefault="001842AA">
            <w:pPr>
              <w:spacing w:after="0" w:line="240" w:lineRule="auto"/>
              <w:ind w:left="-158" w:right="-108"/>
              <w:jc w:val="center"/>
              <w:rPr>
                <w:rFonts w:ascii="XO Thames" w:hAnsi="XO Thames"/>
                <w:sz w:val="20"/>
              </w:rPr>
            </w:pPr>
            <w:r>
              <w:rPr>
                <w:rFonts w:ascii="XO Thames" w:hAnsi="XO Thames"/>
                <w:sz w:val="20"/>
              </w:rPr>
              <w:t xml:space="preserve">Размеры, м </w:t>
            </w:r>
          </w:p>
          <w:p w:rsidR="003D481C" w:rsidRDefault="001842AA">
            <w:pPr>
              <w:spacing w:after="0" w:line="240" w:lineRule="auto"/>
              <w:ind w:left="-158" w:right="-108"/>
              <w:jc w:val="center"/>
              <w:rPr>
                <w:rFonts w:ascii="XO Thames" w:hAnsi="XO Thames"/>
                <w:sz w:val="20"/>
              </w:rPr>
            </w:pPr>
            <w:r>
              <w:rPr>
                <w:rFonts w:ascii="XO Thames" w:hAnsi="XO Thames"/>
                <w:sz w:val="20"/>
              </w:rPr>
              <w:t>(высота, ширина</w:t>
            </w:r>
          </w:p>
        </w:tc>
      </w:tr>
      <w:tr w:rsidR="003D481C">
        <w:trPr>
          <w:trHeight w:val="546"/>
        </w:trPr>
        <w:tc>
          <w:tcPr>
            <w:tcW w:w="600" w:type="dxa"/>
            <w:tcBorders>
              <w:top w:val="single" w:sz="4" w:space="0" w:color="000000"/>
              <w:left w:val="single" w:sz="4" w:space="0" w:color="000000"/>
              <w:bottom w:val="single" w:sz="4" w:space="0" w:color="000000"/>
              <w:right w:val="single" w:sz="4" w:space="0" w:color="000000"/>
            </w:tcBorders>
            <w:vAlign w:val="center"/>
          </w:tcPr>
          <w:p w:rsidR="003D481C" w:rsidRDefault="001842AA">
            <w:pPr>
              <w:spacing w:after="0" w:line="240" w:lineRule="auto"/>
              <w:contextualSpacing/>
              <w:jc w:val="center"/>
              <w:rPr>
                <w:rFonts w:ascii="XO Thames" w:hAnsi="XO Thames"/>
                <w:sz w:val="20"/>
              </w:rPr>
            </w:pPr>
            <w:r>
              <w:rPr>
                <w:rFonts w:ascii="XO Thames" w:hAnsi="XO Thames"/>
                <w:sz w:val="20"/>
              </w:rPr>
              <w:t>1.</w:t>
            </w:r>
          </w:p>
        </w:tc>
        <w:tc>
          <w:tcPr>
            <w:tcW w:w="1471" w:type="dxa"/>
            <w:tcBorders>
              <w:top w:val="single" w:sz="4" w:space="0" w:color="000000"/>
              <w:left w:val="single" w:sz="4" w:space="0" w:color="000000"/>
              <w:bottom w:val="single" w:sz="4" w:space="0" w:color="000000"/>
              <w:right w:val="single" w:sz="4" w:space="0" w:color="000000"/>
            </w:tcBorders>
            <w:vAlign w:val="center"/>
          </w:tcPr>
          <w:p w:rsidR="003D481C" w:rsidRDefault="001842AA">
            <w:pPr>
              <w:spacing w:after="0" w:line="240" w:lineRule="auto"/>
              <w:rPr>
                <w:rFonts w:ascii="XO Thames" w:hAnsi="XO Thames"/>
                <w:sz w:val="24"/>
              </w:rPr>
            </w:pPr>
            <w:r>
              <w:rPr>
                <w:rFonts w:ascii="Times New Roman" w:hAnsi="Times New Roman"/>
                <w:sz w:val="19"/>
              </w:rPr>
              <w:t>040120</w:t>
            </w:r>
          </w:p>
        </w:tc>
        <w:tc>
          <w:tcPr>
            <w:tcW w:w="2136" w:type="dxa"/>
            <w:tcBorders>
              <w:top w:val="single" w:sz="4" w:space="0" w:color="000000"/>
              <w:left w:val="single" w:sz="4" w:space="0" w:color="000000"/>
              <w:bottom w:val="single" w:sz="4" w:space="0" w:color="000000"/>
              <w:right w:val="single" w:sz="4" w:space="0" w:color="000000"/>
            </w:tcBorders>
            <w:vAlign w:val="center"/>
          </w:tcPr>
          <w:p w:rsidR="003D481C" w:rsidRDefault="001842AA">
            <w:pPr>
              <w:spacing w:after="0" w:line="230" w:lineRule="exact"/>
              <w:jc w:val="center"/>
            </w:pPr>
            <w:r>
              <w:rPr>
                <w:rFonts w:ascii="Times New Roman" w:hAnsi="Times New Roman"/>
                <w:sz w:val="19"/>
              </w:rPr>
              <w:t>ул. 8 Марта, 84 (угол ул. 8 Марта /ул. Большакова)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3D481C" w:rsidRDefault="001842AA">
            <w:pPr>
              <w:jc w:val="center"/>
              <w:rPr>
                <w:rFonts w:ascii="XO Thames" w:hAnsi="XO Thames"/>
                <w:sz w:val="20"/>
              </w:rPr>
            </w:pPr>
            <w:r>
              <w:rPr>
                <w:rFonts w:ascii="XO Thames" w:hAnsi="XO Thames"/>
                <w:sz w:val="20"/>
              </w:rPr>
              <w:t>Афишная конструкция</w:t>
            </w:r>
          </w:p>
        </w:tc>
        <w:tc>
          <w:tcPr>
            <w:tcW w:w="1236" w:type="dxa"/>
            <w:tcBorders>
              <w:top w:val="single" w:sz="4" w:space="0" w:color="000000"/>
              <w:left w:val="single" w:sz="4" w:space="0" w:color="000000"/>
              <w:bottom w:val="single" w:sz="4" w:space="0" w:color="000000"/>
              <w:right w:val="single" w:sz="4" w:space="0" w:color="000000"/>
            </w:tcBorders>
            <w:vAlign w:val="center"/>
          </w:tcPr>
          <w:p w:rsidR="003D481C" w:rsidRDefault="001842AA">
            <w:pPr>
              <w:spacing w:after="0" w:line="240" w:lineRule="auto"/>
              <w:jc w:val="center"/>
              <w:rPr>
                <w:rFonts w:ascii="XO Thames" w:hAnsi="XO Thames"/>
                <w:sz w:val="20"/>
              </w:rPr>
            </w:pPr>
            <w:r>
              <w:rPr>
                <w:rFonts w:ascii="XO Thames" w:hAnsi="XO Thames"/>
                <w:sz w:val="20"/>
              </w:rPr>
              <w:t>1</w:t>
            </w:r>
          </w:p>
        </w:tc>
        <w:tc>
          <w:tcPr>
            <w:tcW w:w="1667" w:type="dxa"/>
            <w:tcBorders>
              <w:top w:val="single" w:sz="4" w:space="0" w:color="000000"/>
              <w:left w:val="single" w:sz="4" w:space="0" w:color="000000"/>
              <w:bottom w:val="single" w:sz="4" w:space="0" w:color="000000"/>
              <w:right w:val="single" w:sz="4" w:space="0" w:color="000000"/>
            </w:tcBorders>
            <w:vAlign w:val="center"/>
          </w:tcPr>
          <w:p w:rsidR="003D481C" w:rsidRDefault="001842AA">
            <w:pPr>
              <w:jc w:val="center"/>
              <w:rPr>
                <w:rFonts w:ascii="XO Thames" w:hAnsi="XO Thames"/>
                <w:sz w:val="20"/>
              </w:rPr>
            </w:pPr>
            <w:r>
              <w:rPr>
                <w:rFonts w:ascii="XO Thames" w:hAnsi="XO Thames"/>
                <w:sz w:val="20"/>
              </w:rPr>
              <w:t>6,75 (3 афишных стенда)</w:t>
            </w:r>
          </w:p>
        </w:tc>
        <w:tc>
          <w:tcPr>
            <w:tcW w:w="1678" w:type="dxa"/>
            <w:tcBorders>
              <w:top w:val="single" w:sz="4" w:space="0" w:color="000000"/>
              <w:left w:val="single" w:sz="4" w:space="0" w:color="000000"/>
              <w:bottom w:val="single" w:sz="4" w:space="0" w:color="000000"/>
              <w:right w:val="single" w:sz="4" w:space="0" w:color="000000"/>
            </w:tcBorders>
            <w:vAlign w:val="center"/>
          </w:tcPr>
          <w:p w:rsidR="003D481C" w:rsidRDefault="001842AA">
            <w:pPr>
              <w:spacing w:after="0" w:line="240" w:lineRule="auto"/>
              <w:ind w:left="-69" w:right="-58"/>
              <w:jc w:val="center"/>
              <w:rPr>
                <w:rFonts w:ascii="XO Thames" w:hAnsi="XO Thames"/>
                <w:sz w:val="20"/>
              </w:rPr>
            </w:pPr>
            <w:r>
              <w:rPr>
                <w:rFonts w:ascii="XO Thames" w:hAnsi="XO Thames"/>
                <w:sz w:val="20"/>
              </w:rPr>
              <w:t>1,5 х 1,5</w:t>
            </w:r>
          </w:p>
        </w:tc>
      </w:tr>
    </w:tbl>
    <w:p w:rsidR="003D481C" w:rsidRDefault="001842AA">
      <w:pPr>
        <w:spacing w:after="0" w:line="240" w:lineRule="auto"/>
        <w:ind w:firstLine="567"/>
        <w:jc w:val="both"/>
        <w:rPr>
          <w:rFonts w:ascii="XO Thames" w:hAnsi="XO Thames"/>
          <w:sz w:val="24"/>
        </w:rPr>
      </w:pPr>
      <w:r>
        <w:rPr>
          <w:rFonts w:ascii="XO Thames" w:hAnsi="XO Thames"/>
          <w:sz w:val="24"/>
        </w:rPr>
        <w:t xml:space="preserve">В случае признания победителем аукциона принимаю на себя обязательства заключить договор </w:t>
      </w:r>
      <w:r>
        <w:rPr>
          <w:rFonts w:ascii="XO Thames" w:hAnsi="XO Thames"/>
          <w:sz w:val="24"/>
        </w:rPr>
        <w:t>на установку и эксплуатацию рекламной конструкции</w:t>
      </w:r>
      <w:r>
        <w:rPr>
          <w:rFonts w:ascii="XO Thames" w:hAnsi="XO Thames"/>
          <w:sz w:val="24"/>
        </w:rPr>
        <w:t xml:space="preserve"> в установленные извещением                    о проведении аукциона сроки.</w:t>
      </w:r>
    </w:p>
    <w:p w:rsidR="003D481C" w:rsidRDefault="001842AA">
      <w:pPr>
        <w:tabs>
          <w:tab w:val="left" w:pos="1134"/>
        </w:tabs>
        <w:spacing w:after="0" w:line="240" w:lineRule="auto"/>
        <w:ind w:left="14" w:firstLine="553"/>
        <w:jc w:val="both"/>
        <w:rPr>
          <w:rFonts w:ascii="XO Thames" w:hAnsi="XO Thames"/>
          <w:sz w:val="24"/>
        </w:rPr>
      </w:pPr>
      <w:r>
        <w:rPr>
          <w:rFonts w:ascii="XO Thames" w:hAnsi="XO Thames"/>
          <w:sz w:val="24"/>
        </w:rPr>
        <w:t>В случае если аукцион признан несостоявшим</w:t>
      </w:r>
      <w:r>
        <w:rPr>
          <w:rFonts w:ascii="XO Thames" w:hAnsi="XO Thames"/>
          <w:sz w:val="24"/>
        </w:rPr>
        <w:t xml:space="preserve">ся и только _____________________ признан единственным участником аукциона, обязуюсь заключить договор </w:t>
      </w:r>
      <w:r>
        <w:rPr>
          <w:rFonts w:ascii="XO Thames" w:hAnsi="XO Thames"/>
          <w:sz w:val="24"/>
        </w:rPr>
        <w:t>на установку и эксплуатацию рекламной конструкции</w:t>
      </w:r>
      <w:r>
        <w:rPr>
          <w:rFonts w:ascii="XO Thames" w:hAnsi="XO Thames"/>
          <w:sz w:val="24"/>
        </w:rPr>
        <w:t xml:space="preserve"> в установленные в извещении о проведении аукциона сроки.</w:t>
      </w:r>
    </w:p>
    <w:p w:rsidR="003D481C" w:rsidRDefault="001842AA">
      <w:pPr>
        <w:spacing w:after="0" w:line="240" w:lineRule="auto"/>
        <w:ind w:left="14" w:firstLine="553"/>
        <w:jc w:val="both"/>
        <w:rPr>
          <w:rFonts w:ascii="XO Thames" w:hAnsi="XO Thames"/>
          <w:b/>
          <w:sz w:val="24"/>
        </w:rPr>
      </w:pPr>
      <w:r>
        <w:rPr>
          <w:rFonts w:ascii="XO Thames" w:hAnsi="XO Thames"/>
          <w:sz w:val="24"/>
        </w:rPr>
        <w:t>Претендент подтверждает, что располагает данны</w:t>
      </w:r>
      <w:r>
        <w:rPr>
          <w:rFonts w:ascii="XO Thames" w:hAnsi="XO Thames"/>
          <w:sz w:val="24"/>
        </w:rPr>
        <w:t xml:space="preserve">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Pr>
          <w:rFonts w:ascii="XO Thames" w:hAnsi="XO Thames"/>
          <w:sz w:val="24"/>
        </w:rPr>
        <w:t>на установку и эксплуатацию рекламной констру</w:t>
      </w:r>
      <w:r>
        <w:rPr>
          <w:rFonts w:ascii="XO Thames" w:hAnsi="XO Thames"/>
          <w:sz w:val="24"/>
        </w:rPr>
        <w:t>кции</w:t>
      </w:r>
      <w:r>
        <w:rPr>
          <w:rFonts w:ascii="XO Thames" w:hAnsi="XO Thames"/>
          <w:sz w:val="24"/>
        </w:rPr>
        <w:t xml:space="preserve"> и его условиями, последствиях уклонения или отказа от подписания договора </w:t>
      </w:r>
      <w:r>
        <w:rPr>
          <w:rFonts w:ascii="XO Thames" w:hAnsi="XO Thames"/>
          <w:sz w:val="24"/>
        </w:rPr>
        <w:t>на установку и эксплуатацию рекламной конструкции</w:t>
      </w:r>
      <w:r>
        <w:rPr>
          <w:rFonts w:ascii="XO Thames" w:hAnsi="XO Thames"/>
          <w:sz w:val="24"/>
        </w:rPr>
        <w:t xml:space="preserve">. Условия проведения аукциона на Электронной площадке (универсальной торговой платформе) – </w:t>
      </w:r>
      <w:hyperlink r:id="rId24" w:history="1">
        <w:r>
          <w:rPr>
            <w:rFonts w:ascii="XO Thames" w:hAnsi="XO Thames"/>
            <w:sz w:val="24"/>
          </w:rPr>
          <w:t>http://utp.sberbank-ast.ru</w:t>
        </w:r>
      </w:hyperlink>
      <w:r>
        <w:rPr>
          <w:rFonts w:ascii="XO Thames" w:hAnsi="XO Thames"/>
          <w:sz w:val="24"/>
        </w:rPr>
        <w:t>.</w:t>
      </w:r>
      <w:r>
        <w:rPr>
          <w:rFonts w:ascii="XO Thames" w:hAnsi="XO Thames"/>
          <w:b/>
          <w:sz w:val="24"/>
        </w:rPr>
        <w:t xml:space="preserve"> </w:t>
      </w:r>
      <w:r>
        <w:rPr>
          <w:rFonts w:ascii="XO Thames" w:hAnsi="XO Thames"/>
          <w:sz w:val="24"/>
        </w:rPr>
        <w:t xml:space="preserve">Претенденту понятны. </w:t>
      </w:r>
    </w:p>
    <w:p w:rsidR="003D481C" w:rsidRDefault="001842AA">
      <w:pPr>
        <w:spacing w:after="0" w:line="240" w:lineRule="auto"/>
        <w:ind w:left="14" w:firstLine="553"/>
        <w:jc w:val="both"/>
        <w:rPr>
          <w:rFonts w:ascii="XO Thames" w:hAnsi="XO Thames"/>
          <w:sz w:val="24"/>
        </w:rPr>
      </w:pPr>
      <w:r>
        <w:rPr>
          <w:rFonts w:ascii="XO Thames" w:hAnsi="XO Thames"/>
          <w:sz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w:t>
      </w:r>
      <w:r>
        <w:rPr>
          <w:rFonts w:ascii="XO Thames" w:hAnsi="XO Thames"/>
          <w:sz w:val="24"/>
        </w:rPr>
        <w:t>тендентов.</w:t>
      </w:r>
    </w:p>
    <w:p w:rsidR="003D481C" w:rsidRDefault="001842AA">
      <w:pPr>
        <w:tabs>
          <w:tab w:val="left" w:pos="1134"/>
        </w:tabs>
        <w:spacing w:after="0" w:line="240" w:lineRule="auto"/>
        <w:ind w:left="14" w:firstLine="553"/>
        <w:jc w:val="both"/>
        <w:rPr>
          <w:rFonts w:ascii="XO Thames" w:hAnsi="XO Thames"/>
          <w:sz w:val="24"/>
        </w:rPr>
      </w:pPr>
      <w:r>
        <w:rPr>
          <w:rFonts w:ascii="XO Thames" w:hAnsi="XO Thames"/>
          <w:sz w:val="24"/>
        </w:rPr>
        <w:t>Настоящей заявкой подтверждаем(-ю) свое согласие на обработку персональных данных.</w:t>
      </w:r>
    </w:p>
    <w:p w:rsidR="003D481C" w:rsidRDefault="001842AA">
      <w:pPr>
        <w:spacing w:after="0" w:line="240" w:lineRule="auto"/>
        <w:ind w:left="14" w:right="5" w:firstLine="553"/>
        <w:rPr>
          <w:rFonts w:ascii="XO Thames" w:hAnsi="XO Thames"/>
          <w:sz w:val="24"/>
        </w:rPr>
      </w:pPr>
      <w:r>
        <w:rPr>
          <w:rFonts w:ascii="XO Thames" w:hAnsi="XO Thames"/>
          <w:sz w:val="24"/>
        </w:rPr>
        <w:t>Адрес претендента (в том числе почтовый):_________________________________________.</w:t>
      </w:r>
    </w:p>
    <w:p w:rsidR="003D481C" w:rsidRDefault="001842AA">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3D481C" w:rsidRDefault="001842AA">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3D481C" w:rsidRDefault="001842AA">
      <w:pPr>
        <w:spacing w:after="0" w:line="240" w:lineRule="auto"/>
        <w:rPr>
          <w:rFonts w:ascii="XO Thames" w:hAnsi="XO Thames"/>
          <w:sz w:val="24"/>
        </w:rPr>
      </w:pPr>
      <w:r>
        <w:rPr>
          <w:rFonts w:ascii="XO Thames" w:hAnsi="XO Thames"/>
          <w:sz w:val="24"/>
        </w:rPr>
        <w:t>Подпись Претендента</w:t>
      </w:r>
    </w:p>
    <w:p w:rsidR="003D481C" w:rsidRDefault="001842AA">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                         ______________(_________________)</w:t>
      </w:r>
    </w:p>
    <w:p w:rsidR="003D481C" w:rsidRDefault="003D481C">
      <w:pPr>
        <w:tabs>
          <w:tab w:val="left" w:pos="6086"/>
          <w:tab w:val="left" w:leader="underscore" w:pos="7675"/>
          <w:tab w:val="left" w:pos="9245"/>
        </w:tabs>
        <w:spacing w:after="0" w:line="240" w:lineRule="auto"/>
        <w:rPr>
          <w:rFonts w:ascii="XO Thames" w:hAnsi="XO Thames"/>
          <w:sz w:val="24"/>
        </w:rPr>
      </w:pPr>
    </w:p>
    <w:p w:rsidR="003D481C" w:rsidRDefault="001842AA">
      <w:pPr>
        <w:tabs>
          <w:tab w:val="left" w:pos="6173"/>
          <w:tab w:val="left" w:leader="underscore" w:pos="6826"/>
          <w:tab w:val="left" w:leader="underscore" w:pos="8525"/>
        </w:tabs>
        <w:spacing w:after="0" w:line="240" w:lineRule="auto"/>
        <w:ind w:left="5"/>
        <w:rPr>
          <w:rFonts w:ascii="XO Thames" w:hAnsi="XO Thames"/>
          <w:sz w:val="24"/>
        </w:rPr>
      </w:pPr>
      <w:r>
        <w:rPr>
          <w:rFonts w:ascii="XO Thames" w:hAnsi="XO Thames"/>
          <w:sz w:val="24"/>
        </w:rPr>
        <w:t>м.п.</w:t>
      </w:r>
      <w:r>
        <w:rPr>
          <w:rFonts w:ascii="XO Thames" w:hAnsi="XO Thames"/>
          <w:sz w:val="24"/>
        </w:rPr>
        <w:tab/>
        <w:t xml:space="preserve">           «___»</w:t>
      </w:r>
      <w:r>
        <w:rPr>
          <w:rFonts w:ascii="XO Thames" w:hAnsi="XO Thames"/>
          <w:sz w:val="24"/>
        </w:rPr>
        <w:tab/>
        <w:t>202__ г.</w:t>
      </w:r>
    </w:p>
    <w:sectPr w:rsidR="003D481C">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42AA">
      <w:pPr>
        <w:spacing w:after="0" w:line="240" w:lineRule="auto"/>
      </w:pPr>
      <w:r>
        <w:separator/>
      </w:r>
    </w:p>
  </w:endnote>
  <w:endnote w:type="continuationSeparator" w:id="0">
    <w:p w:rsidR="00000000" w:rsidRDefault="0018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42AA">
      <w:pPr>
        <w:spacing w:after="0" w:line="240" w:lineRule="auto"/>
      </w:pPr>
      <w:r>
        <w:separator/>
      </w:r>
    </w:p>
  </w:footnote>
  <w:footnote w:type="continuationSeparator" w:id="0">
    <w:p w:rsidR="00000000" w:rsidRDefault="00184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C" w:rsidRDefault="001842AA">
    <w:pPr>
      <w:pStyle w:val="a5"/>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noProof/>
        <w:sz w:val="28"/>
      </w:rPr>
      <w:t>7</w:t>
    </w:r>
    <w:r>
      <w:rPr>
        <w:rFonts w:ascii="Times New Roman" w:hAnsi="Times New Roman"/>
        <w:sz w:val="28"/>
      </w:rPr>
      <w:fldChar w:fldCharType="end"/>
    </w:r>
  </w:p>
  <w:p w:rsidR="003D481C" w:rsidRDefault="003D48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481C"/>
    <w:rsid w:val="001842AA"/>
    <w:rsid w:val="003D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character" w:customStyle="1" w:styleId="30">
    <w:name w:val="Заголовок 3 Знак"/>
    <w:link w:val="3"/>
    <w:rPr>
      <w:rFonts w:ascii="XO Thames" w:hAnsi="XO Thames"/>
      <w:b/>
      <w:i/>
      <w:color w:val="000000"/>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2">
    <w:name w:val="Основной текст1"/>
    <w:basedOn w:val="a"/>
    <w:link w:val="13"/>
    <w:pPr>
      <w:spacing w:after="0" w:line="254" w:lineRule="exact"/>
    </w:pPr>
    <w:rPr>
      <w:rFonts w:ascii="Times New Roman" w:hAnsi="Times New Roman"/>
      <w:sz w:val="20"/>
    </w:rPr>
  </w:style>
  <w:style w:type="character" w:customStyle="1" w:styleId="13">
    <w:name w:val="Основной текст1"/>
    <w:basedOn w:val="1"/>
    <w:link w:val="12"/>
    <w:rPr>
      <w:rFonts w:ascii="Times New Roman" w:hAnsi="Times New Roman"/>
      <w:sz w:val="20"/>
    </w:rPr>
  </w:style>
  <w:style w:type="paragraph" w:styleId="a7">
    <w:name w:val="footer"/>
    <w:basedOn w:val="a"/>
    <w:link w:val="a8"/>
    <w:pPr>
      <w:tabs>
        <w:tab w:val="center" w:pos="4677"/>
        <w:tab w:val="right" w:pos="9355"/>
      </w:tabs>
      <w:spacing w:after="0" w:line="240" w:lineRule="auto"/>
    </w:pPr>
  </w:style>
  <w:style w:type="character" w:customStyle="1" w:styleId="a8">
    <w:name w:val="Нижний колонтитул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styleId="a9">
    <w:name w:val="Body Text"/>
    <w:basedOn w:val="a"/>
    <w:link w:val="aa"/>
    <w:pPr>
      <w:spacing w:after="120"/>
    </w:pPr>
  </w:style>
  <w:style w:type="character" w:customStyle="1" w:styleId="aa">
    <w:name w:val="Основной текст Знак"/>
    <w:basedOn w:val="1"/>
    <w:link w:val="a9"/>
  </w:style>
  <w:style w:type="character" w:customStyle="1" w:styleId="50">
    <w:name w:val="Заголовок 5 Знак"/>
    <w:basedOn w:val="1"/>
    <w:link w:val="5"/>
    <w:rPr>
      <w:rFonts w:asciiTheme="majorHAnsi" w:hAnsiTheme="majorHAnsi"/>
      <w:color w:val="365F91" w:themeColor="accent1" w:themeShade="BF"/>
    </w:rPr>
  </w:style>
  <w:style w:type="character" w:customStyle="1" w:styleId="11">
    <w:name w:val="Заголовок 1 Знак"/>
    <w:basedOn w:val="1"/>
    <w:link w:val="10"/>
    <w:rPr>
      <w:rFonts w:ascii="Times New Roman" w:hAnsi="Times New Roman"/>
      <w:sz w:val="32"/>
    </w:rPr>
  </w:style>
  <w:style w:type="paragraph" w:styleId="ab">
    <w:name w:val="Normal (Web)"/>
    <w:basedOn w:val="a"/>
    <w:link w:val="ac"/>
    <w:pPr>
      <w:spacing w:beforeAutospacing="1" w:after="115" w:line="240" w:lineRule="auto"/>
    </w:pPr>
    <w:rPr>
      <w:rFonts w:ascii="Times New Roman" w:hAnsi="Times New Roman"/>
      <w:sz w:val="24"/>
    </w:rPr>
  </w:style>
  <w:style w:type="character" w:customStyle="1" w:styleId="ac">
    <w:name w:val="Обычный (веб) Знак"/>
    <w:basedOn w:val="1"/>
    <w:link w:val="ab"/>
    <w:rPr>
      <w:rFonts w:ascii="Times New Roman" w:hAnsi="Times New Roman"/>
      <w:sz w:val="24"/>
    </w:rPr>
  </w:style>
  <w:style w:type="paragraph" w:customStyle="1" w:styleId="14">
    <w:name w:val="Гиперссылка1"/>
    <w:basedOn w:val="15"/>
    <w:link w:val="ad"/>
    <w:rPr>
      <w:color w:val="005689"/>
      <w:u w:val="single"/>
    </w:rPr>
  </w:style>
  <w:style w:type="character" w:styleId="ad">
    <w:name w:val="Hyperlink"/>
    <w:basedOn w:val="a0"/>
    <w:link w:val="14"/>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ae">
    <w:name w:val="Balloon Text"/>
    <w:basedOn w:val="a"/>
    <w:link w:val="af"/>
    <w:pPr>
      <w:spacing w:after="0" w:line="240" w:lineRule="auto"/>
    </w:pPr>
    <w:rPr>
      <w:rFonts w:ascii="Segoe UI" w:hAnsi="Segoe UI"/>
      <w:sz w:val="18"/>
    </w:rPr>
  </w:style>
  <w:style w:type="character" w:customStyle="1" w:styleId="af">
    <w:name w:val="Текст выноски Знак"/>
    <w:basedOn w:val="1"/>
    <w:link w:val="ae"/>
    <w:rPr>
      <w:rFonts w:ascii="Segoe UI" w:hAnsi="Segoe UI"/>
      <w:sz w:val="18"/>
    </w:rPr>
  </w:style>
  <w:style w:type="paragraph" w:styleId="16">
    <w:name w:val="toc 1"/>
    <w:next w:val="a"/>
    <w:link w:val="17"/>
    <w:uiPriority w:val="39"/>
    <w:rPr>
      <w:rFonts w:ascii="XO Thames" w:hAnsi="XO Thames"/>
      <w:b/>
    </w:rPr>
  </w:style>
  <w:style w:type="character" w:customStyle="1" w:styleId="17">
    <w:name w:val="Оглавление 1 Знак"/>
    <w:link w:val="16"/>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0">
    <w:name w:val="Plain Text"/>
    <w:basedOn w:val="a"/>
    <w:link w:val="af1"/>
    <w:pPr>
      <w:spacing w:after="0" w:line="240" w:lineRule="auto"/>
    </w:pPr>
    <w:rPr>
      <w:rFonts w:ascii="Courier New" w:hAnsi="Courier New"/>
      <w:sz w:val="20"/>
    </w:rPr>
  </w:style>
  <w:style w:type="character" w:customStyle="1" w:styleId="af1">
    <w:name w:val="Текст Знак"/>
    <w:basedOn w:val="1"/>
    <w:link w:val="af0"/>
    <w:rPr>
      <w:rFonts w:ascii="Courier New" w:hAnsi="Courier New"/>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8">
    <w:name w:val="Строгий1"/>
    <w:basedOn w:val="15"/>
    <w:link w:val="af2"/>
    <w:rPr>
      <w:b/>
    </w:rPr>
  </w:style>
  <w:style w:type="character" w:styleId="af2">
    <w:name w:val="Strong"/>
    <w:basedOn w:val="a0"/>
    <w:link w:val="18"/>
    <w:rPr>
      <w:b/>
    </w:rPr>
  </w:style>
  <w:style w:type="paragraph" w:styleId="51">
    <w:name w:val="toc 5"/>
    <w:next w:val="a"/>
    <w:link w:val="52"/>
    <w:uiPriority w:val="39"/>
    <w:pPr>
      <w:ind w:left="800"/>
    </w:pPr>
  </w:style>
  <w:style w:type="character" w:customStyle="1" w:styleId="52">
    <w:name w:val="Оглавление 5 Знак"/>
    <w:link w:val="51"/>
  </w:style>
  <w:style w:type="paragraph" w:styleId="33">
    <w:name w:val="Body Text 3"/>
    <w:basedOn w:val="a"/>
    <w:link w:val="34"/>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4">
    <w:name w:val="Основной текст 3 Знак"/>
    <w:basedOn w:val="1"/>
    <w:link w:val="33"/>
    <w:rPr>
      <w:rFonts w:ascii="Times New Roman" w:hAnsi="Times New Roman"/>
      <w:b/>
      <w:i/>
    </w:rPr>
  </w:style>
  <w:style w:type="paragraph" w:styleId="af3">
    <w:name w:val="Subtitle"/>
    <w:basedOn w:val="a"/>
    <w:link w:val="af4"/>
    <w:uiPriority w:val="11"/>
    <w:qFormat/>
    <w:pPr>
      <w:spacing w:after="0" w:line="240" w:lineRule="auto"/>
      <w:jc w:val="center"/>
    </w:pPr>
    <w:rPr>
      <w:rFonts w:ascii="Times New Roman" w:hAnsi="Times New Roman"/>
      <w:b/>
      <w:sz w:val="20"/>
    </w:rPr>
  </w:style>
  <w:style w:type="character" w:customStyle="1" w:styleId="af4">
    <w:name w:val="Подзаголовок Знак"/>
    <w:basedOn w:val="1"/>
    <w:link w:val="af3"/>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105pt">
    <w:name w:val="Основной текст + 10;5 pt"/>
    <w:basedOn w:val="12"/>
    <w:link w:val="105pt0"/>
    <w:rPr>
      <w:sz w:val="21"/>
      <w:highlight w:val="white"/>
    </w:rPr>
  </w:style>
  <w:style w:type="character" w:customStyle="1" w:styleId="105pt0">
    <w:name w:val="Основной текст + 10;5 pt"/>
    <w:basedOn w:val="13"/>
    <w:link w:val="105pt"/>
    <w:rPr>
      <w:rFonts w:ascii="Times New Roman" w:hAnsi="Times New Roman"/>
      <w:sz w:val="21"/>
      <w:highlight w:val="white"/>
    </w:rPr>
  </w:style>
  <w:style w:type="paragraph" w:styleId="af5">
    <w:name w:val="Title"/>
    <w:next w:val="a"/>
    <w:link w:val="af6"/>
    <w:uiPriority w:val="10"/>
    <w:qFormat/>
    <w:rPr>
      <w:rFonts w:ascii="XO Thames" w:hAnsi="XO Thames"/>
      <w:b/>
      <w:sz w:val="52"/>
    </w:rPr>
  </w:style>
  <w:style w:type="character" w:customStyle="1" w:styleId="af6">
    <w:name w:val="Название Знак"/>
    <w:link w:val="af5"/>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15">
    <w:name w:val="Основной шрифт абзаца1"/>
    <w:link w:val="2"/>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3/Requisi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tp.sberbank-ast.ru/AP/Notice/652/Instructions" TargetMode="External"/><Relationship Id="rId7"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7" Type="http://schemas.openxmlformats.org/officeDocument/2006/relationships/hyperlink" Target="http://mugiso.midural.ru/region/naruzhnaya-reklama/shemy-ekb.php?ELEMENT_ID=4051"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tp.sberbank-ast.ru/AP/Notice/652/Instructions" TargetMode="External"/><Relationship Id="rId24" Type="http://schemas.openxmlformats.org/officeDocument/2006/relationships/hyperlink" Target="http://utp.sberbank-ast.ru" TargetMode="External"/><Relationship Id="rId5" Type="http://schemas.openxmlformats.org/officeDocument/2006/relationships/footnotes" Target="footnotes.xml"/><Relationship Id="rId15" Type="http://schemas.openxmlformats.org/officeDocument/2006/relationships/hyperlink" Target="http://www.fiso96.ru" TargetMode="External"/><Relationship Id="rId23" Type="http://schemas.openxmlformats.org/officeDocument/2006/relationships/hyperlink" Target="consultantplus://offline/ref=1D868EA6CCBC59ECC11C17CF35A7ECAC3B0A0FE2367FA6D89B93D170F814BBD38FCC9619A5Q9U6K" TargetMode="External"/><Relationship Id="rId10" Type="http://schemas.openxmlformats.org/officeDocument/2006/relationships/hyperlink" Target="http://utp.sberbank-ast.ru/Main/Notice/988/Reglament" TargetMode="External"/><Relationship Id="rId19"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mugiso.midural.ru/region/naruzhnaya-reklama/shemy-ekb.php" TargetMode="External"/><Relationship Id="rId22" Type="http://schemas.openxmlformats.org/officeDocument/2006/relationships/hyperlink" Target="http://www.sberbank-ast.ru/CAList.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4278</Words>
  <Characters>24387</Characters>
  <Application>Microsoft Office Word</Application>
  <DocSecurity>0</DocSecurity>
  <Lines>203</Lines>
  <Paragraphs>57</Paragraphs>
  <ScaleCrop>false</ScaleCrop>
  <Company/>
  <LinksUpToDate>false</LinksUpToDate>
  <CharactersWithSpaces>28608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2</cp:revision>
  <dcterms:created xsi:type="dcterms:W3CDTF">2022-03-22T10:28:00Z</dcterms:created>
  <dcterms:modified xsi:type="dcterms:W3CDTF">2022-03-22T10:29:00Z</dcterms:modified>
</cp:coreProperties>
</file>