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r w:rsidR="006B07A7">
        <w:rPr>
          <w:rFonts w:ascii="Liberation Serif" w:eastAsia="Calibri" w:hAnsi="Liberation Serif"/>
          <w:sz w:val="28"/>
          <w:szCs w:val="28"/>
          <w:lang w:eastAsia="en-US"/>
        </w:rPr>
        <w:t>:</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766C" w:rsidP="00EA1AD7">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Pr="00711C8C" w:rsidRDefault="00EA1AD7" w:rsidP="00287463">
      <w:pPr>
        <w:rPr>
          <w:rFonts w:ascii="Liberation Serif" w:hAnsi="Liberation Serif"/>
          <w:b/>
          <w:sz w:val="28"/>
          <w:szCs w:val="28"/>
        </w:rPr>
      </w:pP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 xml:space="preserve"> о проведении аукцион</w:t>
      </w:r>
      <w:r w:rsidR="007F0197">
        <w:rPr>
          <w:rFonts w:ascii="Liberation Serif" w:hAnsi="Liberation Serif"/>
          <w:b/>
          <w:sz w:val="28"/>
          <w:szCs w:val="28"/>
        </w:rPr>
        <w:t>а</w:t>
      </w:r>
      <w:r w:rsidRPr="0012425C">
        <w:rPr>
          <w:rFonts w:ascii="Liberation Serif" w:hAnsi="Liberation Serif"/>
          <w:b/>
          <w:sz w:val="28"/>
          <w:szCs w:val="28"/>
        </w:rPr>
        <w:t xml:space="preserve"> </w:t>
      </w:r>
      <w:r w:rsidRPr="008E471C">
        <w:rPr>
          <w:rFonts w:ascii="Liberation Serif" w:hAnsi="Liberation Serif"/>
          <w:b/>
          <w:sz w:val="28"/>
          <w:szCs w:val="28"/>
        </w:rPr>
        <w:t xml:space="preserve">от </w:t>
      </w:r>
      <w:r w:rsidR="00897C8A">
        <w:rPr>
          <w:rFonts w:ascii="Liberation Serif" w:hAnsi="Liberation Serif"/>
          <w:b/>
          <w:sz w:val="28"/>
          <w:szCs w:val="28"/>
        </w:rPr>
        <w:t>2</w:t>
      </w:r>
      <w:r w:rsidR="006B07A7" w:rsidRPr="006B07A7">
        <w:rPr>
          <w:rFonts w:ascii="Liberation Serif" w:hAnsi="Liberation Serif"/>
          <w:b/>
          <w:sz w:val="28"/>
          <w:szCs w:val="28"/>
        </w:rPr>
        <w:t>6</w:t>
      </w:r>
      <w:r w:rsidR="00D80F8B" w:rsidRPr="006B07A7">
        <w:rPr>
          <w:rFonts w:ascii="Liberation Serif" w:hAnsi="Liberation Serif"/>
          <w:b/>
          <w:sz w:val="28"/>
          <w:szCs w:val="28"/>
        </w:rPr>
        <w:t>.</w:t>
      </w:r>
      <w:r w:rsidR="006A5C79" w:rsidRPr="006B07A7">
        <w:rPr>
          <w:rFonts w:ascii="Liberation Serif" w:hAnsi="Liberation Serif"/>
          <w:b/>
          <w:sz w:val="28"/>
          <w:szCs w:val="28"/>
        </w:rPr>
        <w:t>0</w:t>
      </w:r>
      <w:r w:rsidR="006B07A7" w:rsidRPr="006B07A7">
        <w:rPr>
          <w:rFonts w:ascii="Liberation Serif" w:hAnsi="Liberation Serif"/>
          <w:b/>
          <w:sz w:val="28"/>
          <w:szCs w:val="28"/>
        </w:rPr>
        <w:t>2</w:t>
      </w:r>
      <w:r w:rsidRPr="006B07A7">
        <w:rPr>
          <w:rFonts w:ascii="Liberation Serif" w:hAnsi="Liberation Serif"/>
          <w:b/>
          <w:sz w:val="28"/>
          <w:szCs w:val="28"/>
        </w:rPr>
        <w:t>.20</w:t>
      </w:r>
      <w:r w:rsidR="006B07A7" w:rsidRPr="006B07A7">
        <w:rPr>
          <w:rFonts w:ascii="Liberation Serif" w:hAnsi="Liberation Serif"/>
          <w:b/>
          <w:sz w:val="28"/>
          <w:szCs w:val="28"/>
        </w:rPr>
        <w:t>21</w:t>
      </w:r>
      <w:r w:rsidRPr="006B07A7">
        <w:rPr>
          <w:rFonts w:ascii="Liberation Serif" w:hAnsi="Liberation Serif"/>
          <w:b/>
          <w:sz w:val="28"/>
          <w:szCs w:val="28"/>
        </w:rPr>
        <w:t xml:space="preserve"> г.</w:t>
      </w:r>
    </w:p>
    <w:p w:rsidR="00EA1AD7" w:rsidRPr="0012425C" w:rsidRDefault="00EA1AD7" w:rsidP="00D80F8B">
      <w:pPr>
        <w:ind w:left="-567" w:firstLine="567"/>
        <w:jc w:val="center"/>
        <w:rPr>
          <w:rFonts w:ascii="Liberation Serif" w:hAnsi="Liberation Serif"/>
          <w:b/>
          <w:sz w:val="28"/>
          <w:szCs w:val="28"/>
        </w:rPr>
      </w:pPr>
    </w:p>
    <w:p w:rsidR="00EA1AD7" w:rsidRPr="0012425C"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7F0197">
        <w:rPr>
          <w:rFonts w:ascii="Liberation Serif" w:hAnsi="Liberation Serif"/>
          <w:sz w:val="28"/>
          <w:szCs w:val="28"/>
        </w:rPr>
        <w:t>а</w:t>
      </w:r>
      <w:r w:rsidRPr="0012425C">
        <w:rPr>
          <w:rFonts w:ascii="Liberation Serif" w:hAnsi="Liberation Serif"/>
          <w:sz w:val="28"/>
          <w:szCs w:val="28"/>
        </w:rPr>
        <w:t xml:space="preserve"> на право заключения договор</w:t>
      </w:r>
      <w:r w:rsidR="00463796">
        <w:rPr>
          <w:rFonts w:ascii="Liberation Serif" w:hAnsi="Liberation Serif"/>
          <w:sz w:val="28"/>
          <w:szCs w:val="28"/>
        </w:rPr>
        <w:t>а</w:t>
      </w:r>
      <w:r w:rsidRPr="0012425C">
        <w:rPr>
          <w:rFonts w:ascii="Liberation Serif" w:hAnsi="Liberation Serif"/>
          <w:sz w:val="28"/>
          <w:szCs w:val="28"/>
        </w:rPr>
        <w:t xml:space="preserve"> аренды земельн</w:t>
      </w:r>
      <w:r w:rsidR="00463796">
        <w:rPr>
          <w:rFonts w:ascii="Liberation Serif" w:hAnsi="Liberation Serif"/>
          <w:sz w:val="28"/>
          <w:szCs w:val="28"/>
        </w:rPr>
        <w:t>ого</w:t>
      </w:r>
      <w:r w:rsidRPr="0012425C">
        <w:rPr>
          <w:rFonts w:ascii="Liberation Serif" w:hAnsi="Liberation Serif"/>
          <w:sz w:val="28"/>
          <w:szCs w:val="28"/>
        </w:rPr>
        <w:t xml:space="preserve"> участк</w:t>
      </w:r>
      <w:r w:rsidR="00463796">
        <w:rPr>
          <w:rFonts w:ascii="Liberation Serif" w:hAnsi="Liberation Serif"/>
          <w:sz w:val="28"/>
          <w:szCs w:val="28"/>
        </w:rPr>
        <w:t>а</w:t>
      </w:r>
      <w:r w:rsidRPr="0012425C">
        <w:rPr>
          <w:rFonts w:ascii="Liberation Serif" w:hAnsi="Liberation Serif"/>
          <w:sz w:val="28"/>
          <w:szCs w:val="28"/>
        </w:rPr>
        <w:t>.</w:t>
      </w:r>
    </w:p>
    <w:p w:rsidR="00EA1AD7" w:rsidRPr="0073117B"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73117B">
        <w:rPr>
          <w:rFonts w:ascii="Liberation Serif" w:eastAsia="Calibri" w:hAnsi="Liberation Serif"/>
          <w:sz w:val="28"/>
          <w:szCs w:val="28"/>
        </w:rPr>
        <w:t xml:space="preserve">– уполномоченный орган </w:t>
      </w:r>
      <w:r w:rsidRPr="0073117B">
        <w:rPr>
          <w:rFonts w:ascii="Liberation Serif" w:hAnsi="Liberation Serif"/>
          <w:sz w:val="28"/>
          <w:szCs w:val="28"/>
        </w:rPr>
        <w:t xml:space="preserve">(далее – </w:t>
      </w:r>
      <w:r w:rsidRPr="0073117B">
        <w:rPr>
          <w:rFonts w:ascii="Liberation Serif" w:eastAsia="Calibri" w:hAnsi="Liberation Serif"/>
          <w:sz w:val="28"/>
          <w:szCs w:val="28"/>
        </w:rPr>
        <w:t>Уполномоченный орган</w:t>
      </w:r>
      <w:r w:rsidRPr="0073117B">
        <w:rPr>
          <w:rFonts w:ascii="Liberation Serif" w:hAnsi="Liberation Serif"/>
          <w:sz w:val="28"/>
          <w:szCs w:val="28"/>
        </w:rPr>
        <w:t>)</w:t>
      </w:r>
      <w:r w:rsidRPr="0073117B">
        <w:rPr>
          <w:rFonts w:ascii="Liberation Serif" w:eastAsia="Calibri" w:hAnsi="Liberation Serif"/>
          <w:sz w:val="28"/>
          <w:szCs w:val="28"/>
        </w:rPr>
        <w:t>.</w:t>
      </w:r>
    </w:p>
    <w:p w:rsidR="00EA1AD7" w:rsidRPr="0073117B" w:rsidRDefault="00EA1AD7" w:rsidP="00D80F8B">
      <w:pPr>
        <w:ind w:left="-567" w:firstLine="567"/>
        <w:rPr>
          <w:rFonts w:ascii="Liberation Serif" w:hAnsi="Liberation Serif"/>
          <w:sz w:val="28"/>
          <w:szCs w:val="28"/>
        </w:rPr>
      </w:pPr>
      <w:r w:rsidRPr="0073117B">
        <w:rPr>
          <w:rFonts w:ascii="Liberation Serif" w:hAnsi="Liberation Serif"/>
          <w:sz w:val="28"/>
          <w:szCs w:val="28"/>
        </w:rPr>
        <w:t>3. Сведения об аукцион</w:t>
      </w:r>
      <w:r w:rsidR="00463796">
        <w:rPr>
          <w:rFonts w:ascii="Liberation Serif" w:hAnsi="Liberation Serif"/>
          <w:sz w:val="28"/>
          <w:szCs w:val="28"/>
        </w:rPr>
        <w:t>е</w:t>
      </w:r>
      <w:r w:rsidRPr="0073117B">
        <w:rPr>
          <w:rFonts w:ascii="Liberation Serif" w:hAnsi="Liberation Serif"/>
          <w:sz w:val="28"/>
          <w:szCs w:val="28"/>
        </w:rPr>
        <w:t>.</w:t>
      </w:r>
    </w:p>
    <w:p w:rsidR="00EA1AD7" w:rsidRPr="0073117B" w:rsidRDefault="00EA1AD7" w:rsidP="00D80F8B">
      <w:pPr>
        <w:ind w:left="-567" w:firstLine="567"/>
        <w:jc w:val="both"/>
        <w:rPr>
          <w:rFonts w:ascii="Liberation Serif" w:hAnsi="Liberation Serif"/>
          <w:sz w:val="28"/>
          <w:szCs w:val="28"/>
        </w:rPr>
      </w:pPr>
      <w:r w:rsidRPr="0073117B">
        <w:rPr>
          <w:rFonts w:ascii="Liberation Serif" w:hAnsi="Liberation Serif"/>
          <w:b/>
          <w:sz w:val="28"/>
          <w:szCs w:val="28"/>
        </w:rPr>
        <w:t>3.1. Аукцион № 1</w:t>
      </w:r>
      <w:r w:rsidRPr="0073117B">
        <w:rPr>
          <w:rFonts w:ascii="Liberation Serif" w:hAnsi="Liberation Serif"/>
          <w:sz w:val="28"/>
          <w:szCs w:val="28"/>
        </w:rPr>
        <w:t>:</w:t>
      </w:r>
    </w:p>
    <w:p w:rsidR="00702DEC" w:rsidRPr="00BC1C02" w:rsidRDefault="00D80F8B" w:rsidP="00BC1C02">
      <w:pPr>
        <w:ind w:left="-567" w:firstLine="567"/>
        <w:jc w:val="both"/>
        <w:rPr>
          <w:rFonts w:ascii="Liberation Serif" w:hAnsi="Liberation Serif"/>
          <w:bCs/>
          <w:sz w:val="28"/>
          <w:szCs w:val="28"/>
        </w:rPr>
      </w:pPr>
      <w:r w:rsidRPr="0073117B">
        <w:rPr>
          <w:rFonts w:ascii="Liberation Serif" w:hAnsi="Liberation Serif"/>
          <w:sz w:val="28"/>
          <w:szCs w:val="28"/>
        </w:rPr>
        <w:t xml:space="preserve">3.1.1. Предмет аукциона: </w:t>
      </w:r>
      <w:r w:rsidRPr="0073117B">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463796">
        <w:rPr>
          <w:rFonts w:ascii="Liberation Serif" w:hAnsi="Liberation Serif"/>
          <w:bCs/>
          <w:sz w:val="28"/>
          <w:szCs w:val="28"/>
        </w:rPr>
        <w:t>0505042</w:t>
      </w:r>
      <w:r w:rsidRPr="0073117B">
        <w:rPr>
          <w:rFonts w:ascii="Liberation Serif" w:hAnsi="Liberation Serif"/>
          <w:bCs/>
          <w:sz w:val="28"/>
          <w:szCs w:val="28"/>
        </w:rPr>
        <w:t>:</w:t>
      </w:r>
      <w:r w:rsidR="00463796">
        <w:rPr>
          <w:rFonts w:ascii="Liberation Serif" w:hAnsi="Liberation Serif"/>
          <w:bCs/>
          <w:sz w:val="28"/>
          <w:szCs w:val="28"/>
        </w:rPr>
        <w:t>32</w:t>
      </w:r>
      <w:r w:rsidRPr="0073117B">
        <w:rPr>
          <w:rFonts w:ascii="Liberation Serif" w:hAnsi="Liberation Serif"/>
          <w:bCs/>
          <w:sz w:val="28"/>
          <w:szCs w:val="28"/>
        </w:rPr>
        <w:t>, местоположение: Свердловская область, г. Екатеринбург</w:t>
      </w:r>
      <w:r w:rsidR="008E471C">
        <w:rPr>
          <w:rFonts w:ascii="Liberation Serif" w:hAnsi="Liberation Serif"/>
          <w:bCs/>
          <w:sz w:val="28"/>
          <w:szCs w:val="28"/>
        </w:rPr>
        <w:t xml:space="preserve">, </w:t>
      </w:r>
      <w:r w:rsidR="00463796">
        <w:rPr>
          <w:rFonts w:ascii="Liberation Serif" w:hAnsi="Liberation Serif"/>
          <w:bCs/>
          <w:sz w:val="28"/>
          <w:szCs w:val="28"/>
        </w:rPr>
        <w:t xml:space="preserve">в границах улицы Проходной – переулка Кирпичного – русла реки </w:t>
      </w:r>
      <w:proofErr w:type="spellStart"/>
      <w:r w:rsidR="00463796">
        <w:rPr>
          <w:rFonts w:ascii="Liberation Serif" w:hAnsi="Liberation Serif"/>
          <w:bCs/>
          <w:sz w:val="28"/>
          <w:szCs w:val="28"/>
        </w:rPr>
        <w:t>Патрушихи</w:t>
      </w:r>
      <w:proofErr w:type="spellEnd"/>
      <w:r w:rsidR="00463796">
        <w:rPr>
          <w:rFonts w:ascii="Liberation Serif" w:hAnsi="Liberation Serif"/>
          <w:bCs/>
          <w:sz w:val="28"/>
          <w:szCs w:val="28"/>
        </w:rPr>
        <w:t xml:space="preserve"> – улицы </w:t>
      </w:r>
      <w:proofErr w:type="spellStart"/>
      <w:r w:rsidR="00463796">
        <w:rPr>
          <w:rFonts w:ascii="Liberation Serif" w:hAnsi="Liberation Serif"/>
          <w:bCs/>
          <w:sz w:val="28"/>
          <w:szCs w:val="28"/>
        </w:rPr>
        <w:t>Новостроя</w:t>
      </w:r>
      <w:proofErr w:type="spellEnd"/>
      <w:r w:rsidR="008E471C">
        <w:rPr>
          <w:rFonts w:ascii="Liberation Serif" w:hAnsi="Liberation Serif"/>
          <w:bCs/>
          <w:sz w:val="28"/>
          <w:szCs w:val="28"/>
        </w:rPr>
        <w:t xml:space="preserve">, </w:t>
      </w:r>
      <w:r w:rsidR="00F07BC6" w:rsidRPr="0073117B">
        <w:rPr>
          <w:rFonts w:ascii="Liberation Serif" w:hAnsi="Liberation Serif"/>
          <w:bCs/>
          <w:sz w:val="28"/>
          <w:szCs w:val="28"/>
        </w:rPr>
        <w:t xml:space="preserve">разрешенное использование </w:t>
      </w:r>
      <w:r w:rsidRPr="0073117B">
        <w:rPr>
          <w:rFonts w:ascii="Liberation Serif" w:hAnsi="Liberation Serif"/>
          <w:bCs/>
          <w:sz w:val="28"/>
          <w:szCs w:val="28"/>
        </w:rPr>
        <w:t xml:space="preserve">– </w:t>
      </w:r>
      <w:r w:rsidR="008E471C">
        <w:rPr>
          <w:rFonts w:ascii="Liberation Serif" w:hAnsi="Liberation Serif"/>
          <w:bCs/>
          <w:sz w:val="28"/>
          <w:szCs w:val="28"/>
        </w:rPr>
        <w:t>обслуживание автотранспорта</w:t>
      </w:r>
      <w:r w:rsidR="00BC1C02">
        <w:rPr>
          <w:rFonts w:ascii="Liberation Serif" w:hAnsi="Liberation Serif"/>
          <w:bCs/>
          <w:sz w:val="28"/>
          <w:szCs w:val="28"/>
        </w:rPr>
        <w:t xml:space="preserve">, </w:t>
      </w:r>
      <w:r w:rsidRPr="0073117B">
        <w:rPr>
          <w:rFonts w:ascii="Liberation Serif" w:hAnsi="Liberation Serif"/>
          <w:bCs/>
          <w:sz w:val="28"/>
          <w:szCs w:val="28"/>
        </w:rPr>
        <w:t xml:space="preserve">общей площадью </w:t>
      </w:r>
      <w:r w:rsidR="00951B0B">
        <w:rPr>
          <w:rFonts w:ascii="Liberation Serif" w:hAnsi="Liberation Serif"/>
          <w:bCs/>
          <w:sz w:val="28"/>
          <w:szCs w:val="28"/>
        </w:rPr>
        <w:t xml:space="preserve">                </w:t>
      </w:r>
      <w:r w:rsidR="00BC1C02">
        <w:rPr>
          <w:rFonts w:ascii="Liberation Serif" w:hAnsi="Liberation Serif"/>
          <w:bCs/>
          <w:sz w:val="28"/>
          <w:szCs w:val="28"/>
        </w:rPr>
        <w:t>4</w:t>
      </w:r>
      <w:r w:rsidR="00E12639">
        <w:rPr>
          <w:rFonts w:ascii="Liberation Serif" w:hAnsi="Liberation Serif"/>
          <w:bCs/>
          <w:sz w:val="28"/>
          <w:szCs w:val="28"/>
        </w:rPr>
        <w:t xml:space="preserve"> </w:t>
      </w:r>
      <w:r w:rsidR="00BC1C02">
        <w:rPr>
          <w:rFonts w:ascii="Liberation Serif" w:hAnsi="Liberation Serif"/>
          <w:bCs/>
          <w:sz w:val="28"/>
          <w:szCs w:val="28"/>
        </w:rPr>
        <w:t>047</w:t>
      </w:r>
      <w:r w:rsidRPr="0073117B">
        <w:rPr>
          <w:rFonts w:ascii="Liberation Serif" w:hAnsi="Liberation Serif"/>
          <w:bCs/>
          <w:sz w:val="28"/>
          <w:szCs w:val="28"/>
        </w:rPr>
        <w:t xml:space="preserve"> кв. мет</w:t>
      </w:r>
      <w:r w:rsidR="00F07BC6" w:rsidRPr="0073117B">
        <w:rPr>
          <w:rFonts w:ascii="Liberation Serif" w:hAnsi="Liberation Serif"/>
          <w:bCs/>
          <w:sz w:val="28"/>
          <w:szCs w:val="28"/>
        </w:rPr>
        <w:t>р</w:t>
      </w:r>
      <w:r w:rsidR="00E12639">
        <w:rPr>
          <w:rFonts w:ascii="Liberation Serif" w:hAnsi="Liberation Serif"/>
          <w:bCs/>
          <w:sz w:val="28"/>
          <w:szCs w:val="28"/>
        </w:rPr>
        <w:t>ов</w:t>
      </w:r>
      <w:r w:rsidRPr="0073117B">
        <w:rPr>
          <w:rFonts w:ascii="Liberation Serif" w:hAnsi="Liberation Serif"/>
          <w:bCs/>
          <w:sz w:val="28"/>
          <w:szCs w:val="28"/>
        </w:rPr>
        <w:t xml:space="preserve">, сроком на </w:t>
      </w:r>
      <w:r w:rsidR="00E12639">
        <w:rPr>
          <w:rFonts w:ascii="Liberation Serif" w:hAnsi="Liberation Serif"/>
          <w:bCs/>
          <w:sz w:val="28"/>
          <w:szCs w:val="28"/>
        </w:rPr>
        <w:t>38</w:t>
      </w:r>
      <w:r w:rsidR="00410B81">
        <w:rPr>
          <w:rFonts w:ascii="Liberation Serif" w:hAnsi="Liberation Serif"/>
          <w:bCs/>
          <w:sz w:val="28"/>
          <w:szCs w:val="28"/>
        </w:rPr>
        <w:t xml:space="preserve"> </w:t>
      </w:r>
      <w:r w:rsidRPr="0073117B">
        <w:rPr>
          <w:rFonts w:ascii="Liberation Serif" w:hAnsi="Liberation Serif"/>
          <w:bCs/>
          <w:sz w:val="28"/>
          <w:szCs w:val="28"/>
        </w:rPr>
        <w:t>(</w:t>
      </w:r>
      <w:r w:rsidR="00E12639">
        <w:rPr>
          <w:rFonts w:ascii="Liberation Serif" w:hAnsi="Liberation Serif"/>
          <w:bCs/>
          <w:sz w:val="28"/>
          <w:szCs w:val="28"/>
        </w:rPr>
        <w:t>тридцать восемь</w:t>
      </w:r>
      <w:r w:rsidRPr="0073117B">
        <w:rPr>
          <w:rFonts w:ascii="Liberation Serif" w:hAnsi="Liberation Serif"/>
          <w:bCs/>
          <w:sz w:val="28"/>
          <w:szCs w:val="28"/>
        </w:rPr>
        <w:t>) месяц</w:t>
      </w:r>
      <w:r w:rsidR="00410B81">
        <w:rPr>
          <w:rFonts w:ascii="Liberation Serif" w:hAnsi="Liberation Serif"/>
          <w:bCs/>
          <w:sz w:val="28"/>
          <w:szCs w:val="28"/>
        </w:rPr>
        <w:t>ев</w:t>
      </w:r>
      <w:r w:rsidRPr="0073117B">
        <w:rPr>
          <w:rFonts w:ascii="Liberation Serif" w:hAnsi="Liberation Serif"/>
          <w:bCs/>
          <w:sz w:val="28"/>
          <w:szCs w:val="28"/>
        </w:rPr>
        <w:t>.</w:t>
      </w:r>
    </w:p>
    <w:p w:rsidR="00D80F8B" w:rsidRPr="00EA766C" w:rsidRDefault="00D80F8B" w:rsidP="005B3329">
      <w:pPr>
        <w:ind w:left="-567" w:firstLine="567"/>
        <w:jc w:val="both"/>
        <w:rPr>
          <w:rFonts w:ascii="Liberation Serif" w:eastAsia="Calibri" w:hAnsi="Liberation Serif"/>
          <w:sz w:val="28"/>
          <w:szCs w:val="28"/>
        </w:rPr>
      </w:pPr>
      <w:r w:rsidRPr="0073117B">
        <w:rPr>
          <w:rFonts w:ascii="Liberation Serif" w:eastAsia="Calibri" w:hAnsi="Liberation Serif"/>
          <w:sz w:val="28"/>
          <w:szCs w:val="28"/>
        </w:rPr>
        <w:t xml:space="preserve">3.1.2. Решение о проведении аукциона – приказ Министерства по управлению </w:t>
      </w:r>
      <w:r w:rsidRPr="00EA766C">
        <w:rPr>
          <w:rFonts w:ascii="Liberation Serif" w:eastAsia="Calibri" w:hAnsi="Liberation Serif"/>
          <w:sz w:val="28"/>
          <w:szCs w:val="28"/>
        </w:rPr>
        <w:t xml:space="preserve">государственным имуществом Свердловской области от </w:t>
      </w:r>
      <w:r w:rsidR="00E12639" w:rsidRPr="00EA766C">
        <w:rPr>
          <w:rFonts w:ascii="Liberation Serif" w:eastAsia="Calibri" w:hAnsi="Liberation Serif"/>
          <w:sz w:val="28"/>
          <w:szCs w:val="28"/>
        </w:rPr>
        <w:t>04.12.2020</w:t>
      </w:r>
      <w:r w:rsidR="006A5C79" w:rsidRPr="00EA766C">
        <w:rPr>
          <w:rFonts w:ascii="Liberation Serif" w:eastAsia="Calibri" w:hAnsi="Liberation Serif"/>
          <w:sz w:val="28"/>
          <w:szCs w:val="28"/>
        </w:rPr>
        <w:t xml:space="preserve"> </w:t>
      </w:r>
      <w:r w:rsidRPr="00EA766C">
        <w:rPr>
          <w:rFonts w:ascii="Liberation Serif" w:eastAsia="Calibri" w:hAnsi="Liberation Serif"/>
          <w:sz w:val="28"/>
          <w:szCs w:val="28"/>
        </w:rPr>
        <w:t xml:space="preserve">№ </w:t>
      </w:r>
      <w:r w:rsidR="00E12639" w:rsidRPr="00EA766C">
        <w:rPr>
          <w:rFonts w:ascii="Liberation Serif" w:eastAsia="Calibri" w:hAnsi="Liberation Serif"/>
          <w:sz w:val="28"/>
          <w:szCs w:val="28"/>
        </w:rPr>
        <w:t>4007</w:t>
      </w:r>
      <w:r w:rsidRPr="00EA766C">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EA766C">
        <w:rPr>
          <w:rFonts w:ascii="Liberation Serif" w:hAnsi="Liberation Serif"/>
          <w:bCs/>
          <w:sz w:val="28"/>
          <w:szCs w:val="28"/>
        </w:rPr>
        <w:t>договора аренды земельного участка</w:t>
      </w:r>
      <w:r w:rsidR="00410B81" w:rsidRPr="00EA766C">
        <w:rPr>
          <w:rFonts w:ascii="Liberation Serif" w:hAnsi="Liberation Serif"/>
          <w:bCs/>
          <w:sz w:val="28"/>
          <w:szCs w:val="28"/>
        </w:rPr>
        <w:t xml:space="preserve"> с кадастровым номером </w:t>
      </w:r>
      <w:r w:rsidR="00E12639" w:rsidRPr="00EA766C">
        <w:rPr>
          <w:rFonts w:ascii="Liberation Serif" w:hAnsi="Liberation Serif"/>
          <w:bCs/>
          <w:sz w:val="28"/>
          <w:szCs w:val="28"/>
        </w:rPr>
        <w:t>66:41:0505042:32</w:t>
      </w:r>
      <w:r w:rsidRPr="00EA766C">
        <w:rPr>
          <w:rFonts w:ascii="Liberation Serif" w:eastAsia="Calibri" w:hAnsi="Liberation Serif"/>
          <w:bCs/>
          <w:sz w:val="28"/>
          <w:szCs w:val="28"/>
        </w:rPr>
        <w:t>»</w:t>
      </w:r>
      <w:r w:rsidR="005B3329" w:rsidRPr="00EA766C">
        <w:rPr>
          <w:rFonts w:ascii="Liberation Serif" w:eastAsia="Calibri" w:hAnsi="Liberation Serif"/>
          <w:bCs/>
          <w:sz w:val="28"/>
          <w:szCs w:val="28"/>
        </w:rPr>
        <w:t xml:space="preserve"> и </w:t>
      </w:r>
      <w:r w:rsidR="005B3329" w:rsidRPr="00EA766C">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E12639" w:rsidRPr="00EA766C">
        <w:rPr>
          <w:rFonts w:ascii="Liberation Serif" w:eastAsia="Calibri" w:hAnsi="Liberation Serif"/>
          <w:sz w:val="28"/>
          <w:szCs w:val="28"/>
        </w:rPr>
        <w:t>26.01.2021</w:t>
      </w:r>
      <w:r w:rsidR="005B3329" w:rsidRPr="00EA766C">
        <w:rPr>
          <w:rFonts w:ascii="Liberation Serif" w:eastAsia="Calibri" w:hAnsi="Liberation Serif"/>
          <w:sz w:val="28"/>
          <w:szCs w:val="28"/>
        </w:rPr>
        <w:t xml:space="preserve"> № </w:t>
      </w:r>
      <w:r w:rsidR="00E12639" w:rsidRPr="00EA766C">
        <w:rPr>
          <w:rFonts w:ascii="Liberation Serif" w:eastAsia="Calibri" w:hAnsi="Liberation Serif"/>
          <w:sz w:val="28"/>
          <w:szCs w:val="28"/>
        </w:rPr>
        <w:t>168</w:t>
      </w:r>
      <w:r w:rsidR="005B3329" w:rsidRPr="00EA766C">
        <w:rPr>
          <w:rFonts w:ascii="Liberation Serif" w:eastAsia="Calibri" w:hAnsi="Liberation Serif"/>
          <w:sz w:val="28"/>
          <w:szCs w:val="28"/>
        </w:rPr>
        <w:t xml:space="preserve">                        «О внесении изменений в приказ Министерства по управлению государственным имуществом Свердловской области от </w:t>
      </w:r>
      <w:r w:rsidR="00E12639" w:rsidRPr="00EA766C">
        <w:rPr>
          <w:rFonts w:ascii="Liberation Serif" w:eastAsia="Calibri" w:hAnsi="Liberation Serif"/>
          <w:sz w:val="28"/>
          <w:szCs w:val="28"/>
        </w:rPr>
        <w:t xml:space="preserve">04.12.2020 № 4007 </w:t>
      </w:r>
      <w:r w:rsidR="005B3329" w:rsidRPr="00EA766C">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005B3329" w:rsidRPr="00EA766C">
        <w:rPr>
          <w:rFonts w:ascii="Liberation Serif" w:hAnsi="Liberation Serif"/>
          <w:bCs/>
          <w:sz w:val="28"/>
          <w:szCs w:val="28"/>
        </w:rPr>
        <w:t xml:space="preserve">договора аренды земельного участка с кадастровым номером </w:t>
      </w:r>
      <w:r w:rsidR="00E12639" w:rsidRPr="00EA766C">
        <w:rPr>
          <w:rFonts w:ascii="Liberation Serif" w:hAnsi="Liberation Serif"/>
          <w:bCs/>
          <w:sz w:val="28"/>
          <w:szCs w:val="28"/>
        </w:rPr>
        <w:t>66:41:0505042:32</w:t>
      </w:r>
      <w:r w:rsidR="005B3329" w:rsidRPr="00EA766C">
        <w:rPr>
          <w:rFonts w:ascii="Liberation Serif" w:eastAsia="Calibri" w:hAnsi="Liberation Serif"/>
          <w:bCs/>
          <w:sz w:val="28"/>
          <w:szCs w:val="28"/>
        </w:rPr>
        <w:t>»</w:t>
      </w:r>
      <w:r w:rsidRPr="00EA766C">
        <w:rPr>
          <w:rFonts w:ascii="Liberation Serif" w:eastAsia="Calibri" w:hAnsi="Liberation Serif"/>
          <w:sz w:val="28"/>
          <w:szCs w:val="28"/>
        </w:rPr>
        <w:t>.</w:t>
      </w:r>
    </w:p>
    <w:p w:rsidR="00EA766C" w:rsidRPr="00EA766C" w:rsidRDefault="00D80F8B" w:rsidP="003411DF">
      <w:pPr>
        <w:ind w:left="-567" w:firstLine="567"/>
        <w:jc w:val="both"/>
        <w:rPr>
          <w:rFonts w:ascii="Liberation Serif" w:hAnsi="Liberation Serif"/>
          <w:sz w:val="28"/>
          <w:szCs w:val="28"/>
        </w:rPr>
      </w:pPr>
      <w:r w:rsidRPr="00EA766C">
        <w:rPr>
          <w:rFonts w:ascii="Liberation Serif" w:eastAsia="Calibri" w:hAnsi="Liberation Serif"/>
          <w:bCs/>
          <w:sz w:val="28"/>
          <w:szCs w:val="28"/>
        </w:rPr>
        <w:t>3.1.3.</w:t>
      </w:r>
      <w:r w:rsidR="00EA766C" w:rsidRPr="00EA766C">
        <w:rPr>
          <w:rFonts w:ascii="Liberation Serif" w:eastAsia="Calibri" w:hAnsi="Liberation Serif"/>
          <w:bCs/>
          <w:sz w:val="28"/>
          <w:szCs w:val="28"/>
        </w:rPr>
        <w:t xml:space="preserve"> </w:t>
      </w:r>
      <w:r w:rsidR="00EA766C" w:rsidRPr="00EA766C">
        <w:rPr>
          <w:rFonts w:ascii="Liberation Serif" w:hAnsi="Liberation Serif"/>
          <w:color w:val="000000"/>
          <w:sz w:val="28"/>
          <w:szCs w:val="28"/>
        </w:rPr>
        <w:t>Требования</w:t>
      </w:r>
      <w:r w:rsidR="00EA766C" w:rsidRPr="00EA766C">
        <w:rPr>
          <w:rFonts w:ascii="Liberation Serif" w:hAnsi="Liberation Serif"/>
          <w:sz w:val="28"/>
          <w:szCs w:val="28"/>
        </w:rPr>
        <w:t xml:space="preserve"> </w:t>
      </w:r>
      <w:r w:rsidR="00EA766C" w:rsidRPr="00EA766C">
        <w:rPr>
          <w:rFonts w:ascii="Liberation Serif" w:hAnsi="Liberation Serif"/>
          <w:color w:val="000000"/>
          <w:sz w:val="28"/>
          <w:szCs w:val="28"/>
        </w:rPr>
        <w:t>к назначению, параметрам и размещению объекта капитального строительства на земельном участке</w:t>
      </w:r>
      <w:r w:rsidR="00EA766C">
        <w:rPr>
          <w:rFonts w:ascii="Liberation Serif" w:hAnsi="Liberation Serif"/>
          <w:color w:val="000000"/>
          <w:sz w:val="28"/>
          <w:szCs w:val="28"/>
        </w:rPr>
        <w:t>:</w:t>
      </w:r>
    </w:p>
    <w:p w:rsidR="00EA766C" w:rsidRPr="00EA766C" w:rsidRDefault="00EA766C" w:rsidP="003411DF">
      <w:pPr>
        <w:ind w:left="-567" w:firstLine="567"/>
        <w:jc w:val="both"/>
        <w:rPr>
          <w:rFonts w:ascii="Liberation Serif" w:hAnsi="Liberation Serif"/>
          <w:sz w:val="28"/>
          <w:szCs w:val="28"/>
        </w:rPr>
      </w:pPr>
      <w:r w:rsidRPr="00EA766C">
        <w:rPr>
          <w:rFonts w:ascii="Liberation Serif" w:hAnsi="Liberation Serif"/>
          <w:color w:val="000000"/>
          <w:sz w:val="28"/>
          <w:szCs w:val="28"/>
        </w:rPr>
        <w:t>Земельный участок расположен в территориальной зоне ПК-1 (зона производственно-коммунальных объектов).</w:t>
      </w:r>
      <w:r>
        <w:rPr>
          <w:rFonts w:ascii="Liberation Serif" w:hAnsi="Liberation Serif"/>
          <w:sz w:val="28"/>
          <w:szCs w:val="28"/>
        </w:rPr>
        <w:t xml:space="preserve"> </w:t>
      </w:r>
      <w:r w:rsidRPr="00EA766C">
        <w:rPr>
          <w:rFonts w:ascii="Liberation Serif" w:hAnsi="Liberation Serif"/>
          <w:color w:val="000000"/>
          <w:sz w:val="28"/>
          <w:szCs w:val="28"/>
        </w:rPr>
        <w:t>Назначение объекта капитального строительства: обслуживание автотранспорта.</w:t>
      </w:r>
      <w:r>
        <w:rPr>
          <w:rFonts w:ascii="Liberation Serif" w:hAnsi="Liberation Serif"/>
          <w:sz w:val="28"/>
          <w:szCs w:val="28"/>
        </w:rPr>
        <w:t xml:space="preserve"> </w:t>
      </w:r>
      <w:r w:rsidRPr="00EA766C">
        <w:rPr>
          <w:rFonts w:ascii="Liberation Serif" w:hAnsi="Liberation Serif"/>
          <w:color w:val="000000"/>
          <w:sz w:val="28"/>
          <w:szCs w:val="28"/>
        </w:rPr>
        <w:t xml:space="preserve">Максимальный коэффициент застройки земельного участка - 1 (информация содержится в приложениях № 2, 6 проекта межевания территории, ограниченной ориентирами: ул. Походная - пер. Кирпичный - русло реки </w:t>
      </w:r>
      <w:proofErr w:type="spellStart"/>
      <w:r w:rsidRPr="00EA766C">
        <w:rPr>
          <w:rFonts w:ascii="Liberation Serif" w:hAnsi="Liberation Serif"/>
          <w:color w:val="000000"/>
          <w:sz w:val="28"/>
          <w:szCs w:val="28"/>
        </w:rPr>
        <w:t>Патрушихи</w:t>
      </w:r>
      <w:proofErr w:type="spellEnd"/>
      <w:r w:rsidRPr="00EA766C">
        <w:rPr>
          <w:rFonts w:ascii="Liberation Serif" w:hAnsi="Liberation Serif"/>
          <w:color w:val="000000"/>
          <w:sz w:val="28"/>
          <w:szCs w:val="28"/>
        </w:rPr>
        <w:t xml:space="preserve"> - ул. </w:t>
      </w:r>
      <w:proofErr w:type="spellStart"/>
      <w:r w:rsidRPr="00EA766C">
        <w:rPr>
          <w:rFonts w:ascii="Liberation Serif" w:hAnsi="Liberation Serif"/>
          <w:color w:val="000000"/>
          <w:sz w:val="28"/>
          <w:szCs w:val="28"/>
        </w:rPr>
        <w:t>Новостроя</w:t>
      </w:r>
      <w:proofErr w:type="spellEnd"/>
      <w:r w:rsidRPr="00EA766C">
        <w:rPr>
          <w:rFonts w:ascii="Liberation Serif" w:hAnsi="Liberation Serif"/>
          <w:color w:val="000000"/>
          <w:sz w:val="28"/>
          <w:szCs w:val="28"/>
        </w:rPr>
        <w:t>, утвержденным постановлением Администрации города Екатеринбурга от 22.10.2018 № 2586 (далее - проект межевания территории).</w:t>
      </w:r>
      <w:r>
        <w:rPr>
          <w:rFonts w:ascii="Liberation Serif" w:hAnsi="Liberation Serif"/>
          <w:sz w:val="28"/>
          <w:szCs w:val="28"/>
        </w:rPr>
        <w:t xml:space="preserve"> </w:t>
      </w:r>
      <w:r w:rsidRPr="00EA766C">
        <w:rPr>
          <w:rFonts w:ascii="Liberation Serif" w:hAnsi="Liberation Serif"/>
          <w:color w:val="000000"/>
          <w:sz w:val="28"/>
          <w:szCs w:val="28"/>
        </w:rPr>
        <w:t xml:space="preserve">Максимальный процент застройки в </w:t>
      </w:r>
      <w:r w:rsidRPr="00EA766C">
        <w:rPr>
          <w:rFonts w:ascii="Liberation Serif" w:hAnsi="Liberation Serif"/>
          <w:color w:val="000000"/>
          <w:sz w:val="28"/>
          <w:szCs w:val="28"/>
        </w:rPr>
        <w:lastRenderedPageBreak/>
        <w:t>границах земельного участка: 100% (информация содержится в приложениях № 2, 6 проекта межевания территории)</w:t>
      </w:r>
      <w:r>
        <w:rPr>
          <w:rFonts w:ascii="Liberation Serif" w:hAnsi="Liberation Serif"/>
          <w:sz w:val="28"/>
          <w:szCs w:val="28"/>
        </w:rPr>
        <w:t xml:space="preserve">. </w:t>
      </w:r>
      <w:r w:rsidRPr="00EA766C">
        <w:rPr>
          <w:rFonts w:ascii="Liberation Serif" w:hAnsi="Liberation Serif"/>
          <w:color w:val="000000"/>
          <w:sz w:val="28"/>
          <w:szCs w:val="28"/>
        </w:rPr>
        <w:t>Предельное количество этажей: минимальное - установлению не подлежат, максимальное - 6 (информация содержится в приложении № 4 проекта межевания территории).</w:t>
      </w:r>
      <w:r>
        <w:rPr>
          <w:rFonts w:ascii="Liberation Serif" w:hAnsi="Liberation Serif"/>
          <w:sz w:val="28"/>
          <w:szCs w:val="28"/>
        </w:rPr>
        <w:t xml:space="preserve"> </w:t>
      </w:r>
      <w:r w:rsidRPr="00EA766C">
        <w:rPr>
          <w:rFonts w:ascii="Liberation Serif" w:hAnsi="Liberation Serif"/>
          <w:color w:val="000000"/>
          <w:sz w:val="28"/>
          <w:szCs w:val="28"/>
        </w:rPr>
        <w:t>Количество машино-мест в подземных гаражах - 350 (информация содержится в приложении № 4 проекта межевания территории).</w:t>
      </w:r>
      <w:r>
        <w:rPr>
          <w:rFonts w:ascii="Liberation Serif" w:hAnsi="Liberation Serif"/>
          <w:sz w:val="28"/>
          <w:szCs w:val="28"/>
        </w:rPr>
        <w:t xml:space="preserve"> </w:t>
      </w:r>
      <w:r w:rsidRPr="00EA766C">
        <w:rPr>
          <w:rFonts w:ascii="Liberation Serif" w:hAnsi="Liberation Serif"/>
          <w:color w:val="000000"/>
          <w:sz w:val="28"/>
          <w:szCs w:val="28"/>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r>
        <w:rPr>
          <w:rFonts w:ascii="Liberation Serif" w:hAnsi="Liberation Serif"/>
          <w:sz w:val="28"/>
          <w:szCs w:val="28"/>
        </w:rPr>
        <w:t xml:space="preserve"> </w:t>
      </w:r>
      <w:r w:rsidRPr="00EA766C">
        <w:rPr>
          <w:rFonts w:ascii="Liberation Serif" w:hAnsi="Liberation Serif"/>
          <w:color w:val="000000"/>
          <w:sz w:val="28"/>
          <w:szCs w:val="28"/>
        </w:rPr>
        <w:t>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Pr>
          <w:rFonts w:ascii="Liberation Serif" w:hAnsi="Liberation Serif"/>
          <w:sz w:val="28"/>
          <w:szCs w:val="28"/>
        </w:rPr>
        <w:t xml:space="preserve"> </w:t>
      </w:r>
      <w:r w:rsidRPr="00EA766C">
        <w:rPr>
          <w:rFonts w:ascii="Liberation Serif" w:hAnsi="Liberation Serif"/>
          <w:color w:val="000000"/>
          <w:sz w:val="28"/>
          <w:szCs w:val="28"/>
        </w:rPr>
        <w:t>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Pr>
          <w:rFonts w:ascii="Liberation Serif" w:hAnsi="Liberation Serif"/>
          <w:sz w:val="28"/>
          <w:szCs w:val="28"/>
        </w:rPr>
        <w:t xml:space="preserve"> </w:t>
      </w:r>
      <w:r w:rsidRPr="00EA766C">
        <w:rPr>
          <w:rFonts w:ascii="Liberation Serif" w:hAnsi="Liberation Serif"/>
          <w:color w:val="000000"/>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D80F8B" w:rsidRPr="00EA766C" w:rsidRDefault="00D80F8B" w:rsidP="00EA766C">
      <w:pPr>
        <w:ind w:left="-567" w:firstLine="567"/>
        <w:jc w:val="both"/>
        <w:rPr>
          <w:rFonts w:ascii="Liberation Serif" w:eastAsia="Calibri" w:hAnsi="Liberation Serif"/>
          <w:sz w:val="28"/>
          <w:szCs w:val="28"/>
        </w:rPr>
      </w:pPr>
      <w:r w:rsidRPr="00EA766C">
        <w:rPr>
          <w:rFonts w:ascii="Liberation Serif" w:eastAsia="Calibri" w:hAnsi="Liberation Serif"/>
          <w:sz w:val="28"/>
          <w:szCs w:val="28"/>
        </w:rPr>
        <w:t xml:space="preserve">Ознакомиться с </w:t>
      </w:r>
      <w:r w:rsidR="00AA3055">
        <w:rPr>
          <w:rFonts w:ascii="Liberation Serif" w:hAnsi="Liberation Serif"/>
          <w:color w:val="000000"/>
          <w:sz w:val="28"/>
          <w:szCs w:val="28"/>
        </w:rPr>
        <w:t>т</w:t>
      </w:r>
      <w:r w:rsidR="00AA3055" w:rsidRPr="00EA766C">
        <w:rPr>
          <w:rFonts w:ascii="Liberation Serif" w:hAnsi="Liberation Serif"/>
          <w:color w:val="000000"/>
          <w:sz w:val="28"/>
          <w:szCs w:val="28"/>
        </w:rPr>
        <w:t>ребования</w:t>
      </w:r>
      <w:r w:rsidR="00AA3055">
        <w:rPr>
          <w:rFonts w:ascii="Liberation Serif" w:hAnsi="Liberation Serif"/>
          <w:color w:val="000000"/>
          <w:sz w:val="28"/>
          <w:szCs w:val="28"/>
        </w:rPr>
        <w:t>ми</w:t>
      </w:r>
      <w:r w:rsidR="00AA3055" w:rsidRPr="00EA766C">
        <w:rPr>
          <w:rFonts w:ascii="Liberation Serif" w:hAnsi="Liberation Serif"/>
          <w:sz w:val="28"/>
          <w:szCs w:val="28"/>
        </w:rPr>
        <w:t xml:space="preserve"> </w:t>
      </w:r>
      <w:r w:rsidR="00AA3055" w:rsidRPr="00EA766C">
        <w:rPr>
          <w:rFonts w:ascii="Liberation Serif" w:hAnsi="Liberation Serif"/>
          <w:color w:val="000000"/>
          <w:sz w:val="28"/>
          <w:szCs w:val="28"/>
        </w:rPr>
        <w:t>к назначению, параметрам и размещению объекта капитального строительства на земельном участке</w:t>
      </w:r>
      <w:r w:rsidR="00AA3055" w:rsidRPr="00EA766C">
        <w:rPr>
          <w:rFonts w:ascii="Liberation Serif" w:eastAsia="Calibri" w:hAnsi="Liberation Serif"/>
          <w:sz w:val="28"/>
          <w:szCs w:val="28"/>
        </w:rPr>
        <w:t xml:space="preserve"> </w:t>
      </w:r>
      <w:r w:rsidRPr="00EA766C">
        <w:rPr>
          <w:rFonts w:ascii="Liberation Serif" w:eastAsia="Calibri" w:hAnsi="Liberation Serif"/>
          <w:sz w:val="28"/>
          <w:szCs w:val="28"/>
        </w:rPr>
        <w:t>можно в период приема заявок по адресу: г. Екатеринбург, ул. Мамина-Сибиряка, 111 (центральный вход, 1 этаж, отдел торгов и государственных закупок).</w:t>
      </w:r>
    </w:p>
    <w:p w:rsidR="007C133A" w:rsidRPr="00EA766C" w:rsidRDefault="00D80F8B" w:rsidP="00EA766C">
      <w:pPr>
        <w:ind w:left="-567" w:firstLine="567"/>
        <w:jc w:val="both"/>
        <w:rPr>
          <w:rFonts w:ascii="Liberation Serif" w:eastAsia="Calibri" w:hAnsi="Liberation Serif"/>
          <w:sz w:val="28"/>
          <w:szCs w:val="28"/>
        </w:rPr>
      </w:pPr>
      <w:r w:rsidRPr="00EA766C">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C20220" w:rsidRDefault="007C133A" w:rsidP="00EA766C">
      <w:pPr>
        <w:ind w:left="-567" w:firstLine="567"/>
        <w:jc w:val="both"/>
        <w:rPr>
          <w:rFonts w:ascii="Liberation Serif" w:eastAsia="Calibri" w:hAnsi="Liberation Serif"/>
          <w:sz w:val="28"/>
          <w:szCs w:val="28"/>
        </w:rPr>
      </w:pPr>
      <w:r w:rsidRPr="00EA766C">
        <w:rPr>
          <w:rFonts w:ascii="Liberation Serif" w:eastAsia="Calibri" w:hAnsi="Liberation Serif"/>
          <w:sz w:val="28"/>
          <w:szCs w:val="28"/>
        </w:rPr>
        <w:t xml:space="preserve">1) </w:t>
      </w:r>
      <w:r w:rsidR="00960D9B" w:rsidRPr="00EA766C">
        <w:rPr>
          <w:rFonts w:ascii="Liberation Serif" w:eastAsia="Calibri" w:hAnsi="Liberation Serif"/>
          <w:sz w:val="28"/>
          <w:szCs w:val="28"/>
        </w:rPr>
        <w:t>Комитет благоустройства Администрации города Екатеринбурга № 25.2-08/</w:t>
      </w:r>
      <w:r w:rsidR="00EB0115" w:rsidRPr="00EA766C">
        <w:rPr>
          <w:rFonts w:ascii="Liberation Serif" w:eastAsia="Calibri" w:hAnsi="Liberation Serif"/>
          <w:sz w:val="28"/>
          <w:szCs w:val="28"/>
        </w:rPr>
        <w:t>195 от 03.07.2020</w:t>
      </w:r>
      <w:r w:rsidR="00960D9B" w:rsidRPr="00EA766C">
        <w:rPr>
          <w:rFonts w:ascii="Liberation Serif" w:eastAsia="Calibri" w:hAnsi="Liberation Serif"/>
          <w:sz w:val="28"/>
          <w:szCs w:val="28"/>
        </w:rPr>
        <w:t xml:space="preserve">: </w:t>
      </w:r>
      <w:r w:rsidR="00EB0115" w:rsidRPr="00EA766C">
        <w:rPr>
          <w:rFonts w:ascii="Liberation Serif" w:eastAsia="Calibri" w:hAnsi="Liberation Serif"/>
          <w:sz w:val="28"/>
          <w:szCs w:val="28"/>
        </w:rPr>
        <w:t xml:space="preserve">Въезд на участок запроектировать с улицы </w:t>
      </w:r>
      <w:proofErr w:type="spellStart"/>
      <w:r w:rsidR="00EB0115" w:rsidRPr="00EA766C">
        <w:rPr>
          <w:rFonts w:ascii="Liberation Serif" w:eastAsia="Calibri" w:hAnsi="Liberation Serif"/>
          <w:sz w:val="28"/>
          <w:szCs w:val="28"/>
        </w:rPr>
        <w:t>Новостроя</w:t>
      </w:r>
      <w:proofErr w:type="spellEnd"/>
      <w:r w:rsidR="00EB0115" w:rsidRPr="00EA766C">
        <w:rPr>
          <w:rFonts w:ascii="Liberation Serif" w:eastAsia="Calibri" w:hAnsi="Liberation Serif"/>
          <w:sz w:val="28"/>
          <w:szCs w:val="28"/>
        </w:rPr>
        <w:t xml:space="preserve"> в пределах красных линий улиц. Ширину въездов принять не менее 6,0 м. В пределах красных линий улицы въезды запроектировать под прямым углом к оси проезжей части и разместить их на расстоянии не менее 50 м от перекрестков и друг от друга. Обеспечить треугольник видимости. Запроектировать пешеходные связи объекта с существующими тротуарами по прилегающим улицам либо с ближайшей остановкой общественного транспорта. При строительстве обеспечить максимальное сохранение существующих зеленых насаждений. Освещение запроектировать по техническим условиям МБУ «Горсвет», ул. Зоологическая, д. 5, тел. 240-51-22. </w:t>
      </w:r>
      <w:proofErr w:type="gramStart"/>
      <w:r w:rsidR="00E463C8" w:rsidRPr="00EA766C">
        <w:rPr>
          <w:rFonts w:ascii="Liberation Serif" w:eastAsia="Calibri" w:hAnsi="Liberation Serif"/>
          <w:sz w:val="28"/>
          <w:szCs w:val="28"/>
        </w:rPr>
        <w:t xml:space="preserve">Поверхностный </w:t>
      </w:r>
      <w:r w:rsidR="00EB0115" w:rsidRPr="00EA766C">
        <w:rPr>
          <w:rFonts w:ascii="Liberation Serif" w:eastAsia="Calibri" w:hAnsi="Liberation Serif"/>
          <w:sz w:val="28"/>
          <w:szCs w:val="28"/>
        </w:rPr>
        <w:t>водоотвод</w:t>
      </w:r>
      <w:proofErr w:type="gramEnd"/>
      <w:r w:rsidR="00EB0115" w:rsidRPr="00EA766C">
        <w:rPr>
          <w:rFonts w:ascii="Liberation Serif" w:eastAsia="Calibri" w:hAnsi="Liberation Serif"/>
          <w:sz w:val="28"/>
          <w:szCs w:val="28"/>
        </w:rPr>
        <w:t xml:space="preserve"> закрытый через очистные сооружения запроектировать в соответствии с п. 4.7-4.20 СП 32.13330.2012 «Канализация. Наружные сети и сооружения. Актуализированная редакция СНиП 2.04.03-85» и </w:t>
      </w:r>
      <w:proofErr w:type="spellStart"/>
      <w:r w:rsidR="00EB0115" w:rsidRPr="00EA766C">
        <w:rPr>
          <w:rFonts w:ascii="Liberation Serif" w:eastAsia="Calibri" w:hAnsi="Liberation Serif"/>
          <w:sz w:val="28"/>
          <w:szCs w:val="28"/>
        </w:rPr>
        <w:t>п.12.14</w:t>
      </w:r>
      <w:proofErr w:type="spellEnd"/>
      <w:r w:rsidR="00EB0115" w:rsidRPr="00EA766C">
        <w:rPr>
          <w:rFonts w:ascii="Liberation Serif" w:eastAsia="Calibri" w:hAnsi="Liberation Serif"/>
          <w:sz w:val="28"/>
          <w:szCs w:val="28"/>
        </w:rPr>
        <w:t xml:space="preserve"> СП 42.13330.2016 «Градостроительство. Планировка и застройка городских и сельских поселений. Актуализированная редакция СНиП 2.07.</w:t>
      </w:r>
      <w:r w:rsidR="00EB0115" w:rsidRPr="00EB0115">
        <w:rPr>
          <w:rFonts w:ascii="Liberation Serif" w:eastAsia="Calibri" w:hAnsi="Liberation Serif"/>
          <w:sz w:val="28"/>
          <w:szCs w:val="28"/>
        </w:rPr>
        <w:t xml:space="preserve">01-89», согласно техническим условиям МБУ «ВОИС», ул. Чистопольская, д. 7, тел. 347-66-34. Запроектировать мероприятия по обеспечению жизнедеятельности инвалидов и маломобильных групп населения, согласно требованиям Федерального закона №181-ФЗ «О социальной защите инвалидов в РФ» и Приказу Министерства регионального развития Российской Федерации от 27.12.2011 N 605 «Об </w:t>
      </w:r>
      <w:r w:rsidR="00EB0115" w:rsidRPr="00EB0115">
        <w:rPr>
          <w:rFonts w:ascii="Liberation Serif" w:eastAsia="Calibri" w:hAnsi="Liberation Serif"/>
          <w:sz w:val="28"/>
          <w:szCs w:val="28"/>
        </w:rPr>
        <w:lastRenderedPageBreak/>
        <w:t>утверждении свода правил «СНиП 35-01-2001 «Доступность зданий и сооружений для маломобильных групп населения» (СП 59.13330.2016)». Количество парковочных мест определить расчетом в соответствии нормативами градостроительного проектирования городского округа-муниципального образования «город Екатеринбург», утвержде</w:t>
      </w:r>
      <w:r w:rsidR="00E463C8">
        <w:rPr>
          <w:rFonts w:ascii="Liberation Serif" w:eastAsia="Calibri" w:hAnsi="Liberation Serif"/>
          <w:sz w:val="28"/>
          <w:szCs w:val="28"/>
        </w:rPr>
        <w:t>н</w:t>
      </w:r>
      <w:r w:rsidR="00EB0115" w:rsidRPr="00EB0115">
        <w:rPr>
          <w:rFonts w:ascii="Liberation Serif" w:eastAsia="Calibri" w:hAnsi="Liberation Serif"/>
          <w:sz w:val="28"/>
          <w:szCs w:val="28"/>
        </w:rPr>
        <w:t>ными</w:t>
      </w:r>
      <w:r w:rsidR="00E463C8">
        <w:rPr>
          <w:rFonts w:ascii="Liberation Serif" w:eastAsia="Calibri" w:hAnsi="Liberation Serif"/>
          <w:sz w:val="28"/>
          <w:szCs w:val="28"/>
        </w:rPr>
        <w:t xml:space="preserve"> Решением </w:t>
      </w:r>
      <w:proofErr w:type="spellStart"/>
      <w:r w:rsidR="00EB0115" w:rsidRPr="00EB0115">
        <w:rPr>
          <w:rFonts w:ascii="Liberation Serif" w:eastAsia="Calibri" w:hAnsi="Liberation Serif"/>
          <w:sz w:val="28"/>
          <w:szCs w:val="28"/>
        </w:rPr>
        <w:t>ЕГД</w:t>
      </w:r>
      <w:proofErr w:type="spellEnd"/>
      <w:r w:rsidR="00EB0115" w:rsidRPr="00EB0115">
        <w:rPr>
          <w:rFonts w:ascii="Liberation Serif" w:eastAsia="Calibri" w:hAnsi="Liberation Serif"/>
          <w:sz w:val="28"/>
          <w:szCs w:val="28"/>
        </w:rPr>
        <w:t xml:space="preserve"> N 61/44 от 22.12.2015</w:t>
      </w:r>
      <w:r w:rsidR="00E463C8">
        <w:rPr>
          <w:rFonts w:ascii="Liberation Serif" w:eastAsia="Calibri" w:hAnsi="Liberation Serif"/>
          <w:sz w:val="28"/>
          <w:szCs w:val="28"/>
        </w:rPr>
        <w:t xml:space="preserve"> «Об </w:t>
      </w:r>
      <w:r w:rsidR="00EB0115" w:rsidRPr="00EB0115">
        <w:rPr>
          <w:rFonts w:ascii="Liberation Serif" w:eastAsia="Calibri" w:hAnsi="Liberation Serif"/>
          <w:sz w:val="28"/>
          <w:szCs w:val="28"/>
        </w:rPr>
        <w:t>утвер</w:t>
      </w:r>
      <w:r w:rsidR="00E463C8">
        <w:rPr>
          <w:rFonts w:ascii="Liberation Serif" w:eastAsia="Calibri" w:hAnsi="Liberation Serif"/>
          <w:sz w:val="28"/>
          <w:szCs w:val="28"/>
        </w:rPr>
        <w:t>ждении Нормативов градостроительного проектирования</w:t>
      </w:r>
      <w:r w:rsidR="00EB0115" w:rsidRPr="00EB0115">
        <w:rPr>
          <w:rFonts w:ascii="Liberation Serif" w:eastAsia="Calibri" w:hAnsi="Liberation Serif"/>
          <w:sz w:val="28"/>
          <w:szCs w:val="28"/>
        </w:rPr>
        <w:t xml:space="preserve"> </w:t>
      </w:r>
      <w:r w:rsidR="00E463C8">
        <w:rPr>
          <w:rFonts w:ascii="Liberation Serif" w:eastAsia="Calibri" w:hAnsi="Liberation Serif"/>
          <w:sz w:val="28"/>
          <w:szCs w:val="28"/>
        </w:rPr>
        <w:t xml:space="preserve">городского округа – муниципального образования «город Екатеринбург». </w:t>
      </w:r>
      <w:r w:rsidR="00EB0115" w:rsidRPr="00EB0115">
        <w:rPr>
          <w:rFonts w:ascii="Liberation Serif" w:eastAsia="Calibri" w:hAnsi="Liberation Serif"/>
          <w:sz w:val="28"/>
          <w:szCs w:val="28"/>
        </w:rPr>
        <w:t xml:space="preserve">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При размещении парковочных мест учесть требования СП 396.1325800.2018 «Улицы и дороги населенных пунктов. Правила градостроительного проектирования» и СП 42.13330.2016 «Градостроительство. Планировка и застройка городских и сельских поселений». При благоустройстве территории использовать для тротуаров бетонную вибропрессованную цветную плитку (или гранитную) размером не менее </w:t>
      </w:r>
      <w:proofErr w:type="spellStart"/>
      <w:r w:rsidR="00EB0115" w:rsidRPr="00EB0115">
        <w:rPr>
          <w:rFonts w:ascii="Liberation Serif" w:eastAsia="Calibri" w:hAnsi="Liberation Serif"/>
          <w:sz w:val="28"/>
          <w:szCs w:val="28"/>
        </w:rPr>
        <w:t>300x300x80</w:t>
      </w:r>
      <w:proofErr w:type="spellEnd"/>
      <w:r w:rsidR="00EB0115" w:rsidRPr="00EB0115">
        <w:rPr>
          <w:rFonts w:ascii="Liberation Serif" w:eastAsia="Calibri" w:hAnsi="Liberation Serif"/>
          <w:sz w:val="28"/>
          <w:szCs w:val="28"/>
        </w:rPr>
        <w:t xml:space="preserve"> мм либо асфальтобетон, бортовой камень проезжих частей - гранитный.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10. Запроектировать 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 Места (площадки) накопления твердых коммунальных отходов, в соответствии с Постановлением Администрации города Екатеринбурга от 03.12.2018 г №</w:t>
      </w:r>
      <w:r w:rsidR="00047AFF">
        <w:rPr>
          <w:rFonts w:ascii="Liberation Serif" w:eastAsia="Calibri" w:hAnsi="Liberation Serif"/>
          <w:sz w:val="28"/>
          <w:szCs w:val="28"/>
        </w:rPr>
        <w:t xml:space="preserve"> </w:t>
      </w:r>
      <w:r w:rsidR="00EB0115" w:rsidRPr="00EB0115">
        <w:rPr>
          <w:rFonts w:ascii="Liberation Serif" w:eastAsia="Calibri" w:hAnsi="Liberation Serif"/>
          <w:sz w:val="28"/>
          <w:szCs w:val="28"/>
        </w:rPr>
        <w:t>2949, согласовать с Администрацией района, в котором размещен объект застройки. 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 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 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Екатеринбурга от 04.10.2005 № 210.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 Срок действия технических условий — 3 года.</w:t>
      </w:r>
    </w:p>
    <w:p w:rsidR="00C20220" w:rsidRPr="00C20220" w:rsidRDefault="007C133A" w:rsidP="004A7BA9">
      <w:pPr>
        <w:ind w:left="-567" w:firstLine="567"/>
        <w:jc w:val="both"/>
        <w:rPr>
          <w:rFonts w:ascii="Liberation Serif" w:hAnsi="Liberation Serif"/>
          <w:color w:val="000000"/>
          <w:sz w:val="28"/>
          <w:szCs w:val="28"/>
        </w:rPr>
      </w:pPr>
      <w:r w:rsidRPr="00960D9B">
        <w:rPr>
          <w:rFonts w:ascii="Liberation Serif" w:eastAsia="Calibri" w:hAnsi="Liberation Serif"/>
          <w:sz w:val="28"/>
          <w:szCs w:val="28"/>
        </w:rPr>
        <w:t>2</w:t>
      </w:r>
      <w:r w:rsidR="000D3EC3" w:rsidRPr="00960D9B">
        <w:rPr>
          <w:rFonts w:ascii="Liberation Serif" w:eastAsia="Calibri" w:hAnsi="Liberation Serif"/>
          <w:sz w:val="28"/>
          <w:szCs w:val="28"/>
        </w:rPr>
        <w:t>)</w:t>
      </w:r>
      <w:r w:rsidR="000D3EC3" w:rsidRPr="00960D9B">
        <w:rPr>
          <w:rFonts w:ascii="Liberation Serif" w:hAnsi="Liberation Serif"/>
          <w:sz w:val="28"/>
          <w:szCs w:val="28"/>
        </w:rPr>
        <w:t xml:space="preserve"> </w:t>
      </w:r>
      <w:r w:rsidR="00E565D1">
        <w:rPr>
          <w:rFonts w:ascii="Liberation Serif" w:hAnsi="Liberation Serif"/>
          <w:sz w:val="28"/>
          <w:szCs w:val="28"/>
        </w:rPr>
        <w:t xml:space="preserve">АО «Екатеринбургская электросетевая компания» </w:t>
      </w:r>
      <w:r w:rsidR="00E565D1" w:rsidRPr="00E67688">
        <w:rPr>
          <w:rFonts w:ascii="Liberation Serif" w:hAnsi="Liberation Serif"/>
          <w:sz w:val="28"/>
          <w:szCs w:val="28"/>
        </w:rPr>
        <w:t>–</w:t>
      </w:r>
      <w:r w:rsidR="00E565D1">
        <w:rPr>
          <w:rFonts w:ascii="Liberation Serif" w:hAnsi="Liberation Serif"/>
          <w:sz w:val="28"/>
          <w:szCs w:val="28"/>
        </w:rPr>
        <w:t xml:space="preserve"> </w:t>
      </w:r>
      <w:r w:rsidR="00E565D1" w:rsidRPr="00E67688">
        <w:rPr>
          <w:rFonts w:ascii="Liberation Serif" w:hAnsi="Liberation Serif"/>
          <w:sz w:val="28"/>
          <w:szCs w:val="28"/>
        </w:rPr>
        <w:t xml:space="preserve">№ </w:t>
      </w:r>
      <w:r w:rsidR="00C20220">
        <w:rPr>
          <w:rFonts w:ascii="Liberation Serif" w:hAnsi="Liberation Serif"/>
          <w:sz w:val="28"/>
          <w:szCs w:val="28"/>
        </w:rPr>
        <w:t>218</w:t>
      </w:r>
      <w:r w:rsidR="00E565D1" w:rsidRPr="00E67688">
        <w:rPr>
          <w:rFonts w:ascii="Liberation Serif" w:hAnsi="Liberation Serif"/>
          <w:sz w:val="28"/>
          <w:szCs w:val="28"/>
        </w:rPr>
        <w:t>-</w:t>
      </w:r>
      <w:r w:rsidR="00C20220">
        <w:rPr>
          <w:rFonts w:ascii="Liberation Serif" w:hAnsi="Liberation Serif"/>
          <w:sz w:val="28"/>
          <w:szCs w:val="28"/>
        </w:rPr>
        <w:t>206-145</w:t>
      </w:r>
      <w:r w:rsidR="00E565D1" w:rsidRPr="00E67688">
        <w:rPr>
          <w:rFonts w:ascii="Liberation Serif" w:hAnsi="Liberation Serif"/>
          <w:sz w:val="28"/>
          <w:szCs w:val="28"/>
        </w:rPr>
        <w:t>-</w:t>
      </w:r>
      <w:r w:rsidR="00C20220">
        <w:rPr>
          <w:rFonts w:ascii="Liberation Serif" w:hAnsi="Liberation Serif"/>
          <w:sz w:val="28"/>
          <w:szCs w:val="28"/>
        </w:rPr>
        <w:t>2020</w:t>
      </w:r>
      <w:r w:rsidR="00E565D1" w:rsidRPr="00E67688">
        <w:rPr>
          <w:rFonts w:ascii="Liberation Serif" w:hAnsi="Liberation Serif"/>
          <w:sz w:val="28"/>
          <w:szCs w:val="28"/>
        </w:rPr>
        <w:t xml:space="preserve"> от 0</w:t>
      </w:r>
      <w:r w:rsidR="00C20220" w:rsidRPr="00E67688">
        <w:rPr>
          <w:rFonts w:ascii="Liberation Serif" w:hAnsi="Liberation Serif"/>
          <w:sz w:val="28"/>
          <w:szCs w:val="28"/>
        </w:rPr>
        <w:t>3</w:t>
      </w:r>
      <w:r w:rsidR="00E565D1" w:rsidRPr="00E67688">
        <w:rPr>
          <w:rFonts w:ascii="Liberation Serif" w:hAnsi="Liberation Serif"/>
          <w:sz w:val="28"/>
          <w:szCs w:val="28"/>
        </w:rPr>
        <w:t>.0</w:t>
      </w:r>
      <w:r w:rsidR="00C20220">
        <w:rPr>
          <w:rFonts w:ascii="Liberation Serif" w:hAnsi="Liberation Serif"/>
          <w:sz w:val="28"/>
          <w:szCs w:val="28"/>
        </w:rPr>
        <w:t>7</w:t>
      </w:r>
      <w:r w:rsidR="00E565D1" w:rsidRPr="00E67688">
        <w:rPr>
          <w:rFonts w:ascii="Liberation Serif" w:hAnsi="Liberation Serif"/>
          <w:sz w:val="28"/>
          <w:szCs w:val="28"/>
        </w:rPr>
        <w:t>.</w:t>
      </w:r>
      <w:r w:rsidR="00E565D1" w:rsidRPr="00380011">
        <w:rPr>
          <w:rFonts w:ascii="Liberation Serif" w:hAnsi="Liberation Serif"/>
          <w:sz w:val="28"/>
          <w:szCs w:val="28"/>
        </w:rPr>
        <w:t>20</w:t>
      </w:r>
      <w:r w:rsidR="00C20220" w:rsidRPr="00380011">
        <w:rPr>
          <w:rFonts w:ascii="Liberation Serif" w:hAnsi="Liberation Serif"/>
          <w:sz w:val="28"/>
          <w:szCs w:val="28"/>
        </w:rPr>
        <w:t>20</w:t>
      </w:r>
      <w:r w:rsidR="00E565D1" w:rsidRPr="00380011">
        <w:rPr>
          <w:rFonts w:ascii="Liberation Serif" w:hAnsi="Liberation Serif"/>
          <w:sz w:val="28"/>
          <w:szCs w:val="28"/>
        </w:rPr>
        <w:t xml:space="preserve"> г</w:t>
      </w:r>
      <w:r w:rsidR="00C20220" w:rsidRPr="00380011">
        <w:rPr>
          <w:rFonts w:ascii="Liberation Serif" w:hAnsi="Liberation Serif"/>
          <w:sz w:val="28"/>
          <w:szCs w:val="28"/>
        </w:rPr>
        <w:t xml:space="preserve">.: </w:t>
      </w:r>
      <w:r w:rsidR="00C20220" w:rsidRPr="00C20220">
        <w:rPr>
          <w:rFonts w:ascii="Liberation Serif" w:hAnsi="Liberation Serif"/>
          <w:color w:val="000000"/>
          <w:sz w:val="28"/>
          <w:szCs w:val="28"/>
        </w:rPr>
        <w:t>Максимальная мощность</w:t>
      </w:r>
      <w:r w:rsidR="00C20220" w:rsidRPr="00380011">
        <w:rPr>
          <w:rFonts w:ascii="Liberation Serif" w:hAnsi="Liberation Serif"/>
          <w:color w:val="000000"/>
          <w:sz w:val="28"/>
          <w:szCs w:val="28"/>
        </w:rPr>
        <w:t xml:space="preserve"> - </w:t>
      </w:r>
      <w:r w:rsidR="00C20220" w:rsidRPr="00C20220">
        <w:rPr>
          <w:rFonts w:ascii="Liberation Serif" w:hAnsi="Liberation Serif"/>
          <w:color w:val="000000"/>
          <w:sz w:val="28"/>
          <w:szCs w:val="28"/>
        </w:rPr>
        <w:t>100 кВт</w:t>
      </w:r>
      <w:r w:rsidR="00C20220" w:rsidRPr="00380011">
        <w:rPr>
          <w:rFonts w:ascii="Liberation Serif" w:hAnsi="Liberation Serif"/>
          <w:color w:val="000000"/>
          <w:sz w:val="28"/>
          <w:szCs w:val="28"/>
        </w:rPr>
        <w:t xml:space="preserve">; </w:t>
      </w:r>
      <w:r w:rsidR="00C20220" w:rsidRPr="00C20220">
        <w:rPr>
          <w:rFonts w:ascii="Liberation Serif" w:hAnsi="Liberation Serif"/>
          <w:color w:val="000000"/>
          <w:sz w:val="28"/>
          <w:szCs w:val="28"/>
        </w:rPr>
        <w:t>Категория нагрузки</w:t>
      </w:r>
      <w:r w:rsidR="00C20220" w:rsidRPr="00380011">
        <w:rPr>
          <w:rFonts w:ascii="Liberation Serif" w:hAnsi="Liberation Serif"/>
          <w:color w:val="000000"/>
          <w:sz w:val="28"/>
          <w:szCs w:val="28"/>
        </w:rPr>
        <w:t xml:space="preserve"> – </w:t>
      </w:r>
      <w:r w:rsidR="00C20220" w:rsidRPr="00C20220">
        <w:rPr>
          <w:rFonts w:ascii="Liberation Serif" w:hAnsi="Liberation Serif"/>
          <w:color w:val="000000"/>
          <w:sz w:val="28"/>
          <w:szCs w:val="28"/>
        </w:rPr>
        <w:t>третья</w:t>
      </w:r>
      <w:r w:rsidR="00C20220" w:rsidRPr="00380011">
        <w:rPr>
          <w:rFonts w:ascii="Liberation Serif" w:hAnsi="Liberation Serif"/>
          <w:color w:val="000000"/>
          <w:sz w:val="28"/>
          <w:szCs w:val="28"/>
        </w:rPr>
        <w:t xml:space="preserve">; </w:t>
      </w:r>
      <w:r w:rsidR="00C20220" w:rsidRPr="00C20220">
        <w:rPr>
          <w:rFonts w:ascii="Liberation Serif" w:hAnsi="Liberation Serif"/>
          <w:color w:val="000000"/>
          <w:sz w:val="28"/>
          <w:szCs w:val="28"/>
        </w:rPr>
        <w:t>Год ввода в эксплуатацию</w:t>
      </w:r>
      <w:r w:rsidR="00C20220" w:rsidRPr="00380011">
        <w:rPr>
          <w:rFonts w:ascii="Liberation Serif" w:hAnsi="Liberation Serif"/>
          <w:color w:val="000000"/>
          <w:sz w:val="28"/>
          <w:szCs w:val="28"/>
        </w:rPr>
        <w:t xml:space="preserve"> – 2024; </w:t>
      </w:r>
      <w:r w:rsidR="00C20220" w:rsidRPr="00C20220">
        <w:rPr>
          <w:rFonts w:ascii="Liberation Serif" w:hAnsi="Liberation Serif"/>
          <w:color w:val="000000"/>
          <w:sz w:val="28"/>
          <w:szCs w:val="28"/>
        </w:rPr>
        <w:t>Источник питания</w:t>
      </w:r>
      <w:r w:rsidR="00C20220" w:rsidRPr="00380011">
        <w:rPr>
          <w:rFonts w:ascii="Liberation Serif" w:hAnsi="Liberation Serif"/>
          <w:color w:val="000000"/>
          <w:sz w:val="28"/>
          <w:szCs w:val="28"/>
        </w:rPr>
        <w:t xml:space="preserve"> – 1508_2; </w:t>
      </w:r>
      <w:r w:rsidR="00C20220" w:rsidRPr="00380011">
        <w:rPr>
          <w:rFonts w:ascii="Liberation Serif" w:hAnsi="Liberation Serif"/>
          <w:sz w:val="28"/>
          <w:szCs w:val="28"/>
        </w:rPr>
        <w:t xml:space="preserve">Питание </w:t>
      </w:r>
      <w:proofErr w:type="spellStart"/>
      <w:r w:rsidR="00C20220" w:rsidRPr="00380011">
        <w:rPr>
          <w:rFonts w:ascii="Liberation Serif" w:hAnsi="Liberation Serif"/>
          <w:sz w:val="28"/>
          <w:szCs w:val="28"/>
        </w:rPr>
        <w:t>КТП</w:t>
      </w:r>
      <w:proofErr w:type="spellEnd"/>
      <w:r w:rsidR="00C20220" w:rsidRPr="00380011">
        <w:rPr>
          <w:rFonts w:ascii="Liberation Serif" w:hAnsi="Liberation Serif"/>
          <w:sz w:val="28"/>
          <w:szCs w:val="28"/>
        </w:rPr>
        <w:t xml:space="preserve"> новой </w:t>
      </w:r>
      <w:r w:rsidR="00C20220" w:rsidRPr="00380011">
        <w:rPr>
          <w:rFonts w:ascii="Liberation Serif" w:hAnsi="Liberation Serif"/>
          <w:sz w:val="28"/>
          <w:szCs w:val="28"/>
        </w:rPr>
        <w:lastRenderedPageBreak/>
        <w:t>выполнить</w:t>
      </w:r>
      <w:r w:rsidR="00380011" w:rsidRPr="00380011">
        <w:rPr>
          <w:rFonts w:ascii="Liberation Serif" w:hAnsi="Liberation Serif"/>
          <w:sz w:val="28"/>
          <w:szCs w:val="28"/>
        </w:rPr>
        <w:t xml:space="preserve"> - кабельной ЛЭП 6 кВ от ТП 2039;</w:t>
      </w:r>
      <w:r w:rsidR="00C20220" w:rsidRPr="00380011">
        <w:rPr>
          <w:rFonts w:ascii="Liberation Serif" w:hAnsi="Liberation Serif"/>
          <w:sz w:val="28"/>
          <w:szCs w:val="28"/>
        </w:rPr>
        <w:t xml:space="preserve"> Схему питания объекта выполнить</w:t>
      </w:r>
      <w:r w:rsidR="00380011" w:rsidRPr="00380011">
        <w:rPr>
          <w:rFonts w:ascii="Liberation Serif" w:hAnsi="Liberation Serif"/>
          <w:sz w:val="28"/>
          <w:szCs w:val="28"/>
        </w:rPr>
        <w:t xml:space="preserve"> -</w:t>
      </w:r>
      <w:r w:rsidR="00C20220" w:rsidRPr="00380011">
        <w:rPr>
          <w:rFonts w:ascii="Liberation Serif" w:hAnsi="Liberation Serif"/>
          <w:sz w:val="28"/>
          <w:szCs w:val="28"/>
        </w:rPr>
        <w:t xml:space="preserve"> кабельной </w:t>
      </w:r>
      <w:r w:rsidR="00380011" w:rsidRPr="00380011">
        <w:rPr>
          <w:rFonts w:ascii="Liberation Serif" w:hAnsi="Liberation Serif"/>
          <w:sz w:val="28"/>
          <w:szCs w:val="28"/>
        </w:rPr>
        <w:t xml:space="preserve">ЛЭП 0,4 кВ от </w:t>
      </w:r>
      <w:proofErr w:type="spellStart"/>
      <w:r w:rsidR="00380011" w:rsidRPr="00380011">
        <w:rPr>
          <w:rFonts w:ascii="Liberation Serif" w:hAnsi="Liberation Serif"/>
          <w:sz w:val="28"/>
          <w:szCs w:val="28"/>
        </w:rPr>
        <w:t>КТП</w:t>
      </w:r>
      <w:proofErr w:type="spellEnd"/>
      <w:r w:rsidR="00380011" w:rsidRPr="00380011">
        <w:rPr>
          <w:rFonts w:ascii="Liberation Serif" w:hAnsi="Liberation Serif"/>
          <w:sz w:val="28"/>
          <w:szCs w:val="28"/>
        </w:rPr>
        <w:t xml:space="preserve"> новой</w:t>
      </w:r>
      <w:r w:rsidR="00C20220" w:rsidRPr="00380011">
        <w:rPr>
          <w:rFonts w:ascii="Liberation Serif" w:hAnsi="Liberation Serif"/>
          <w:sz w:val="28"/>
          <w:szCs w:val="28"/>
        </w:rPr>
        <w:t xml:space="preserve">. Дополнения и уточнения: При прохождении на участке строительства — обслуживание автотранспорта в/в и н/в кабельных ЛЭП Вам необходимо определить их принадлежность, направление, марку, сечение, выполнить проект их выноски и согласовать его по принадлежности КЛ и с </w:t>
      </w:r>
      <w:proofErr w:type="spellStart"/>
      <w:r w:rsidR="00C20220" w:rsidRPr="00380011">
        <w:rPr>
          <w:rFonts w:ascii="Liberation Serif" w:hAnsi="Liberation Serif"/>
          <w:sz w:val="28"/>
          <w:szCs w:val="28"/>
        </w:rPr>
        <w:t>СТН</w:t>
      </w:r>
      <w:proofErr w:type="spellEnd"/>
      <w:r w:rsidR="00C20220" w:rsidRPr="00380011">
        <w:rPr>
          <w:rFonts w:ascii="Liberation Serif" w:hAnsi="Liberation Serif"/>
          <w:sz w:val="28"/>
          <w:szCs w:val="28"/>
        </w:rPr>
        <w:t xml:space="preserve"> АО «ЕЭСК» по производству работ. Проект предоставить в </w:t>
      </w:r>
      <w:proofErr w:type="spellStart"/>
      <w:r w:rsidR="00C20220" w:rsidRPr="00380011">
        <w:rPr>
          <w:rFonts w:ascii="Liberation Serif" w:hAnsi="Liberation Serif"/>
          <w:sz w:val="28"/>
          <w:szCs w:val="28"/>
        </w:rPr>
        <w:t>СТН</w:t>
      </w:r>
      <w:proofErr w:type="spellEnd"/>
      <w:r w:rsidR="00C20220" w:rsidRPr="00380011">
        <w:rPr>
          <w:rFonts w:ascii="Liberation Serif" w:hAnsi="Liberation Serif"/>
          <w:sz w:val="28"/>
          <w:szCs w:val="28"/>
        </w:rPr>
        <w:t xml:space="preserve"> АО «ЕЭСК» совместно с планом благоустройства территории. При необходимости, вопросы связанные с ликвидацией имущества АО «ЕЭСК», в связи со сносом и выносом в/в и н/в кабельных ЛЭП Вам необходимо решить с отделом технологического присоединения и переустройства сетей АО «ЕЭСК» (ул. Б. Ельцина, 1, тел. 8 800 2501 220 - центр обслуживания клиентов). Данная информация не является основанием для технологического присоединения и (или) проектирования электросетевых, энергопринимающих объектов. 11. Разработка проекта договора об осуществлении технологического присоединения и технических условий на технологическое присоединение указанного Вами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25.12.2019 г. № 267-</w:t>
      </w:r>
      <w:proofErr w:type="spellStart"/>
      <w:r w:rsidR="00C20220" w:rsidRPr="00380011">
        <w:rPr>
          <w:rFonts w:ascii="Liberation Serif" w:hAnsi="Liberation Serif"/>
          <w:sz w:val="28"/>
          <w:szCs w:val="28"/>
        </w:rPr>
        <w:t>ГЖ</w:t>
      </w:r>
      <w:proofErr w:type="spellEnd"/>
      <w:r w:rsidR="00C20220" w:rsidRPr="00380011">
        <w:rPr>
          <w:rFonts w:ascii="Liberation Serif" w:hAnsi="Liberation Serif"/>
          <w:sz w:val="28"/>
          <w:szCs w:val="28"/>
        </w:rPr>
        <w:t xml:space="preserve">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w:t>
      </w:r>
      <w:r w:rsidR="00C20220" w:rsidRPr="008B3553">
        <w:rPr>
          <w:rFonts w:ascii="Liberation Serif" w:hAnsi="Liberation Serif"/>
          <w:sz w:val="28"/>
          <w:szCs w:val="28"/>
        </w:rPr>
        <w:t>предоставления заинтересованным лицом в АО «ЕЭСК» заявки и полного пакета документов. Предельный текущий объем свободной мощности существующих источников питания размещен и ежеквартально актуализируется на сайте АО «ЕЭСК» по адресу: http://</w:t>
      </w:r>
      <w:proofErr w:type="spellStart"/>
      <w:r w:rsidR="00C20220" w:rsidRPr="008B3553">
        <w:rPr>
          <w:rFonts w:ascii="Liberation Serif" w:hAnsi="Liberation Serif"/>
          <w:sz w:val="28"/>
          <w:szCs w:val="28"/>
        </w:rPr>
        <w:t>www.eesk.ru</w:t>
      </w:r>
      <w:proofErr w:type="spellEnd"/>
      <w:r w:rsidR="00C20220" w:rsidRPr="008B3553">
        <w:rPr>
          <w:rFonts w:ascii="Liberation Serif" w:hAnsi="Liberation Serif"/>
          <w:sz w:val="28"/>
          <w:szCs w:val="28"/>
        </w:rPr>
        <w:t>/</w:t>
      </w:r>
      <w:proofErr w:type="spellStart"/>
      <w:r w:rsidR="00C20220" w:rsidRPr="008B3553">
        <w:rPr>
          <w:rFonts w:ascii="Liberation Serif" w:hAnsi="Liberation Serif"/>
          <w:sz w:val="28"/>
          <w:szCs w:val="28"/>
        </w:rPr>
        <w:t>Raskritie_informacii</w:t>
      </w:r>
      <w:proofErr w:type="spellEnd"/>
      <w:r w:rsidR="00C20220" w:rsidRPr="008B3553">
        <w:rPr>
          <w:rFonts w:ascii="Liberation Serif" w:hAnsi="Liberation Serif"/>
          <w:sz w:val="28"/>
          <w:szCs w:val="28"/>
        </w:rPr>
        <w:t>/</w:t>
      </w:r>
      <w:proofErr w:type="spellStart"/>
      <w:r w:rsidR="00C20220" w:rsidRPr="008B3553">
        <w:rPr>
          <w:rFonts w:ascii="Liberation Serif" w:hAnsi="Liberation Serif"/>
          <w:sz w:val="28"/>
          <w:szCs w:val="28"/>
        </w:rPr>
        <w:t>standarty</w:t>
      </w:r>
      <w:proofErr w:type="spellEnd"/>
      <w:r w:rsidR="00C20220" w:rsidRPr="008B3553">
        <w:rPr>
          <w:rFonts w:ascii="Liberation Serif" w:hAnsi="Liberation Serif"/>
          <w:sz w:val="28"/>
          <w:szCs w:val="28"/>
        </w:rPr>
        <w:t>_</w:t>
      </w:r>
      <w:r w:rsidR="004A7BA9" w:rsidRPr="008B3553">
        <w:rPr>
          <w:rFonts w:ascii="Liberation Serif" w:hAnsi="Liberation Serif"/>
          <w:color w:val="000000"/>
          <w:sz w:val="28"/>
          <w:szCs w:val="28"/>
        </w:rPr>
        <w:t xml:space="preserve"> </w:t>
      </w:r>
      <w:r w:rsidR="00C20220" w:rsidRPr="008B3553">
        <w:rPr>
          <w:rFonts w:ascii="Liberation Serif" w:hAnsi="Liberation Serif"/>
          <w:sz w:val="28"/>
          <w:szCs w:val="28"/>
        </w:rPr>
        <w:t xml:space="preserve">raskrytia_info/Ob_osnovnih_potrebitelskih_harakteristik/Informacija_o_tehnicheskom_sostojanii </w:t>
      </w:r>
      <w:proofErr w:type="spellStart"/>
      <w:r w:rsidR="00C20220" w:rsidRPr="008B3553">
        <w:rPr>
          <w:rFonts w:ascii="Liberation Serif" w:hAnsi="Liberation Serif"/>
          <w:sz w:val="28"/>
          <w:szCs w:val="28"/>
        </w:rPr>
        <w:t>se</w:t>
      </w:r>
      <w:proofErr w:type="spellEnd"/>
      <w:r w:rsidR="00C20220" w:rsidRPr="008B3553">
        <w:rPr>
          <w:rFonts w:ascii="Liberation Serif" w:hAnsi="Liberation Serif"/>
          <w:sz w:val="28"/>
          <w:szCs w:val="28"/>
        </w:rPr>
        <w:t>/</w:t>
      </w:r>
      <w:proofErr w:type="spellStart"/>
      <w:r w:rsidR="00C20220" w:rsidRPr="008B3553">
        <w:rPr>
          <w:rFonts w:ascii="Liberation Serif" w:hAnsi="Liberation Serif"/>
          <w:sz w:val="28"/>
          <w:szCs w:val="28"/>
        </w:rPr>
        <w:t>Nalichie_obema_svobodnoj_dlja_tehnologic</w:t>
      </w:r>
      <w:proofErr w:type="spellEnd"/>
      <w:r w:rsidR="00C20220" w:rsidRPr="008B3553">
        <w:rPr>
          <w:rFonts w:ascii="Liberation Serif" w:hAnsi="Liberation Serif"/>
          <w:sz w:val="28"/>
          <w:szCs w:val="28"/>
        </w:rPr>
        <w:t>. Срок действия технических условий: 03.07.2021</w:t>
      </w:r>
      <w:r w:rsidR="004A7BA9" w:rsidRPr="008B3553">
        <w:rPr>
          <w:rFonts w:ascii="Liberation Serif" w:hAnsi="Liberation Serif"/>
          <w:sz w:val="28"/>
          <w:szCs w:val="28"/>
        </w:rPr>
        <w:t xml:space="preserve"> г.</w:t>
      </w:r>
    </w:p>
    <w:p w:rsidR="00E67688" w:rsidRPr="008B3553" w:rsidRDefault="00C46F3D" w:rsidP="008E2498">
      <w:pPr>
        <w:ind w:left="-567" w:firstLine="567"/>
        <w:jc w:val="both"/>
        <w:rPr>
          <w:rFonts w:ascii="Liberation Serif" w:hAnsi="Liberation Serif"/>
          <w:color w:val="000000"/>
          <w:sz w:val="28"/>
          <w:szCs w:val="28"/>
        </w:rPr>
      </w:pPr>
      <w:r w:rsidRPr="008B3553">
        <w:rPr>
          <w:rFonts w:ascii="Liberation Serif" w:eastAsia="Calibri" w:hAnsi="Liberation Serif"/>
          <w:sz w:val="28"/>
          <w:szCs w:val="28"/>
        </w:rPr>
        <w:t xml:space="preserve">3) </w:t>
      </w:r>
      <w:r w:rsidR="00153570" w:rsidRPr="008B3553">
        <w:rPr>
          <w:rFonts w:ascii="Liberation Serif" w:eastAsia="Calibri" w:hAnsi="Liberation Serif"/>
          <w:sz w:val="28"/>
          <w:szCs w:val="28"/>
        </w:rPr>
        <w:t xml:space="preserve">МУП «Екатеринбургэнерго» - </w:t>
      </w:r>
      <w:r w:rsidR="00153570" w:rsidRPr="008B3553">
        <w:rPr>
          <w:rFonts w:ascii="Liberation Serif" w:hAnsi="Liberation Serif"/>
          <w:sz w:val="28"/>
          <w:szCs w:val="28"/>
        </w:rPr>
        <w:t>№ 1213 от 29.06.2020 г.:</w:t>
      </w:r>
      <w:r w:rsidR="00153570" w:rsidRPr="008B3553">
        <w:t xml:space="preserve"> </w:t>
      </w:r>
      <w:r w:rsidR="00EF1498" w:rsidRPr="008B3553">
        <w:rPr>
          <w:rFonts w:ascii="Liberation Serif" w:hAnsi="Liberation Serif"/>
          <w:sz w:val="28"/>
          <w:szCs w:val="28"/>
        </w:rPr>
        <w:t>в</w:t>
      </w:r>
      <w:r w:rsidR="00153570" w:rsidRPr="008B3553">
        <w:rPr>
          <w:rFonts w:ascii="Liberation Serif" w:hAnsi="Liberation Serif"/>
          <w:sz w:val="28"/>
          <w:szCs w:val="28"/>
        </w:rPr>
        <w:t xml:space="preserve"> непосредственной близости от места размещения объекта обслуживания автотранспорта находятся бесхозяйные тепловые сети к административному зданию по ул. </w:t>
      </w:r>
      <w:proofErr w:type="spellStart"/>
      <w:r w:rsidR="00153570" w:rsidRPr="008B3553">
        <w:rPr>
          <w:rFonts w:ascii="Liberation Serif" w:hAnsi="Liberation Serif"/>
          <w:sz w:val="28"/>
          <w:szCs w:val="28"/>
        </w:rPr>
        <w:t>Новостроя</w:t>
      </w:r>
      <w:proofErr w:type="spellEnd"/>
      <w:r w:rsidR="00153570" w:rsidRPr="008B3553">
        <w:rPr>
          <w:rFonts w:ascii="Liberation Serif" w:hAnsi="Liberation Serif"/>
          <w:sz w:val="28"/>
          <w:szCs w:val="28"/>
        </w:rPr>
        <w:t xml:space="preserve">, 5 от </w:t>
      </w:r>
      <w:proofErr w:type="spellStart"/>
      <w:r w:rsidR="00153570" w:rsidRPr="008B3553">
        <w:rPr>
          <w:rFonts w:ascii="Liberation Serif" w:hAnsi="Liberation Serif"/>
          <w:sz w:val="28"/>
          <w:szCs w:val="28"/>
        </w:rPr>
        <w:t>ЦТП</w:t>
      </w:r>
      <w:proofErr w:type="spellEnd"/>
      <w:r w:rsidR="00153570" w:rsidRPr="008B3553">
        <w:rPr>
          <w:rFonts w:ascii="Liberation Serif" w:hAnsi="Liberation Serif"/>
          <w:sz w:val="28"/>
          <w:szCs w:val="28"/>
        </w:rPr>
        <w:t xml:space="preserve"> Короткий, </w:t>
      </w:r>
      <w:proofErr w:type="spellStart"/>
      <w:r w:rsidR="00153570" w:rsidRPr="008B3553">
        <w:rPr>
          <w:rFonts w:ascii="Liberation Serif" w:hAnsi="Liberation Serif"/>
          <w:sz w:val="28"/>
          <w:szCs w:val="28"/>
        </w:rPr>
        <w:t>4а</w:t>
      </w:r>
      <w:proofErr w:type="spellEnd"/>
      <w:r w:rsidR="00153570" w:rsidRPr="008B3553">
        <w:rPr>
          <w:rFonts w:ascii="Liberation Serif" w:hAnsi="Liberation Serif"/>
          <w:sz w:val="28"/>
          <w:szCs w:val="28"/>
        </w:rPr>
        <w:t>, подключенные от котельной ООО «ТЭК «Чкаловский» по ул. Монтерская, 3 и которые эксплуатируются АО «</w:t>
      </w:r>
      <w:proofErr w:type="spellStart"/>
      <w:r w:rsidR="00153570" w:rsidRPr="008B3553">
        <w:rPr>
          <w:rFonts w:ascii="Liberation Serif" w:hAnsi="Liberation Serif"/>
          <w:sz w:val="28"/>
          <w:szCs w:val="28"/>
        </w:rPr>
        <w:t>ЕТК</w:t>
      </w:r>
      <w:proofErr w:type="spellEnd"/>
      <w:r w:rsidR="00153570" w:rsidRPr="008B3553">
        <w:rPr>
          <w:rFonts w:ascii="Liberation Serif" w:hAnsi="Liberation Serif"/>
          <w:sz w:val="28"/>
          <w:szCs w:val="28"/>
        </w:rPr>
        <w:t>». В связи с чем, за выдачей технических условий на теплоснабжение объекта обслуживания автотранспорта рекомендуем обратиться в АО «</w:t>
      </w:r>
      <w:proofErr w:type="spellStart"/>
      <w:r w:rsidR="00153570" w:rsidRPr="008B3553">
        <w:rPr>
          <w:rFonts w:ascii="Liberation Serif" w:hAnsi="Liberation Serif"/>
          <w:sz w:val="28"/>
          <w:szCs w:val="28"/>
        </w:rPr>
        <w:t>ЕТК</w:t>
      </w:r>
      <w:proofErr w:type="spellEnd"/>
      <w:r w:rsidR="00153570" w:rsidRPr="008B3553">
        <w:rPr>
          <w:rFonts w:ascii="Liberation Serif" w:hAnsi="Liberation Serif"/>
          <w:sz w:val="28"/>
          <w:szCs w:val="28"/>
        </w:rPr>
        <w:t>» или в единую теплоснабжающую организацию в данной зоне теплоснабжения - ООО «ТЭК «Чкаловский».</w:t>
      </w:r>
    </w:p>
    <w:p w:rsidR="004A7BA9" w:rsidRPr="008B3553" w:rsidRDefault="000863FE" w:rsidP="004A7BA9">
      <w:pPr>
        <w:ind w:left="-567" w:firstLine="567"/>
        <w:jc w:val="both"/>
        <w:rPr>
          <w:rFonts w:ascii="Liberation Serif" w:hAnsi="Liberation Serif"/>
          <w:color w:val="000000"/>
          <w:sz w:val="28"/>
          <w:szCs w:val="28"/>
        </w:rPr>
      </w:pPr>
      <w:r w:rsidRPr="008B3553">
        <w:rPr>
          <w:rFonts w:ascii="Liberation Serif" w:hAnsi="Liberation Serif"/>
          <w:sz w:val="28"/>
          <w:szCs w:val="28"/>
        </w:rPr>
        <w:t>4</w:t>
      </w:r>
      <w:r w:rsidR="00D80F8B" w:rsidRPr="008B3553">
        <w:rPr>
          <w:rFonts w:ascii="Liberation Serif" w:hAnsi="Liberation Serif"/>
          <w:sz w:val="28"/>
          <w:szCs w:val="28"/>
        </w:rPr>
        <w:t>) МУП «Водоканал» – № 05-11/33-</w:t>
      </w:r>
      <w:r w:rsidR="004A7BA9" w:rsidRPr="008B3553">
        <w:rPr>
          <w:rFonts w:ascii="Liberation Serif" w:hAnsi="Liberation Serif"/>
          <w:sz w:val="28"/>
          <w:szCs w:val="28"/>
        </w:rPr>
        <w:t>17537</w:t>
      </w:r>
      <w:r w:rsidR="00B23FC8" w:rsidRPr="008B3553">
        <w:rPr>
          <w:rFonts w:ascii="Liberation Serif" w:hAnsi="Liberation Serif"/>
          <w:sz w:val="28"/>
          <w:szCs w:val="28"/>
        </w:rPr>
        <w:t>-</w:t>
      </w:r>
      <w:r w:rsidR="004A7BA9" w:rsidRPr="008B3553">
        <w:rPr>
          <w:rFonts w:ascii="Liberation Serif" w:hAnsi="Liberation Serif"/>
          <w:sz w:val="28"/>
          <w:szCs w:val="28"/>
        </w:rPr>
        <w:t>350</w:t>
      </w:r>
      <w:r w:rsidR="00B23FC8" w:rsidRPr="008B3553">
        <w:rPr>
          <w:rFonts w:ascii="Liberation Serif" w:hAnsi="Liberation Serif"/>
          <w:sz w:val="28"/>
          <w:szCs w:val="28"/>
        </w:rPr>
        <w:t xml:space="preserve"> от </w:t>
      </w:r>
      <w:r w:rsidR="004A7BA9" w:rsidRPr="008B3553">
        <w:rPr>
          <w:rFonts w:ascii="Liberation Serif" w:hAnsi="Liberation Serif"/>
          <w:sz w:val="28"/>
          <w:szCs w:val="28"/>
        </w:rPr>
        <w:t>06.07.2020</w:t>
      </w:r>
      <w:r w:rsidR="00D80F8B" w:rsidRPr="008B3553">
        <w:rPr>
          <w:rFonts w:ascii="Liberation Serif" w:hAnsi="Liberation Serif"/>
          <w:sz w:val="28"/>
          <w:szCs w:val="28"/>
        </w:rPr>
        <w:t xml:space="preserve"> г.: р</w:t>
      </w:r>
      <w:r w:rsidR="004A7BA9" w:rsidRPr="008B3553">
        <w:rPr>
          <w:rFonts w:ascii="Liberation Serif" w:hAnsi="Liberation Serif"/>
          <w:sz w:val="28"/>
          <w:szCs w:val="28"/>
        </w:rPr>
        <w:t>асход воды (м3/сут): общий – 10</w:t>
      </w:r>
      <w:r w:rsidR="00D80F8B" w:rsidRPr="008B3553">
        <w:rPr>
          <w:rFonts w:ascii="Liberation Serif" w:hAnsi="Liberation Serif"/>
          <w:sz w:val="28"/>
          <w:szCs w:val="28"/>
        </w:rPr>
        <w:t>; количество стоков (м3/сут): хозяйственно-бытовые – 10</w:t>
      </w:r>
      <w:r w:rsidR="00B23FC8" w:rsidRPr="008B3553">
        <w:rPr>
          <w:rFonts w:ascii="Liberation Serif" w:hAnsi="Liberation Serif"/>
          <w:sz w:val="28"/>
          <w:szCs w:val="28"/>
        </w:rPr>
        <w:t>.</w:t>
      </w:r>
      <w:r w:rsidR="000424A9" w:rsidRPr="008B3553">
        <w:rPr>
          <w:rFonts w:ascii="Liberation Serif" w:hAnsi="Liberation Serif"/>
          <w:sz w:val="28"/>
          <w:szCs w:val="28"/>
        </w:rPr>
        <w:t xml:space="preserve"> </w:t>
      </w:r>
      <w:r w:rsidR="004A7BA9" w:rsidRPr="008B3553">
        <w:rPr>
          <w:rFonts w:ascii="Liberation Serif" w:hAnsi="Liberation Serif"/>
          <w:sz w:val="28"/>
          <w:szCs w:val="28"/>
        </w:rPr>
        <w:t xml:space="preserve">МУП «Водоканал» определило отсутствие технической возможности подключения земельного участка в соответствии с требованиями п. 12 Правил определения и предоставления технических условий подключения объекта капитального </w:t>
      </w:r>
      <w:r w:rsidR="004A7BA9" w:rsidRPr="008B3553">
        <w:rPr>
          <w:rFonts w:ascii="Liberation Serif" w:hAnsi="Liberation Serif"/>
          <w:sz w:val="28"/>
          <w:szCs w:val="28"/>
        </w:rPr>
        <w:lastRenderedPageBreak/>
        <w:t>строительства к сетям инженерно-технического обеспечения, утвержденных Постановлением Правительства РФ от 13.02.2006 г. № 83: на основании анализа резерва мощностей и пропускной способности сетей водоснабжения и водоотведения; с учетом оценки альтернативных вариантов подключения объекта к существующим сетям водоснабжения и водоотведения; с учетом отсутствия обязательств по обеспечению подключения объектов на основании ранее выданных МУП «Водоканал» технических условий; с учетом отсутствия соответствующих мероприятий в Инвестиционной программе Екатеринбургского муниципального унитарного предприятия водопроводно- 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 коммунального хозяйства Свердловской области от 30.11.2017 г. № 460 с изменениями за № 511 от 19.11.2019 года.</w:t>
      </w:r>
    </w:p>
    <w:p w:rsidR="004A7BA9" w:rsidRPr="008B3553" w:rsidRDefault="000863FE" w:rsidP="00B133F4">
      <w:pPr>
        <w:autoSpaceDE w:val="0"/>
        <w:autoSpaceDN w:val="0"/>
        <w:adjustRightInd w:val="0"/>
        <w:ind w:left="-567" w:firstLine="567"/>
        <w:jc w:val="both"/>
        <w:rPr>
          <w:rFonts w:ascii="Liberation Serif" w:hAnsi="Liberation Serif"/>
          <w:bCs/>
          <w:color w:val="000000"/>
          <w:sz w:val="28"/>
          <w:szCs w:val="28"/>
        </w:rPr>
      </w:pPr>
      <w:r w:rsidRPr="008B3553">
        <w:rPr>
          <w:rFonts w:ascii="Liberation Serif" w:hAnsi="Liberation Serif"/>
          <w:sz w:val="28"/>
          <w:szCs w:val="28"/>
        </w:rPr>
        <w:t>5</w:t>
      </w:r>
      <w:r w:rsidR="00D80F8B" w:rsidRPr="008B3553">
        <w:rPr>
          <w:rFonts w:ascii="Liberation Serif" w:hAnsi="Liberation Serif"/>
          <w:sz w:val="28"/>
          <w:szCs w:val="28"/>
        </w:rPr>
        <w:t>)</w:t>
      </w:r>
      <w:r w:rsidR="00D80F8B" w:rsidRPr="008B3553">
        <w:rPr>
          <w:rFonts w:ascii="Liberation Serif" w:hAnsi="Liberation Serif"/>
        </w:rPr>
        <w:t xml:space="preserve"> </w:t>
      </w:r>
      <w:r w:rsidR="00D80F8B" w:rsidRPr="008B3553">
        <w:rPr>
          <w:rFonts w:ascii="Liberation Serif" w:hAnsi="Liberation Serif"/>
          <w:sz w:val="28"/>
          <w:szCs w:val="28"/>
        </w:rPr>
        <w:t xml:space="preserve">МБУ «ВОИС» – № </w:t>
      </w:r>
      <w:r w:rsidR="004A7BA9" w:rsidRPr="008B3553">
        <w:rPr>
          <w:rFonts w:ascii="Liberation Serif" w:hAnsi="Liberation Serif"/>
          <w:sz w:val="28"/>
          <w:szCs w:val="28"/>
        </w:rPr>
        <w:t>227</w:t>
      </w:r>
      <w:r w:rsidR="00B23FC8" w:rsidRPr="008B3553">
        <w:rPr>
          <w:rFonts w:ascii="Liberation Serif" w:hAnsi="Liberation Serif"/>
          <w:sz w:val="28"/>
          <w:szCs w:val="28"/>
        </w:rPr>
        <w:t>/20</w:t>
      </w:r>
      <w:r w:rsidR="004A7BA9" w:rsidRPr="008B3553">
        <w:rPr>
          <w:rFonts w:ascii="Liberation Serif" w:hAnsi="Liberation Serif"/>
          <w:sz w:val="28"/>
          <w:szCs w:val="28"/>
        </w:rPr>
        <w:t>20</w:t>
      </w:r>
      <w:r w:rsidR="00B23FC8" w:rsidRPr="008B3553">
        <w:rPr>
          <w:rFonts w:ascii="Liberation Serif" w:hAnsi="Liberation Serif"/>
          <w:sz w:val="28"/>
          <w:szCs w:val="28"/>
        </w:rPr>
        <w:t xml:space="preserve"> от </w:t>
      </w:r>
      <w:r w:rsidRPr="008B3553">
        <w:rPr>
          <w:rFonts w:ascii="Liberation Serif" w:hAnsi="Liberation Serif"/>
          <w:sz w:val="28"/>
          <w:szCs w:val="28"/>
        </w:rPr>
        <w:t>1</w:t>
      </w:r>
      <w:r w:rsidR="004A7BA9" w:rsidRPr="008B3553">
        <w:rPr>
          <w:rFonts w:ascii="Liberation Serif" w:hAnsi="Liberation Serif"/>
          <w:sz w:val="28"/>
          <w:szCs w:val="28"/>
        </w:rPr>
        <w:t>0.07</w:t>
      </w:r>
      <w:r w:rsidR="00B23FC8" w:rsidRPr="008B3553">
        <w:rPr>
          <w:rFonts w:ascii="Liberation Serif" w:hAnsi="Liberation Serif"/>
          <w:sz w:val="28"/>
          <w:szCs w:val="28"/>
        </w:rPr>
        <w:t>.20</w:t>
      </w:r>
      <w:r w:rsidR="004A7BA9" w:rsidRPr="008B3553">
        <w:rPr>
          <w:rFonts w:ascii="Liberation Serif" w:hAnsi="Liberation Serif"/>
          <w:sz w:val="28"/>
          <w:szCs w:val="28"/>
        </w:rPr>
        <w:t>20</w:t>
      </w:r>
      <w:r w:rsidR="000D3EC3" w:rsidRPr="008B3553">
        <w:rPr>
          <w:rFonts w:ascii="Liberation Serif" w:hAnsi="Liberation Serif"/>
          <w:sz w:val="28"/>
          <w:szCs w:val="28"/>
        </w:rPr>
        <w:t xml:space="preserve"> г.</w:t>
      </w:r>
      <w:r w:rsidR="00D80F8B" w:rsidRPr="008B3553">
        <w:rPr>
          <w:rFonts w:ascii="Liberation Serif" w:hAnsi="Liberation Serif"/>
          <w:sz w:val="28"/>
          <w:szCs w:val="28"/>
        </w:rPr>
        <w:t>: отвод дождевых</w:t>
      </w:r>
      <w:r w:rsidR="004A7BA9" w:rsidRPr="008B3553">
        <w:rPr>
          <w:rFonts w:ascii="Liberation Serif" w:hAnsi="Liberation Serif"/>
          <w:sz w:val="28"/>
          <w:szCs w:val="28"/>
        </w:rPr>
        <w:t>, талых, поливомоечных и дренажных вод</w:t>
      </w:r>
      <w:r w:rsidR="00D80F8B" w:rsidRPr="008B3553">
        <w:rPr>
          <w:rFonts w:ascii="Liberation Serif" w:hAnsi="Liberation Serif"/>
          <w:sz w:val="28"/>
          <w:szCs w:val="28"/>
        </w:rPr>
        <w:t xml:space="preserve"> м3/сут.</w:t>
      </w:r>
      <w:r w:rsidR="004A7BA9" w:rsidRPr="008B3553">
        <w:rPr>
          <w:rFonts w:ascii="Liberation Serif" w:hAnsi="Liberation Serif"/>
          <w:sz w:val="28"/>
          <w:szCs w:val="28"/>
        </w:rPr>
        <w:t xml:space="preserve"> (л/сек)</w:t>
      </w:r>
      <w:r w:rsidR="00D80F8B" w:rsidRPr="008B3553">
        <w:rPr>
          <w:rFonts w:ascii="Liberation Serif" w:hAnsi="Liberation Serif"/>
          <w:sz w:val="28"/>
          <w:szCs w:val="28"/>
        </w:rPr>
        <w:t xml:space="preserve"> </w:t>
      </w:r>
      <w:r w:rsidR="004A7BA9" w:rsidRPr="008B3553">
        <w:rPr>
          <w:rFonts w:ascii="Liberation Serif" w:hAnsi="Liberation Serif"/>
          <w:sz w:val="28"/>
          <w:szCs w:val="28"/>
        </w:rPr>
        <w:t>определить</w:t>
      </w:r>
      <w:r w:rsidR="00D80F8B" w:rsidRPr="008B3553">
        <w:rPr>
          <w:rFonts w:ascii="Liberation Serif" w:hAnsi="Liberation Serif"/>
          <w:sz w:val="28"/>
          <w:szCs w:val="28"/>
        </w:rPr>
        <w:t xml:space="preserve"> проектом; </w:t>
      </w:r>
      <w:r w:rsidRPr="008B3553">
        <w:rPr>
          <w:rFonts w:ascii="Liberation Serif" w:hAnsi="Liberation Serif"/>
          <w:bCs/>
          <w:color w:val="000000"/>
          <w:sz w:val="28"/>
          <w:szCs w:val="28"/>
        </w:rPr>
        <w:t>Точка подключения:</w:t>
      </w:r>
      <w:r w:rsidR="004A7BA9" w:rsidRPr="008B3553">
        <w:rPr>
          <w:rFonts w:ascii="Liberation Serif" w:hAnsi="Liberation Serif"/>
          <w:bCs/>
          <w:color w:val="000000"/>
          <w:sz w:val="28"/>
          <w:szCs w:val="28"/>
        </w:rPr>
        <w:t xml:space="preserve"> в связи с отсутствием ресурса городской сети дождевой канализации отвод очищенных дождевых, талых, поливомоечных и дренажных вод с проектируемой территории выполнить в соответствии с СП42.13330.2016, СП32.13330.2018 и схемы поверхностного </w:t>
      </w:r>
      <w:r w:rsidR="00B133F4" w:rsidRPr="008B3553">
        <w:rPr>
          <w:rFonts w:ascii="Liberation Serif" w:hAnsi="Liberation Serif"/>
          <w:bCs/>
          <w:color w:val="000000"/>
          <w:sz w:val="28"/>
          <w:szCs w:val="28"/>
        </w:rPr>
        <w:t>водоотведения данного района. М</w:t>
      </w:r>
      <w:r w:rsidR="004A7BA9" w:rsidRPr="008B3553">
        <w:rPr>
          <w:rFonts w:ascii="Liberation Serif" w:hAnsi="Liberation Serif"/>
          <w:bCs/>
          <w:color w:val="000000"/>
          <w:sz w:val="28"/>
          <w:szCs w:val="28"/>
        </w:rPr>
        <w:t xml:space="preserve">атериал труб: определить проектом. Смотровые колодцы: предусмотреть из сборных жби в соответствии с ГОСТ 8020- 2016. Стыковые соединения элементов колодца выполнить </w:t>
      </w:r>
      <w:proofErr w:type="gramStart"/>
      <w:r w:rsidR="004A7BA9" w:rsidRPr="008B3553">
        <w:rPr>
          <w:rFonts w:ascii="Liberation Serif" w:hAnsi="Liberation Serif"/>
          <w:bCs/>
          <w:color w:val="000000"/>
          <w:sz w:val="28"/>
          <w:szCs w:val="28"/>
        </w:rPr>
        <w:t>соединением</w:t>
      </w:r>
      <w:proofErr w:type="gramEnd"/>
      <w:r w:rsidR="004A7BA9" w:rsidRPr="008B3553">
        <w:rPr>
          <w:rFonts w:ascii="Liberation Serif" w:hAnsi="Liberation Serif"/>
          <w:bCs/>
          <w:color w:val="000000"/>
          <w:sz w:val="28"/>
          <w:szCs w:val="28"/>
        </w:rPr>
        <w:t xml:space="preserve"> исключающим сдвиг сборных стеновых элементов. Герметизацию жби элементов и стыков смотровых колодцев выполнить с учетом гидрогеологических условий размещения смотровых колодцев в соответствии с ГОСТ 8020-2016 (</w:t>
      </w:r>
      <w:proofErr w:type="spellStart"/>
      <w:r w:rsidR="004A7BA9" w:rsidRPr="008B3553">
        <w:rPr>
          <w:rFonts w:ascii="Liberation Serif" w:hAnsi="Liberation Serif"/>
          <w:bCs/>
          <w:color w:val="000000"/>
          <w:sz w:val="28"/>
          <w:szCs w:val="28"/>
        </w:rPr>
        <w:t>пп.4.5</w:t>
      </w:r>
      <w:proofErr w:type="spellEnd"/>
      <w:r w:rsidR="004A7BA9" w:rsidRPr="008B3553">
        <w:rPr>
          <w:rFonts w:ascii="Liberation Serif" w:hAnsi="Liberation Serif"/>
          <w:bCs/>
          <w:color w:val="000000"/>
          <w:sz w:val="28"/>
          <w:szCs w:val="28"/>
        </w:rPr>
        <w:t>.) и ГОСТ 31384-2008. Люки, решетки: шарнирные, запорным устройством. Дополнительная информация: Проектное решение представить на согласование в МБУ «ВОИС». Срок подачи ресурса: Специальные технические требования: Проектирование комплекса очистных сооружений дождевой канализации выполнить в соответствии с методическим пособием НИИ ВОДГЕО, 2015</w:t>
      </w:r>
      <w:r w:rsidR="00B133F4" w:rsidRPr="008B3553">
        <w:rPr>
          <w:rFonts w:ascii="Liberation Serif" w:hAnsi="Liberation Serif"/>
          <w:bCs/>
          <w:color w:val="000000"/>
          <w:sz w:val="28"/>
          <w:szCs w:val="28"/>
        </w:rPr>
        <w:t xml:space="preserve"> </w:t>
      </w:r>
      <w:r w:rsidR="004A7BA9" w:rsidRPr="008B3553">
        <w:rPr>
          <w:rFonts w:ascii="Liberation Serif" w:hAnsi="Liberation Serif"/>
          <w:bCs/>
          <w:color w:val="000000"/>
          <w:sz w:val="28"/>
          <w:szCs w:val="28"/>
        </w:rPr>
        <w:t>год, исключить применение стеклопластиковых материалов. Срок действия настоящих технических условий - 3 года.</w:t>
      </w:r>
    </w:p>
    <w:p w:rsidR="00DD736E" w:rsidRPr="008B3553" w:rsidRDefault="00395327" w:rsidP="00DD736E">
      <w:pPr>
        <w:ind w:left="-567" w:firstLine="567"/>
        <w:jc w:val="both"/>
        <w:rPr>
          <w:rFonts w:ascii="Liberation Serif" w:hAnsi="Liberation Serif"/>
          <w:sz w:val="28"/>
          <w:szCs w:val="28"/>
        </w:rPr>
      </w:pPr>
      <w:r w:rsidRPr="008B3553">
        <w:rPr>
          <w:rFonts w:ascii="Liberation Serif" w:hAnsi="Liberation Serif"/>
          <w:sz w:val="28"/>
          <w:szCs w:val="28"/>
        </w:rPr>
        <w:t>6) АО «Екатеринбургская теплосет</w:t>
      </w:r>
      <w:r w:rsidR="00CA586D" w:rsidRPr="008B3553">
        <w:rPr>
          <w:rFonts w:ascii="Liberation Serif" w:hAnsi="Liberation Serif"/>
          <w:sz w:val="28"/>
          <w:szCs w:val="28"/>
        </w:rPr>
        <w:t>евая компания» - № 513</w:t>
      </w:r>
      <w:r w:rsidR="00B133F4" w:rsidRPr="008B3553">
        <w:rPr>
          <w:rFonts w:ascii="Liberation Serif" w:hAnsi="Liberation Serif"/>
          <w:sz w:val="28"/>
          <w:szCs w:val="28"/>
        </w:rPr>
        <w:t>13</w:t>
      </w:r>
      <w:r w:rsidR="00CA586D" w:rsidRPr="008B3553">
        <w:rPr>
          <w:rFonts w:ascii="Liberation Serif" w:hAnsi="Liberation Serif"/>
          <w:sz w:val="28"/>
          <w:szCs w:val="28"/>
        </w:rPr>
        <w:t>-</w:t>
      </w:r>
      <w:r w:rsidR="00B133F4" w:rsidRPr="008B3553">
        <w:rPr>
          <w:rFonts w:ascii="Liberation Serif" w:hAnsi="Liberation Serif"/>
          <w:sz w:val="28"/>
          <w:szCs w:val="28"/>
        </w:rPr>
        <w:t>06</w:t>
      </w:r>
      <w:r w:rsidR="00CA586D" w:rsidRPr="008B3553">
        <w:rPr>
          <w:rFonts w:ascii="Liberation Serif" w:hAnsi="Liberation Serif"/>
          <w:sz w:val="28"/>
          <w:szCs w:val="28"/>
        </w:rPr>
        <w:t>-</w:t>
      </w:r>
      <w:r w:rsidR="00B133F4" w:rsidRPr="008B3553">
        <w:rPr>
          <w:rFonts w:ascii="Liberation Serif" w:hAnsi="Liberation Serif"/>
          <w:sz w:val="28"/>
          <w:szCs w:val="28"/>
        </w:rPr>
        <w:t>27</w:t>
      </w:r>
      <w:r w:rsidR="00CA586D" w:rsidRPr="008B3553">
        <w:rPr>
          <w:rFonts w:ascii="Liberation Serif" w:hAnsi="Liberation Serif"/>
          <w:sz w:val="28"/>
          <w:szCs w:val="28"/>
        </w:rPr>
        <w:t>/</w:t>
      </w:r>
      <w:r w:rsidR="00B133F4" w:rsidRPr="008B3553">
        <w:rPr>
          <w:rFonts w:ascii="Liberation Serif" w:hAnsi="Liberation Serif"/>
          <w:sz w:val="28"/>
          <w:szCs w:val="28"/>
        </w:rPr>
        <w:t>606</w:t>
      </w:r>
      <w:r w:rsidRPr="008B3553">
        <w:rPr>
          <w:rFonts w:ascii="Liberation Serif" w:hAnsi="Liberation Serif"/>
          <w:sz w:val="28"/>
          <w:szCs w:val="28"/>
        </w:rPr>
        <w:t xml:space="preserve">                    от </w:t>
      </w:r>
      <w:r w:rsidR="00B133F4" w:rsidRPr="008B3553">
        <w:rPr>
          <w:rFonts w:ascii="Liberation Serif" w:hAnsi="Liberation Serif"/>
          <w:sz w:val="28"/>
          <w:szCs w:val="28"/>
        </w:rPr>
        <w:t>09.07.2020</w:t>
      </w:r>
      <w:r w:rsidRPr="008B3553">
        <w:rPr>
          <w:rFonts w:ascii="Liberation Serif" w:hAnsi="Liberation Serif"/>
          <w:sz w:val="28"/>
          <w:szCs w:val="28"/>
        </w:rPr>
        <w:t xml:space="preserve"> г.: </w:t>
      </w:r>
      <w:r w:rsidR="00B133F4" w:rsidRPr="008B3553">
        <w:rPr>
          <w:rFonts w:ascii="Liberation Serif" w:hAnsi="Liberation Serif"/>
          <w:sz w:val="28"/>
          <w:szCs w:val="28"/>
        </w:rPr>
        <w:t xml:space="preserve">техническая возможность подключения </w:t>
      </w:r>
      <w:r w:rsidR="00B133F4" w:rsidRPr="008B3553">
        <w:rPr>
          <w:rFonts w:ascii="Liberation Serif" w:hAnsi="Liberation Serif" w:cs="Tahoma"/>
          <w:color w:val="000000"/>
          <w:spacing w:val="-10"/>
          <w:sz w:val="28"/>
          <w:szCs w:val="28"/>
        </w:rPr>
        <w:t xml:space="preserve">земельного участка с тепловой нагрузкой 0,2 Гкал/ч </w:t>
      </w:r>
      <w:r w:rsidR="00B133F4" w:rsidRPr="008B3553">
        <w:rPr>
          <w:rFonts w:ascii="Liberation Serif" w:hAnsi="Liberation Serif"/>
          <w:sz w:val="28"/>
          <w:szCs w:val="28"/>
        </w:rPr>
        <w:t xml:space="preserve">отсутствует, в связи с отсутствием резерва пропускной способности существующих тепловых сетей. В соответствии с требованиями </w:t>
      </w:r>
      <w:r w:rsidR="0049637C" w:rsidRPr="008B3553">
        <w:rPr>
          <w:rFonts w:ascii="Liberation Serif" w:hAnsi="Liberation Serif"/>
          <w:sz w:val="28"/>
          <w:szCs w:val="28"/>
        </w:rPr>
        <w:t xml:space="preserve">                   </w:t>
      </w:r>
      <w:proofErr w:type="spellStart"/>
      <w:r w:rsidR="00B133F4" w:rsidRPr="008B3553">
        <w:rPr>
          <w:rFonts w:ascii="Liberation Serif" w:hAnsi="Liberation Serif"/>
          <w:sz w:val="28"/>
          <w:szCs w:val="28"/>
        </w:rPr>
        <w:t>п.п</w:t>
      </w:r>
      <w:proofErr w:type="spellEnd"/>
      <w:r w:rsidR="00B133F4" w:rsidRPr="008B3553">
        <w:rPr>
          <w:rFonts w:ascii="Liberation Serif" w:hAnsi="Liberation Serif"/>
          <w:sz w:val="28"/>
          <w:szCs w:val="28"/>
        </w:rPr>
        <w:t xml:space="preserve">. 14,15 «Правил подключения (технологического присоединения) к системам теплоснабжения, включая правила </w:t>
      </w:r>
      <w:r w:rsidR="0049637C" w:rsidRPr="008B3553">
        <w:rPr>
          <w:rFonts w:ascii="Liberation Serif" w:hAnsi="Liberation Serif"/>
          <w:sz w:val="28"/>
          <w:szCs w:val="28"/>
        </w:rPr>
        <w:t xml:space="preserve">недискриминационного доступа к </w:t>
      </w:r>
      <w:r w:rsidR="00B133F4" w:rsidRPr="008B3553">
        <w:rPr>
          <w:rFonts w:ascii="Liberation Serif" w:hAnsi="Liberation Serif"/>
          <w:sz w:val="28"/>
          <w:szCs w:val="28"/>
        </w:rPr>
        <w:t>услугам по подключению (технологическому присоединени</w:t>
      </w:r>
      <w:r w:rsidR="0049637C" w:rsidRPr="008B3553">
        <w:rPr>
          <w:rFonts w:ascii="Liberation Serif" w:hAnsi="Liberation Serif"/>
          <w:sz w:val="28"/>
          <w:szCs w:val="28"/>
        </w:rPr>
        <w:t xml:space="preserve">ю) к системам теплоснабжения», </w:t>
      </w:r>
      <w:r w:rsidR="00B133F4" w:rsidRPr="008B3553">
        <w:rPr>
          <w:rFonts w:ascii="Liberation Serif" w:hAnsi="Liberation Serif"/>
          <w:sz w:val="28"/>
          <w:szCs w:val="28"/>
        </w:rPr>
        <w:t>утвержденных постановлением Правительства РФ от 05.07.2018 № 787</w:t>
      </w:r>
      <w:r w:rsidR="00DD736E" w:rsidRPr="008B3553">
        <w:rPr>
          <w:rFonts w:ascii="Liberation Serif" w:hAnsi="Liberation Serif"/>
          <w:sz w:val="28"/>
          <w:szCs w:val="28"/>
        </w:rPr>
        <w:t xml:space="preserve">, для организации подключения, </w:t>
      </w:r>
      <w:r w:rsidR="00B133F4" w:rsidRPr="008B3553">
        <w:rPr>
          <w:rFonts w:ascii="Liberation Serif" w:hAnsi="Liberation Serif"/>
          <w:sz w:val="28"/>
          <w:szCs w:val="28"/>
        </w:rPr>
        <w:t>правообладателю земельного участка необходимо направить заявку на заключени</w:t>
      </w:r>
      <w:r w:rsidR="00DD736E" w:rsidRPr="008B3553">
        <w:rPr>
          <w:rFonts w:ascii="Liberation Serif" w:hAnsi="Liberation Serif"/>
          <w:sz w:val="28"/>
          <w:szCs w:val="28"/>
        </w:rPr>
        <w:t xml:space="preserve">е договора о </w:t>
      </w:r>
      <w:r w:rsidR="00B133F4" w:rsidRPr="008B3553">
        <w:rPr>
          <w:rFonts w:ascii="Liberation Serif" w:hAnsi="Liberation Serif"/>
          <w:sz w:val="28"/>
          <w:szCs w:val="28"/>
        </w:rPr>
        <w:t>подключении, с предоставлением в полном объеме и</w:t>
      </w:r>
      <w:r w:rsidR="00DD736E" w:rsidRPr="008B3553">
        <w:rPr>
          <w:rFonts w:ascii="Liberation Serif" w:hAnsi="Liberation Serif"/>
          <w:sz w:val="28"/>
          <w:szCs w:val="28"/>
        </w:rPr>
        <w:t xml:space="preserve">нформации по </w:t>
      </w:r>
      <w:proofErr w:type="spellStart"/>
      <w:r w:rsidR="00DD736E" w:rsidRPr="008B3553">
        <w:rPr>
          <w:rFonts w:ascii="Liberation Serif" w:hAnsi="Liberation Serif"/>
          <w:sz w:val="28"/>
          <w:szCs w:val="28"/>
        </w:rPr>
        <w:t>п.п</w:t>
      </w:r>
      <w:proofErr w:type="spellEnd"/>
      <w:r w:rsidR="00DD736E" w:rsidRPr="008B3553">
        <w:rPr>
          <w:rFonts w:ascii="Liberation Serif" w:hAnsi="Liberation Serif"/>
          <w:sz w:val="28"/>
          <w:szCs w:val="28"/>
        </w:rPr>
        <w:t xml:space="preserve">. 25, 26 Правил. </w:t>
      </w:r>
      <w:r w:rsidR="00B133F4" w:rsidRPr="008B3553">
        <w:rPr>
          <w:rFonts w:ascii="Liberation Serif" w:hAnsi="Liberation Serif"/>
          <w:sz w:val="28"/>
          <w:szCs w:val="28"/>
        </w:rPr>
        <w:t>При направлении заявки в соответствии с п. 16 Пра</w:t>
      </w:r>
      <w:r w:rsidR="00DD736E" w:rsidRPr="008B3553">
        <w:rPr>
          <w:rFonts w:ascii="Liberation Serif" w:hAnsi="Liberation Serif"/>
          <w:sz w:val="28"/>
          <w:szCs w:val="28"/>
        </w:rPr>
        <w:t xml:space="preserve">вил необходимо выбрать один из </w:t>
      </w:r>
      <w:r w:rsidR="00B133F4" w:rsidRPr="008B3553">
        <w:rPr>
          <w:rFonts w:ascii="Liberation Serif" w:hAnsi="Liberation Serif"/>
          <w:sz w:val="28"/>
          <w:szCs w:val="28"/>
        </w:rPr>
        <w:t>с</w:t>
      </w:r>
      <w:r w:rsidR="00DD736E" w:rsidRPr="008B3553">
        <w:rPr>
          <w:rFonts w:ascii="Liberation Serif" w:hAnsi="Liberation Serif"/>
          <w:sz w:val="28"/>
          <w:szCs w:val="28"/>
        </w:rPr>
        <w:t xml:space="preserve">ледующих вариантов подключения: </w:t>
      </w:r>
      <w:r w:rsidR="00B133F4" w:rsidRPr="008B3553">
        <w:rPr>
          <w:rFonts w:ascii="Liberation Serif" w:hAnsi="Liberation Serif"/>
          <w:sz w:val="28"/>
          <w:szCs w:val="28"/>
        </w:rPr>
        <w:t xml:space="preserve">- подключение будет осуществлено за плату, установленную </w:t>
      </w:r>
      <w:proofErr w:type="spellStart"/>
      <w:r w:rsidR="00B133F4" w:rsidRPr="008B3553">
        <w:rPr>
          <w:rFonts w:ascii="Liberation Serif" w:hAnsi="Liberation Serif"/>
          <w:sz w:val="28"/>
          <w:szCs w:val="28"/>
        </w:rPr>
        <w:t>РЭ</w:t>
      </w:r>
      <w:r w:rsidR="00DD736E" w:rsidRPr="008B3553">
        <w:rPr>
          <w:rFonts w:ascii="Liberation Serif" w:hAnsi="Liberation Serif"/>
          <w:sz w:val="28"/>
          <w:szCs w:val="28"/>
        </w:rPr>
        <w:t>К</w:t>
      </w:r>
      <w:proofErr w:type="spellEnd"/>
      <w:r w:rsidR="00DD736E" w:rsidRPr="008B3553">
        <w:rPr>
          <w:rFonts w:ascii="Liberation Serif" w:hAnsi="Liberation Serif"/>
          <w:sz w:val="28"/>
          <w:szCs w:val="28"/>
        </w:rPr>
        <w:t xml:space="preserve"> СО в индивидуальном порядке, </w:t>
      </w:r>
      <w:r w:rsidR="00B133F4" w:rsidRPr="008B3553">
        <w:rPr>
          <w:rFonts w:ascii="Liberation Serif" w:hAnsi="Liberation Serif"/>
          <w:sz w:val="28"/>
          <w:szCs w:val="28"/>
        </w:rPr>
        <w:t>без внесения изменений в инвестиционную программу и с последу</w:t>
      </w:r>
      <w:r w:rsidR="00DD736E" w:rsidRPr="008B3553">
        <w:rPr>
          <w:rFonts w:ascii="Liberation Serif" w:hAnsi="Liberation Serif"/>
          <w:sz w:val="28"/>
          <w:szCs w:val="28"/>
        </w:rPr>
        <w:t xml:space="preserve">ющим внесением соответствующих </w:t>
      </w:r>
      <w:r w:rsidR="00B133F4" w:rsidRPr="008B3553">
        <w:rPr>
          <w:rFonts w:ascii="Liberation Serif" w:hAnsi="Liberation Serif"/>
          <w:sz w:val="28"/>
          <w:szCs w:val="28"/>
        </w:rPr>
        <w:t>изменений в Схему теп</w:t>
      </w:r>
      <w:r w:rsidR="00DD736E" w:rsidRPr="008B3553">
        <w:rPr>
          <w:rFonts w:ascii="Liberation Serif" w:hAnsi="Liberation Serif"/>
          <w:sz w:val="28"/>
          <w:szCs w:val="28"/>
        </w:rPr>
        <w:t xml:space="preserve">лоснабжения МО г, Екатеринбург; </w:t>
      </w:r>
      <w:r w:rsidR="00B133F4" w:rsidRPr="008B3553">
        <w:rPr>
          <w:rFonts w:ascii="Liberation Serif" w:hAnsi="Liberation Serif"/>
          <w:sz w:val="28"/>
          <w:szCs w:val="28"/>
        </w:rPr>
        <w:t xml:space="preserve">- подключение будет осуществлено после </w:t>
      </w:r>
      <w:r w:rsidR="00B133F4" w:rsidRPr="008B3553">
        <w:rPr>
          <w:rFonts w:ascii="Liberation Serif" w:hAnsi="Liberation Serif"/>
          <w:sz w:val="28"/>
          <w:szCs w:val="28"/>
        </w:rPr>
        <w:lastRenderedPageBreak/>
        <w:t>внесения необходимых изменен</w:t>
      </w:r>
      <w:r w:rsidR="00DD736E" w:rsidRPr="008B3553">
        <w:rPr>
          <w:rFonts w:ascii="Liberation Serif" w:hAnsi="Liberation Serif"/>
          <w:sz w:val="28"/>
          <w:szCs w:val="28"/>
        </w:rPr>
        <w:t xml:space="preserve">ий в инвестиционную </w:t>
      </w:r>
      <w:r w:rsidR="00B133F4" w:rsidRPr="008B3553">
        <w:rPr>
          <w:rFonts w:ascii="Liberation Serif" w:hAnsi="Liberation Serif"/>
          <w:sz w:val="28"/>
          <w:szCs w:val="28"/>
        </w:rPr>
        <w:t>программу и в Схему теплоснабжения МО г. Екатеринбург</w:t>
      </w:r>
      <w:r w:rsidR="00DD736E" w:rsidRPr="008B3553">
        <w:rPr>
          <w:rFonts w:ascii="Liberation Serif" w:hAnsi="Liberation Serif"/>
          <w:sz w:val="28"/>
          <w:szCs w:val="28"/>
        </w:rPr>
        <w:t>.</w:t>
      </w:r>
    </w:p>
    <w:p w:rsidR="00395327" w:rsidRPr="00407023" w:rsidRDefault="00395327" w:rsidP="00DD736E">
      <w:pPr>
        <w:autoSpaceDE w:val="0"/>
        <w:autoSpaceDN w:val="0"/>
        <w:adjustRightInd w:val="0"/>
        <w:ind w:left="-567" w:firstLine="567"/>
        <w:jc w:val="both"/>
        <w:rPr>
          <w:rFonts w:ascii="Liberation Serif" w:hAnsi="Liberation Serif"/>
          <w:sz w:val="28"/>
          <w:szCs w:val="28"/>
        </w:rPr>
      </w:pPr>
      <w:r w:rsidRPr="008B3553">
        <w:rPr>
          <w:rFonts w:ascii="Liberation Serif" w:hAnsi="Liberation Serif"/>
          <w:sz w:val="28"/>
          <w:szCs w:val="28"/>
        </w:rPr>
        <w:t xml:space="preserve">7) АО «Екатеринбурггаз» - № </w:t>
      </w:r>
      <w:r w:rsidR="00DD736E" w:rsidRPr="008B3553">
        <w:rPr>
          <w:rFonts w:ascii="Liberation Serif" w:hAnsi="Liberation Serif"/>
          <w:sz w:val="28"/>
          <w:szCs w:val="28"/>
        </w:rPr>
        <w:t>8601</w:t>
      </w:r>
      <w:r w:rsidRPr="008B3553">
        <w:rPr>
          <w:rFonts w:ascii="Liberation Serif" w:hAnsi="Liberation Serif"/>
          <w:sz w:val="28"/>
          <w:szCs w:val="28"/>
        </w:rPr>
        <w:t xml:space="preserve"> от </w:t>
      </w:r>
      <w:r w:rsidR="00DD736E" w:rsidRPr="008B3553">
        <w:rPr>
          <w:rFonts w:ascii="Liberation Serif" w:hAnsi="Liberation Serif"/>
          <w:sz w:val="28"/>
          <w:szCs w:val="28"/>
        </w:rPr>
        <w:t>22.07.2020</w:t>
      </w:r>
      <w:r w:rsidRPr="008B3553">
        <w:rPr>
          <w:rFonts w:ascii="Liberation Serif" w:hAnsi="Liberation Serif"/>
          <w:sz w:val="28"/>
          <w:szCs w:val="28"/>
        </w:rPr>
        <w:t xml:space="preserve"> г.: 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w:t>
      </w:r>
      <w:r w:rsidR="00153570" w:rsidRPr="008B3553">
        <w:rPr>
          <w:rFonts w:ascii="Liberation Serif" w:hAnsi="Liberation Serif"/>
          <w:sz w:val="28"/>
          <w:szCs w:val="28"/>
        </w:rPr>
        <w:t xml:space="preserve"> на момент рассмотрения запроса </w:t>
      </w:r>
      <w:r w:rsidRPr="008B3553">
        <w:rPr>
          <w:rFonts w:ascii="Liberation Serif" w:hAnsi="Liberation Serif"/>
          <w:sz w:val="28"/>
          <w:szCs w:val="28"/>
        </w:rPr>
        <w:t>о предоставлении технических условий не завершили подключение.</w:t>
      </w:r>
      <w:r w:rsidR="00407023" w:rsidRPr="008B3553">
        <w:rPr>
          <w:rFonts w:ascii="Liberation Serif" w:hAnsi="Liberation Serif"/>
          <w:sz w:val="28"/>
          <w:szCs w:val="28"/>
        </w:rPr>
        <w:t xml:space="preserve">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w:t>
      </w:r>
      <w:r w:rsidR="00407023" w:rsidRPr="00407023">
        <w:rPr>
          <w:rFonts w:ascii="Liberation Serif" w:hAnsi="Liberation Serif"/>
          <w:sz w:val="28"/>
          <w:szCs w:val="28"/>
        </w:rPr>
        <w:t xml:space="preserve"> договора на подключение (технологическое присоединение) объекта к газораспределительным сетям.</w:t>
      </w:r>
    </w:p>
    <w:p w:rsidR="00D80F8B" w:rsidRPr="0073117B" w:rsidRDefault="00D80F8B" w:rsidP="00D80F8B">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 xml:space="preserve">3.1.5. Начальная цена предмета аукциона (размер ежегодной арендной платы) – </w:t>
      </w:r>
      <w:r w:rsidR="008B3553">
        <w:rPr>
          <w:rFonts w:ascii="Liberation Serif" w:hAnsi="Liberation Serif"/>
          <w:sz w:val="28"/>
          <w:szCs w:val="28"/>
        </w:rPr>
        <w:t>1 707</w:t>
      </w:r>
      <w:r w:rsidR="009258AD" w:rsidRPr="0073117B">
        <w:rPr>
          <w:rFonts w:ascii="Liberation Serif" w:hAnsi="Liberation Serif"/>
          <w:sz w:val="28"/>
          <w:szCs w:val="28"/>
        </w:rPr>
        <w:t xml:space="preserve"> </w:t>
      </w:r>
      <w:r w:rsidRPr="0073117B">
        <w:rPr>
          <w:rFonts w:ascii="Liberation Serif" w:hAnsi="Liberation Serif"/>
          <w:sz w:val="28"/>
          <w:szCs w:val="28"/>
        </w:rPr>
        <w:t>000 (</w:t>
      </w:r>
      <w:r w:rsidR="008B3553" w:rsidRPr="008B3553">
        <w:rPr>
          <w:rFonts w:ascii="Liberation Serif" w:hAnsi="Liberation Serif"/>
          <w:sz w:val="28"/>
          <w:szCs w:val="28"/>
        </w:rPr>
        <w:t>один миллион семьсот семь тысяч</w:t>
      </w:r>
      <w:r w:rsidRPr="0073117B">
        <w:rPr>
          <w:rFonts w:ascii="Liberation Serif" w:hAnsi="Liberation Serif"/>
          <w:sz w:val="28"/>
          <w:szCs w:val="28"/>
        </w:rPr>
        <w:t xml:space="preserve">) рублей 00 копеек, без учета НДС. </w:t>
      </w:r>
    </w:p>
    <w:p w:rsidR="00D80F8B" w:rsidRPr="0073117B" w:rsidRDefault="00D80F8B" w:rsidP="00D80F8B">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 xml:space="preserve">3.1.6. «Шаг аукциона» – </w:t>
      </w:r>
      <w:r w:rsidR="00BE62A8">
        <w:rPr>
          <w:rFonts w:ascii="Liberation Serif" w:hAnsi="Liberation Serif"/>
          <w:sz w:val="28"/>
          <w:szCs w:val="28"/>
        </w:rPr>
        <w:t>51</w:t>
      </w:r>
      <w:r w:rsidR="00F511DF">
        <w:rPr>
          <w:rFonts w:ascii="Liberation Serif" w:hAnsi="Liberation Serif"/>
          <w:sz w:val="28"/>
          <w:szCs w:val="28"/>
        </w:rPr>
        <w:t xml:space="preserve"> </w:t>
      </w:r>
      <w:r w:rsidR="00BE62A8">
        <w:rPr>
          <w:rFonts w:ascii="Liberation Serif" w:hAnsi="Liberation Serif"/>
          <w:sz w:val="28"/>
          <w:szCs w:val="28"/>
        </w:rPr>
        <w:t>000</w:t>
      </w:r>
      <w:r w:rsidRPr="0073117B">
        <w:rPr>
          <w:rFonts w:ascii="Liberation Serif" w:hAnsi="Liberation Serif"/>
          <w:sz w:val="28"/>
          <w:szCs w:val="28"/>
        </w:rPr>
        <w:t xml:space="preserve"> (</w:t>
      </w:r>
      <w:r w:rsidR="00BE62A8" w:rsidRPr="00BE62A8">
        <w:rPr>
          <w:rFonts w:ascii="Liberation Serif" w:hAnsi="Liberation Serif"/>
          <w:sz w:val="28"/>
          <w:szCs w:val="28"/>
        </w:rPr>
        <w:t>пятьдесят одна тысяча</w:t>
      </w:r>
      <w:r w:rsidRPr="0073117B">
        <w:rPr>
          <w:rFonts w:ascii="Liberation Serif" w:hAnsi="Liberation Serif"/>
          <w:sz w:val="28"/>
          <w:szCs w:val="28"/>
        </w:rPr>
        <w:t>) рублей 00 копеек.</w:t>
      </w:r>
    </w:p>
    <w:p w:rsidR="005F20CE" w:rsidRDefault="00D80F8B" w:rsidP="005F20CE">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 xml:space="preserve">3.1.7. Сумма задатка – </w:t>
      </w:r>
      <w:r w:rsidR="00287DE2" w:rsidRPr="00287DE2">
        <w:rPr>
          <w:rFonts w:ascii="Liberation Serif" w:hAnsi="Liberation Serif"/>
          <w:sz w:val="28"/>
          <w:szCs w:val="28"/>
        </w:rPr>
        <w:t>853 500</w:t>
      </w:r>
      <w:r w:rsidR="005F20CE" w:rsidRPr="00287DE2">
        <w:rPr>
          <w:rFonts w:ascii="Liberation Serif" w:hAnsi="Liberation Serif"/>
          <w:sz w:val="28"/>
          <w:szCs w:val="28"/>
        </w:rPr>
        <w:t xml:space="preserve"> (</w:t>
      </w:r>
      <w:r w:rsidR="00826CAB" w:rsidRPr="00826CAB">
        <w:rPr>
          <w:rFonts w:ascii="Liberation Serif" w:hAnsi="Liberation Serif"/>
          <w:sz w:val="28"/>
          <w:szCs w:val="28"/>
        </w:rPr>
        <w:t>восемьсот пятьдесят три тысячи пятьсот</w:t>
      </w:r>
      <w:bookmarkStart w:id="0" w:name="_GoBack"/>
      <w:bookmarkEnd w:id="0"/>
      <w:r w:rsidR="005F20CE" w:rsidRPr="00287DE2">
        <w:rPr>
          <w:rFonts w:ascii="Liberation Serif" w:hAnsi="Liberation Serif"/>
          <w:sz w:val="28"/>
          <w:szCs w:val="28"/>
        </w:rPr>
        <w:t>) рублей 00 копеек, без учета НДС.</w:t>
      </w:r>
      <w:r w:rsidR="005F20CE" w:rsidRPr="0073117B">
        <w:rPr>
          <w:rFonts w:ascii="Liberation Serif" w:hAnsi="Liberation Serif"/>
          <w:sz w:val="28"/>
          <w:szCs w:val="28"/>
        </w:rPr>
        <w:t xml:space="preserve"> </w:t>
      </w:r>
    </w:p>
    <w:p w:rsidR="00212DE1" w:rsidRPr="00513FEB" w:rsidRDefault="00212DE1" w:rsidP="00212DE1">
      <w:pPr>
        <w:ind w:left="-567" w:firstLine="567"/>
        <w:jc w:val="both"/>
        <w:rPr>
          <w:rFonts w:ascii="Liberation Serif" w:hAnsi="Liberation Serif"/>
          <w:b/>
          <w:sz w:val="28"/>
          <w:szCs w:val="28"/>
        </w:rPr>
      </w:pPr>
      <w:r w:rsidRPr="00513FEB">
        <w:rPr>
          <w:rFonts w:ascii="Liberation Serif" w:hAnsi="Liberation Serif"/>
          <w:b/>
          <w:sz w:val="28"/>
          <w:szCs w:val="28"/>
        </w:rPr>
        <w:t>4. Общие сведения об аукционах.</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4.1.</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Права на земельные участки, их ограничения.</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Государственная собственность земельных участков не разграничена.</w:t>
      </w:r>
    </w:p>
    <w:p w:rsidR="00BE62A8" w:rsidRPr="00BE62A8" w:rsidRDefault="00BE62A8" w:rsidP="00BE62A8">
      <w:pPr>
        <w:ind w:left="-567" w:firstLine="567"/>
        <w:jc w:val="both"/>
        <w:rPr>
          <w:rFonts w:ascii="Liberation Serif" w:hAnsi="Liberation Serif"/>
          <w:sz w:val="28"/>
          <w:szCs w:val="28"/>
        </w:rPr>
      </w:pPr>
      <w:r>
        <w:rPr>
          <w:rFonts w:ascii="Liberation Serif" w:hAnsi="Liberation Serif"/>
          <w:color w:val="000000"/>
          <w:sz w:val="28"/>
          <w:szCs w:val="28"/>
        </w:rPr>
        <w:t>Согласно выписки из ЕГРН:</w:t>
      </w:r>
      <w:r w:rsidRPr="003963DE">
        <w:rPr>
          <w:rFonts w:ascii="Liberation Serif" w:hAnsi="Liberation Serif"/>
          <w:bCs/>
          <w:sz w:val="28"/>
          <w:szCs w:val="28"/>
        </w:rPr>
        <w:t xml:space="preserve"> </w:t>
      </w:r>
      <w:r>
        <w:rPr>
          <w:rFonts w:ascii="Liberation Serif" w:hAnsi="Liberation Serif"/>
          <w:bCs/>
          <w:sz w:val="28"/>
          <w:szCs w:val="28"/>
        </w:rPr>
        <w:t xml:space="preserve">вид </w:t>
      </w:r>
      <w:r w:rsidRPr="0073117B">
        <w:rPr>
          <w:rFonts w:ascii="Liberation Serif" w:hAnsi="Liberation Serif"/>
          <w:bCs/>
          <w:sz w:val="28"/>
          <w:szCs w:val="28"/>
        </w:rPr>
        <w:t>разрешенно</w:t>
      </w:r>
      <w:r>
        <w:rPr>
          <w:rFonts w:ascii="Liberation Serif" w:hAnsi="Liberation Serif"/>
          <w:bCs/>
          <w:sz w:val="28"/>
          <w:szCs w:val="28"/>
        </w:rPr>
        <w:t>го</w:t>
      </w:r>
      <w:r w:rsidRPr="0073117B">
        <w:rPr>
          <w:rFonts w:ascii="Liberation Serif" w:hAnsi="Liberation Serif"/>
          <w:bCs/>
          <w:sz w:val="28"/>
          <w:szCs w:val="28"/>
        </w:rPr>
        <w:t xml:space="preserve"> использовани</w:t>
      </w:r>
      <w:r>
        <w:rPr>
          <w:rFonts w:ascii="Liberation Serif" w:hAnsi="Liberation Serif"/>
          <w:bCs/>
          <w:sz w:val="28"/>
          <w:szCs w:val="28"/>
        </w:rPr>
        <w:t>я</w:t>
      </w:r>
      <w:r w:rsidRPr="0073117B">
        <w:rPr>
          <w:rFonts w:ascii="Liberation Serif" w:hAnsi="Liberation Serif"/>
          <w:bCs/>
          <w:sz w:val="28"/>
          <w:szCs w:val="28"/>
        </w:rPr>
        <w:t xml:space="preserve"> – </w:t>
      </w:r>
      <w:r>
        <w:rPr>
          <w:rFonts w:ascii="Liberation Serif" w:hAnsi="Liberation Serif"/>
          <w:bCs/>
          <w:sz w:val="28"/>
          <w:szCs w:val="28"/>
        </w:rPr>
        <w:t>обслуживание автотранспорта,</w:t>
      </w:r>
      <w:r w:rsidRPr="0073117B">
        <w:rPr>
          <w:rFonts w:ascii="Liberation Serif" w:hAnsi="Liberation Serif"/>
          <w:bCs/>
          <w:sz w:val="28"/>
          <w:szCs w:val="28"/>
        </w:rPr>
        <w:t xml:space="preserve"> </w:t>
      </w:r>
      <w:r>
        <w:rPr>
          <w:rFonts w:ascii="Liberation Serif" w:hAnsi="Liberation Serif"/>
          <w:bCs/>
          <w:sz w:val="28"/>
          <w:szCs w:val="28"/>
        </w:rPr>
        <w:t>для иных видов использования, характерных для населенных пунктов.</w:t>
      </w:r>
    </w:p>
    <w:p w:rsidR="004C3229" w:rsidRDefault="00BE62A8" w:rsidP="004C3229">
      <w:pPr>
        <w:pStyle w:val="a4"/>
        <w:ind w:left="-567" w:firstLine="567"/>
        <w:jc w:val="both"/>
        <w:rPr>
          <w:rFonts w:ascii="Liberation Serif" w:hAnsi="Liberation Serif"/>
          <w:b w:val="0"/>
          <w:bCs/>
          <w:color w:val="000000"/>
          <w:sz w:val="28"/>
          <w:szCs w:val="28"/>
        </w:rPr>
      </w:pPr>
      <w:r w:rsidRPr="00E52C3B">
        <w:rPr>
          <w:rFonts w:ascii="Liberation Serif" w:hAnsi="Liberation Serif"/>
          <w:b w:val="0"/>
          <w:bCs/>
          <w:color w:val="000000"/>
          <w:sz w:val="28"/>
          <w:szCs w:val="28"/>
        </w:rPr>
        <w:t>С</w:t>
      </w:r>
      <w:r w:rsidR="004C3229" w:rsidRPr="00E52C3B">
        <w:rPr>
          <w:rFonts w:ascii="Liberation Serif" w:hAnsi="Liberation Serif"/>
          <w:b w:val="0"/>
          <w:bCs/>
          <w:color w:val="000000"/>
          <w:sz w:val="28"/>
          <w:szCs w:val="28"/>
        </w:rPr>
        <w:t>ведения об ограничениях права на объект недвижимости, обременениях данного объекта</w:t>
      </w:r>
      <w:r w:rsidR="004C3229" w:rsidRPr="004C3229">
        <w:rPr>
          <w:rFonts w:ascii="Liberation Serif" w:hAnsi="Liberation Serif"/>
          <w:b w:val="0"/>
          <w:bCs/>
          <w:color w:val="000000"/>
          <w:sz w:val="28"/>
          <w:szCs w:val="28"/>
        </w:rPr>
        <w:t xml:space="preserve">,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29.04.2020;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w:t>
      </w:r>
    </w:p>
    <w:p w:rsidR="0092086F" w:rsidRDefault="0092086F" w:rsidP="0092086F">
      <w:pPr>
        <w:pStyle w:val="a4"/>
        <w:ind w:left="-567" w:firstLine="567"/>
        <w:jc w:val="both"/>
        <w:rPr>
          <w:rFonts w:ascii="Liberation Serif" w:hAnsi="Liberation Serif"/>
          <w:b w:val="0"/>
          <w:bCs/>
          <w:color w:val="000000"/>
          <w:sz w:val="28"/>
          <w:szCs w:val="28"/>
        </w:rPr>
      </w:pPr>
      <w:r w:rsidRPr="0092086F">
        <w:rPr>
          <w:rFonts w:ascii="Liberation Serif" w:hAnsi="Liberation Serif"/>
          <w:b w:val="0"/>
          <w:bCs/>
          <w:color w:val="000000"/>
          <w:sz w:val="28"/>
          <w:szCs w:val="28"/>
        </w:rPr>
        <w:t>Учетный номер части</w:t>
      </w:r>
      <w:r>
        <w:rPr>
          <w:rFonts w:ascii="Liberation Serif" w:hAnsi="Liberation Serif"/>
          <w:b w:val="0"/>
          <w:bCs/>
          <w:color w:val="000000"/>
          <w:sz w:val="28"/>
          <w:szCs w:val="28"/>
        </w:rPr>
        <w:t xml:space="preserve"> - </w:t>
      </w:r>
      <w:r w:rsidRPr="0092086F">
        <w:rPr>
          <w:rFonts w:ascii="Liberation Serif" w:hAnsi="Liberation Serif"/>
          <w:b w:val="0"/>
          <w:bCs/>
          <w:sz w:val="28"/>
          <w:szCs w:val="28"/>
        </w:rPr>
        <w:t>66:41:0505042:32</w:t>
      </w:r>
      <w:r>
        <w:rPr>
          <w:rFonts w:ascii="Liberation Serif" w:hAnsi="Liberation Serif"/>
          <w:b w:val="0"/>
          <w:bCs/>
          <w:sz w:val="28"/>
          <w:szCs w:val="28"/>
        </w:rPr>
        <w:t xml:space="preserve">/1, </w:t>
      </w:r>
      <w:r>
        <w:rPr>
          <w:rFonts w:ascii="Liberation Serif" w:hAnsi="Liberation Serif"/>
          <w:b w:val="0"/>
          <w:bCs/>
          <w:color w:val="000000"/>
          <w:sz w:val="28"/>
          <w:szCs w:val="28"/>
        </w:rPr>
        <w:t>п</w:t>
      </w:r>
      <w:r w:rsidRPr="0092086F">
        <w:rPr>
          <w:rFonts w:ascii="Liberation Serif" w:hAnsi="Liberation Serif"/>
          <w:b w:val="0"/>
          <w:bCs/>
          <w:color w:val="000000"/>
          <w:sz w:val="28"/>
          <w:szCs w:val="28"/>
        </w:rPr>
        <w:t xml:space="preserve">лощадь, </w:t>
      </w:r>
      <w:proofErr w:type="spellStart"/>
      <w:r w:rsidRPr="0092086F">
        <w:rPr>
          <w:rFonts w:ascii="Liberation Serif" w:hAnsi="Liberation Serif"/>
          <w:b w:val="0"/>
          <w:bCs/>
          <w:color w:val="000000"/>
          <w:sz w:val="28"/>
          <w:szCs w:val="28"/>
        </w:rPr>
        <w:t>м2</w:t>
      </w:r>
      <w:proofErr w:type="spellEnd"/>
      <w:r>
        <w:rPr>
          <w:rFonts w:ascii="Liberation Serif" w:hAnsi="Liberation Serif"/>
          <w:b w:val="0"/>
          <w:bCs/>
          <w:color w:val="000000"/>
          <w:sz w:val="28"/>
          <w:szCs w:val="28"/>
        </w:rPr>
        <w:t xml:space="preserve"> – 401, в</w:t>
      </w:r>
      <w:r w:rsidRPr="0092086F">
        <w:rPr>
          <w:rFonts w:ascii="Liberation Serif" w:hAnsi="Liberation Serif"/>
          <w:b w:val="0"/>
          <w:bCs/>
          <w:color w:val="000000"/>
          <w:sz w:val="28"/>
          <w:szCs w:val="28"/>
        </w:rPr>
        <w:t>ид ограничения (обременения): Ограничения прав на земельный участок, предусмотренные статьями 56, 56</w:t>
      </w:r>
      <w:r>
        <w:rPr>
          <w:rFonts w:ascii="Liberation Serif" w:hAnsi="Liberation Serif"/>
          <w:b w:val="0"/>
          <w:bCs/>
          <w:color w:val="000000"/>
          <w:sz w:val="28"/>
          <w:szCs w:val="28"/>
        </w:rPr>
        <w:t>.1</w:t>
      </w:r>
      <w:r w:rsidRPr="0092086F">
        <w:rPr>
          <w:rFonts w:ascii="Liberation Serif" w:hAnsi="Liberation Serif"/>
          <w:b w:val="0"/>
          <w:bCs/>
          <w:color w:val="000000"/>
          <w:sz w:val="28"/>
          <w:szCs w:val="28"/>
        </w:rPr>
        <w:t xml:space="preserve"> Земельного кодекса Российской Федерации;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w:t>
      </w:r>
      <w:r w:rsidR="00BA7674">
        <w:rPr>
          <w:rFonts w:ascii="Liberation Serif" w:hAnsi="Liberation Serif"/>
          <w:b w:val="0"/>
          <w:bCs/>
          <w:color w:val="000000"/>
          <w:sz w:val="28"/>
          <w:szCs w:val="28"/>
        </w:rPr>
        <w:t>в</w:t>
      </w:r>
      <w:r w:rsidRPr="0092086F">
        <w:rPr>
          <w:rFonts w:ascii="Liberation Serif" w:hAnsi="Liberation Serif"/>
          <w:b w:val="0"/>
          <w:bCs/>
          <w:color w:val="000000"/>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w:t>
      </w:r>
      <w:r w:rsidR="00BA7674">
        <w:rPr>
          <w:rFonts w:ascii="Liberation Serif" w:hAnsi="Liberation Serif"/>
          <w:b w:val="0"/>
          <w:bCs/>
          <w:color w:val="000000"/>
          <w:sz w:val="28"/>
          <w:szCs w:val="28"/>
        </w:rPr>
        <w:t>в</w:t>
      </w:r>
      <w:r w:rsidRPr="0092086F">
        <w:rPr>
          <w:rFonts w:ascii="Liberation Serif" w:hAnsi="Liberation Serif"/>
          <w:b w:val="0"/>
          <w:bCs/>
          <w:color w:val="000000"/>
          <w:sz w:val="28"/>
          <w:szCs w:val="28"/>
        </w:rPr>
        <w:t xml:space="preserve">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Зона с особыми условиями использования территории установлена </w:t>
      </w:r>
      <w:proofErr w:type="gramStart"/>
      <w:r w:rsidRPr="0092086F">
        <w:rPr>
          <w:rFonts w:ascii="Liberation Serif" w:hAnsi="Liberation Serif"/>
          <w:b w:val="0"/>
          <w:bCs/>
          <w:color w:val="000000"/>
          <w:sz w:val="28"/>
          <w:szCs w:val="28"/>
        </w:rPr>
        <w:t>бессрочно.;</w:t>
      </w:r>
      <w:proofErr w:type="gramEnd"/>
      <w:r w:rsidRPr="0092086F">
        <w:rPr>
          <w:rFonts w:ascii="Liberation Serif" w:hAnsi="Liberation Serif"/>
          <w:b w:val="0"/>
          <w:bCs/>
          <w:color w:val="000000"/>
          <w:sz w:val="28"/>
          <w:szCs w:val="28"/>
        </w:rPr>
        <w:t xml:space="preserve"> Реестровый номер границы: 66.41.2.271</w:t>
      </w:r>
      <w:r>
        <w:rPr>
          <w:rFonts w:ascii="Liberation Serif" w:hAnsi="Liberation Serif"/>
          <w:b w:val="0"/>
          <w:bCs/>
          <w:color w:val="000000"/>
          <w:sz w:val="28"/>
          <w:szCs w:val="28"/>
        </w:rPr>
        <w:t>.</w:t>
      </w:r>
    </w:p>
    <w:p w:rsidR="00212DE1" w:rsidRPr="00513FEB" w:rsidRDefault="0092086F" w:rsidP="004C3229">
      <w:pPr>
        <w:pStyle w:val="a4"/>
        <w:ind w:left="-567" w:firstLine="567"/>
        <w:jc w:val="both"/>
        <w:rPr>
          <w:rFonts w:ascii="Liberation Serif" w:hAnsi="Liberation Serif"/>
          <w:b w:val="0"/>
          <w:bCs/>
          <w:color w:val="000000"/>
          <w:sz w:val="28"/>
          <w:szCs w:val="28"/>
        </w:rPr>
      </w:pPr>
      <w:r>
        <w:rPr>
          <w:rFonts w:ascii="Liberation Serif" w:hAnsi="Liberation Serif"/>
          <w:b w:val="0"/>
          <w:bCs/>
          <w:color w:val="000000"/>
          <w:sz w:val="28"/>
          <w:szCs w:val="28"/>
        </w:rPr>
        <w:t xml:space="preserve">Аукцион </w:t>
      </w:r>
      <w:r w:rsidR="00212DE1" w:rsidRPr="00513FEB">
        <w:rPr>
          <w:rFonts w:ascii="Liberation Serif" w:hAnsi="Liberation Serif"/>
          <w:b w:val="0"/>
          <w:bCs/>
          <w:color w:val="000000"/>
          <w:sz w:val="28"/>
          <w:szCs w:val="28"/>
        </w:rPr>
        <w:t>провод</w:t>
      </w:r>
      <w:r>
        <w:rPr>
          <w:rFonts w:ascii="Liberation Serif" w:hAnsi="Liberation Serif"/>
          <w:b w:val="0"/>
          <w:bCs/>
          <w:color w:val="000000"/>
          <w:sz w:val="28"/>
          <w:szCs w:val="28"/>
        </w:rPr>
        <w:t>и</w:t>
      </w:r>
      <w:r w:rsidR="00212DE1"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B57574">
        <w:rPr>
          <w:rFonts w:ascii="Liberation Serif" w:hAnsi="Liberation Serif"/>
          <w:b w:val="0"/>
          <w:bCs/>
          <w:color w:val="000000"/>
          <w:sz w:val="28"/>
          <w:szCs w:val="28"/>
        </w:rPr>
        <w:t>а</w:t>
      </w:r>
      <w:r w:rsidR="00212DE1"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212DE1" w:rsidRPr="00513FEB" w:rsidRDefault="00212DE1" w:rsidP="00212DE1">
      <w:pPr>
        <w:pStyle w:val="a4"/>
        <w:ind w:left="-567" w:firstLine="567"/>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w:t>
      </w:r>
      <w:r w:rsidR="00B57574">
        <w:rPr>
          <w:rFonts w:ascii="Liberation Serif" w:hAnsi="Liberation Serif"/>
          <w:b w:val="0"/>
          <w:bCs/>
          <w:sz w:val="28"/>
          <w:szCs w:val="28"/>
        </w:rPr>
        <w:t>ого</w:t>
      </w:r>
      <w:r w:rsidRPr="00513FEB">
        <w:rPr>
          <w:rFonts w:ascii="Liberation Serif" w:hAnsi="Liberation Serif"/>
          <w:b w:val="0"/>
          <w:bCs/>
          <w:sz w:val="28"/>
          <w:szCs w:val="28"/>
        </w:rPr>
        <w:t xml:space="preserve"> участк</w:t>
      </w:r>
      <w:r w:rsidR="00B57574">
        <w:rPr>
          <w:rFonts w:ascii="Liberation Serif" w:hAnsi="Liberation Serif"/>
          <w:b w:val="0"/>
          <w:bCs/>
          <w:sz w:val="28"/>
          <w:szCs w:val="28"/>
        </w:rPr>
        <w:t>а</w:t>
      </w:r>
      <w:r w:rsidRPr="00513FEB">
        <w:rPr>
          <w:rFonts w:ascii="Liberation Serif" w:hAnsi="Liberation Serif"/>
          <w:b w:val="0"/>
          <w:bCs/>
          <w:sz w:val="28"/>
          <w:szCs w:val="28"/>
        </w:rPr>
        <w:t>, необходимые для выполнения, предусмот</w:t>
      </w:r>
      <w:r w:rsidR="00F658E5">
        <w:rPr>
          <w:rFonts w:ascii="Liberation Serif" w:hAnsi="Liberation Serif"/>
          <w:b w:val="0"/>
          <w:bCs/>
          <w:sz w:val="28"/>
          <w:szCs w:val="28"/>
        </w:rPr>
        <w:t>рены проект</w:t>
      </w:r>
      <w:r w:rsidR="00B57574">
        <w:rPr>
          <w:rFonts w:ascii="Liberation Serif" w:hAnsi="Liberation Serif"/>
          <w:b w:val="0"/>
          <w:bCs/>
          <w:sz w:val="28"/>
          <w:szCs w:val="28"/>
        </w:rPr>
        <w:t>ом</w:t>
      </w:r>
      <w:r w:rsidR="00F658E5">
        <w:rPr>
          <w:rFonts w:ascii="Liberation Serif" w:hAnsi="Liberation Serif"/>
          <w:b w:val="0"/>
          <w:bCs/>
          <w:sz w:val="28"/>
          <w:szCs w:val="28"/>
        </w:rPr>
        <w:t xml:space="preserve"> договор</w:t>
      </w:r>
      <w:r w:rsidR="00B57574">
        <w:rPr>
          <w:rFonts w:ascii="Liberation Serif" w:hAnsi="Liberation Serif"/>
          <w:b w:val="0"/>
          <w:bCs/>
          <w:sz w:val="28"/>
          <w:szCs w:val="28"/>
        </w:rPr>
        <w:t>а</w:t>
      </w:r>
      <w:r w:rsidR="00F658E5">
        <w:rPr>
          <w:rFonts w:ascii="Liberation Serif" w:hAnsi="Liberation Serif"/>
          <w:b w:val="0"/>
          <w:bCs/>
          <w:sz w:val="28"/>
          <w:szCs w:val="28"/>
        </w:rPr>
        <w:t xml:space="preserve"> аренды</w:t>
      </w:r>
      <w:r w:rsidRPr="00513FEB">
        <w:rPr>
          <w:rFonts w:ascii="Liberation Serif" w:hAnsi="Liberation Serif"/>
          <w:b w:val="0"/>
          <w:bCs/>
          <w:sz w:val="28"/>
          <w:szCs w:val="28"/>
        </w:rPr>
        <w:t xml:space="preserve"> земельн</w:t>
      </w:r>
      <w:r w:rsidR="00B57574">
        <w:rPr>
          <w:rFonts w:ascii="Liberation Serif" w:hAnsi="Liberation Serif"/>
          <w:b w:val="0"/>
          <w:bCs/>
          <w:sz w:val="28"/>
          <w:szCs w:val="28"/>
        </w:rPr>
        <w:t>ого</w:t>
      </w:r>
      <w:r w:rsidRPr="00513FEB">
        <w:rPr>
          <w:rFonts w:ascii="Liberation Serif" w:hAnsi="Liberation Serif"/>
          <w:b w:val="0"/>
          <w:bCs/>
          <w:sz w:val="28"/>
          <w:szCs w:val="28"/>
        </w:rPr>
        <w:t xml:space="preserve"> участк</w:t>
      </w:r>
      <w:r w:rsidR="00B57574">
        <w:rPr>
          <w:rFonts w:ascii="Liberation Serif" w:hAnsi="Liberation Serif"/>
          <w:b w:val="0"/>
          <w:bCs/>
          <w:sz w:val="28"/>
          <w:szCs w:val="28"/>
        </w:rPr>
        <w:t>а, заключенные</w:t>
      </w:r>
      <w:r w:rsidRPr="00513FEB">
        <w:rPr>
          <w:rFonts w:ascii="Liberation Serif" w:hAnsi="Liberation Serif"/>
          <w:b w:val="0"/>
          <w:bCs/>
          <w:sz w:val="28"/>
          <w:szCs w:val="28"/>
        </w:rPr>
        <w:t xml:space="preserve"> с победител</w:t>
      </w:r>
      <w:r w:rsidR="00B57574">
        <w:rPr>
          <w:rFonts w:ascii="Liberation Serif" w:hAnsi="Liberation Serif"/>
          <w:b w:val="0"/>
          <w:bCs/>
          <w:sz w:val="28"/>
          <w:szCs w:val="28"/>
        </w:rPr>
        <w:t>ем</w:t>
      </w:r>
      <w:r w:rsidRPr="00513FEB">
        <w:rPr>
          <w:rFonts w:ascii="Liberation Serif" w:hAnsi="Liberation Serif"/>
          <w:b w:val="0"/>
          <w:bCs/>
          <w:sz w:val="28"/>
          <w:szCs w:val="28"/>
        </w:rPr>
        <w:t xml:space="preserve"> (единственным участник</w:t>
      </w:r>
      <w:r w:rsidR="00B57574">
        <w:rPr>
          <w:rFonts w:ascii="Liberation Serif" w:hAnsi="Liberation Serif"/>
          <w:b w:val="0"/>
          <w:bCs/>
          <w:sz w:val="28"/>
          <w:szCs w:val="28"/>
        </w:rPr>
        <w:t>ом</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212DE1" w:rsidRPr="00BA7674" w:rsidRDefault="00212DE1" w:rsidP="00212DE1">
      <w:pPr>
        <w:autoSpaceDE w:val="0"/>
        <w:autoSpaceDN w:val="0"/>
        <w:adjustRightInd w:val="0"/>
        <w:ind w:left="-567" w:firstLine="567"/>
        <w:jc w:val="both"/>
        <w:rPr>
          <w:rFonts w:ascii="Liberation Serif" w:eastAsia="Calibri" w:hAnsi="Liberation Serif"/>
          <w:sz w:val="28"/>
          <w:szCs w:val="28"/>
        </w:rPr>
      </w:pPr>
      <w:r w:rsidRPr="00513FEB">
        <w:rPr>
          <w:rFonts w:ascii="Liberation Serif" w:hAnsi="Liberation Serif"/>
          <w:color w:val="000000"/>
          <w:sz w:val="28"/>
          <w:szCs w:val="28"/>
        </w:rPr>
        <w:t xml:space="preserve">Ознакомиться с </w:t>
      </w:r>
      <w:r w:rsidR="003411DF">
        <w:rPr>
          <w:rFonts w:ascii="Liberation Serif" w:hAnsi="Liberation Serif"/>
          <w:color w:val="000000"/>
          <w:sz w:val="28"/>
          <w:szCs w:val="28"/>
        </w:rPr>
        <w:t>т</w:t>
      </w:r>
      <w:r w:rsidR="003411DF" w:rsidRPr="00EA766C">
        <w:rPr>
          <w:rFonts w:ascii="Liberation Serif" w:hAnsi="Liberation Serif"/>
          <w:color w:val="000000"/>
          <w:sz w:val="28"/>
          <w:szCs w:val="28"/>
        </w:rPr>
        <w:t>ребования</w:t>
      </w:r>
      <w:r w:rsidR="003411DF">
        <w:rPr>
          <w:rFonts w:ascii="Liberation Serif" w:hAnsi="Liberation Serif"/>
          <w:color w:val="000000"/>
          <w:sz w:val="28"/>
          <w:szCs w:val="28"/>
        </w:rPr>
        <w:t>ми</w:t>
      </w:r>
      <w:r w:rsidR="003411DF" w:rsidRPr="00EA766C">
        <w:rPr>
          <w:rFonts w:ascii="Liberation Serif" w:hAnsi="Liberation Serif"/>
          <w:sz w:val="28"/>
          <w:szCs w:val="28"/>
        </w:rPr>
        <w:t xml:space="preserve"> </w:t>
      </w:r>
      <w:r w:rsidR="003411DF" w:rsidRPr="00EA766C">
        <w:rPr>
          <w:rFonts w:ascii="Liberation Serif" w:hAnsi="Liberation Serif"/>
          <w:color w:val="000000"/>
          <w:sz w:val="28"/>
          <w:szCs w:val="28"/>
        </w:rPr>
        <w:t>к назначению, параметрам и размещению объекта капитального строительства на земельном участке</w:t>
      </w:r>
      <w:r w:rsidRPr="00513FEB">
        <w:rPr>
          <w:rFonts w:ascii="Liberation Serif" w:hAnsi="Liberation Serif"/>
          <w:color w:val="000000"/>
          <w:sz w:val="28"/>
          <w:szCs w:val="28"/>
        </w:rPr>
        <w:t>, проект</w:t>
      </w:r>
      <w:r w:rsidR="003411DF">
        <w:rPr>
          <w:rFonts w:ascii="Liberation Serif" w:hAnsi="Liberation Serif"/>
          <w:color w:val="000000"/>
          <w:sz w:val="28"/>
          <w:szCs w:val="28"/>
        </w:rPr>
        <w:t>ом</w:t>
      </w:r>
      <w:r w:rsidRPr="00513FEB">
        <w:rPr>
          <w:rFonts w:ascii="Liberation Serif" w:hAnsi="Liberation Serif"/>
          <w:color w:val="000000"/>
          <w:sz w:val="28"/>
          <w:szCs w:val="28"/>
        </w:rPr>
        <w:t xml:space="preserve"> договор</w:t>
      </w:r>
      <w:r w:rsidR="003411DF">
        <w:rPr>
          <w:rFonts w:ascii="Liberation Serif" w:hAnsi="Liberation Serif"/>
          <w:color w:val="000000"/>
          <w:sz w:val="28"/>
          <w:szCs w:val="28"/>
        </w:rPr>
        <w:t>а</w:t>
      </w:r>
      <w:r w:rsidRPr="00513FEB">
        <w:rPr>
          <w:rFonts w:ascii="Liberation Serif" w:hAnsi="Liberation Serif"/>
          <w:color w:val="000000"/>
          <w:sz w:val="28"/>
          <w:szCs w:val="28"/>
        </w:rPr>
        <w:t xml:space="preserve">, прочими </w:t>
      </w:r>
      <w:r w:rsidRPr="00513FEB">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BA7674">
        <w:rPr>
          <w:rFonts w:ascii="Liberation Serif" w:hAnsi="Liberation Serif"/>
          <w:color w:val="000000"/>
          <w:sz w:val="28"/>
          <w:szCs w:val="28"/>
        </w:rPr>
        <w:t xml:space="preserve">можно в период приема заявок </w:t>
      </w:r>
      <w:r w:rsidRPr="00BA7674">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BA7674" w:rsidRDefault="00212DE1" w:rsidP="00212DE1">
      <w:pPr>
        <w:ind w:left="-567" w:firstLine="567"/>
        <w:jc w:val="both"/>
        <w:rPr>
          <w:rFonts w:ascii="Liberation Serif" w:hAnsi="Liberation Serif"/>
          <w:sz w:val="28"/>
          <w:szCs w:val="28"/>
        </w:rPr>
      </w:pPr>
      <w:r w:rsidRPr="00BA7674">
        <w:rPr>
          <w:rFonts w:ascii="Liberation Serif" w:hAnsi="Liberation Serif"/>
          <w:color w:val="000000"/>
          <w:sz w:val="28"/>
          <w:szCs w:val="28"/>
        </w:rPr>
        <w:t xml:space="preserve">4.2. </w:t>
      </w:r>
      <w:r w:rsidRPr="00BA7674">
        <w:rPr>
          <w:rFonts w:ascii="Liberation Serif" w:hAnsi="Liberation Serif"/>
          <w:sz w:val="28"/>
          <w:szCs w:val="28"/>
        </w:rPr>
        <w:t>Дата, место и время проведения аукцион</w:t>
      </w:r>
      <w:r w:rsidR="00F658E5" w:rsidRPr="00BA7674">
        <w:rPr>
          <w:rFonts w:ascii="Liberation Serif" w:hAnsi="Liberation Serif"/>
          <w:sz w:val="28"/>
          <w:szCs w:val="28"/>
        </w:rPr>
        <w:t xml:space="preserve">ов </w:t>
      </w:r>
      <w:r w:rsidRPr="00BA7674">
        <w:rPr>
          <w:rFonts w:ascii="Liberation Serif" w:hAnsi="Liberation Serif"/>
          <w:sz w:val="28"/>
          <w:szCs w:val="28"/>
        </w:rPr>
        <w:t>–</w:t>
      </w:r>
      <w:r w:rsidR="00BA7674">
        <w:rPr>
          <w:rFonts w:ascii="Liberation Serif" w:hAnsi="Liberation Serif"/>
          <w:b/>
          <w:sz w:val="28"/>
          <w:szCs w:val="28"/>
        </w:rPr>
        <w:t xml:space="preserve"> </w:t>
      </w:r>
      <w:r w:rsidR="009B40D9">
        <w:rPr>
          <w:rFonts w:ascii="Liberation Serif" w:hAnsi="Liberation Serif"/>
          <w:b/>
          <w:sz w:val="28"/>
          <w:szCs w:val="28"/>
        </w:rPr>
        <w:t xml:space="preserve">09.04.2021 </w:t>
      </w:r>
      <w:r w:rsidRPr="00BA7674">
        <w:rPr>
          <w:rFonts w:ascii="Liberation Serif" w:hAnsi="Liberation Serif"/>
          <w:sz w:val="28"/>
          <w:szCs w:val="28"/>
        </w:rPr>
        <w:t>г. в 10.00 ч. по адресу: г. Екатеринбург, ул. Мамина-Сибиряка, д. 111, (центральный вход, 1 этаж, зал торгов).</w:t>
      </w:r>
    </w:p>
    <w:p w:rsidR="00212DE1" w:rsidRPr="00BA7674" w:rsidRDefault="00212DE1" w:rsidP="00212DE1">
      <w:pPr>
        <w:ind w:left="-567" w:firstLine="567"/>
        <w:jc w:val="both"/>
        <w:rPr>
          <w:rFonts w:ascii="Liberation Serif" w:hAnsi="Liberation Serif"/>
          <w:color w:val="000000"/>
          <w:sz w:val="28"/>
          <w:szCs w:val="28"/>
        </w:rPr>
      </w:pPr>
      <w:r w:rsidRPr="00BA7674">
        <w:rPr>
          <w:rFonts w:ascii="Liberation Serif" w:hAnsi="Liberation Serif"/>
          <w:color w:val="000000"/>
          <w:sz w:val="28"/>
          <w:szCs w:val="28"/>
        </w:rPr>
        <w:t xml:space="preserve">4.3. Дата, время, место рассмотрения заявок на участие в </w:t>
      </w:r>
      <w:proofErr w:type="gramStart"/>
      <w:r w:rsidRPr="00BA7674">
        <w:rPr>
          <w:rFonts w:ascii="Liberation Serif" w:hAnsi="Liberation Serif"/>
          <w:color w:val="000000"/>
          <w:sz w:val="28"/>
          <w:szCs w:val="28"/>
        </w:rPr>
        <w:t xml:space="preserve">аукционах:   </w:t>
      </w:r>
      <w:proofErr w:type="gramEnd"/>
      <w:r w:rsidRPr="00BA7674">
        <w:rPr>
          <w:rFonts w:ascii="Liberation Serif" w:hAnsi="Liberation Serif"/>
          <w:color w:val="000000"/>
          <w:sz w:val="28"/>
          <w:szCs w:val="28"/>
        </w:rPr>
        <w:t xml:space="preserve">                </w:t>
      </w:r>
      <w:r w:rsidR="009B40D9">
        <w:rPr>
          <w:rFonts w:ascii="Liberation Serif" w:hAnsi="Liberation Serif"/>
          <w:b/>
          <w:color w:val="000000"/>
          <w:sz w:val="28"/>
          <w:szCs w:val="28"/>
        </w:rPr>
        <w:t>07</w:t>
      </w:r>
      <w:r w:rsidR="00DB6147" w:rsidRPr="00BA7674">
        <w:rPr>
          <w:rFonts w:ascii="Liberation Serif" w:hAnsi="Liberation Serif"/>
          <w:b/>
          <w:color w:val="000000"/>
          <w:sz w:val="28"/>
          <w:szCs w:val="28"/>
        </w:rPr>
        <w:t>.0</w:t>
      </w:r>
      <w:r w:rsidR="009B40D9">
        <w:rPr>
          <w:rFonts w:ascii="Liberation Serif" w:hAnsi="Liberation Serif"/>
          <w:b/>
          <w:color w:val="000000"/>
          <w:sz w:val="28"/>
          <w:szCs w:val="28"/>
        </w:rPr>
        <w:t>4</w:t>
      </w:r>
      <w:r w:rsidR="00DB6147" w:rsidRPr="00BA7674">
        <w:rPr>
          <w:rFonts w:ascii="Liberation Serif" w:hAnsi="Liberation Serif"/>
          <w:b/>
          <w:color w:val="000000"/>
          <w:sz w:val="28"/>
          <w:szCs w:val="28"/>
        </w:rPr>
        <w:t>.202</w:t>
      </w:r>
      <w:r w:rsidR="002E2F97">
        <w:rPr>
          <w:rFonts w:ascii="Liberation Serif" w:hAnsi="Liberation Serif"/>
          <w:b/>
          <w:color w:val="000000"/>
          <w:sz w:val="28"/>
          <w:szCs w:val="28"/>
        </w:rPr>
        <w:t>1</w:t>
      </w:r>
      <w:r w:rsidRPr="00BA7674">
        <w:rPr>
          <w:rFonts w:ascii="Liberation Serif" w:hAnsi="Liberation Serif"/>
          <w:color w:val="000000"/>
          <w:sz w:val="28"/>
          <w:szCs w:val="28"/>
        </w:rPr>
        <w:t xml:space="preserve"> г. в 14.00 ч. по адресу: г. Екатеринбург, ул.  Мамина-Сибиряка,</w:t>
      </w:r>
      <w:r w:rsidR="00AA4234" w:rsidRPr="00BA7674">
        <w:rPr>
          <w:rFonts w:ascii="Liberation Serif" w:hAnsi="Liberation Serif"/>
          <w:color w:val="000000"/>
          <w:sz w:val="28"/>
          <w:szCs w:val="28"/>
        </w:rPr>
        <w:t xml:space="preserve"> </w:t>
      </w:r>
      <w:r w:rsidRPr="00BA7674">
        <w:rPr>
          <w:rFonts w:ascii="Liberation Serif" w:hAnsi="Liberation Serif"/>
          <w:color w:val="000000"/>
          <w:sz w:val="28"/>
          <w:szCs w:val="28"/>
        </w:rPr>
        <w:t>д. 111, (центральный вход, 1 этаж, отдел торгов и государственных закупок).</w:t>
      </w:r>
    </w:p>
    <w:p w:rsidR="00212DE1" w:rsidRPr="00BA7674" w:rsidRDefault="00212DE1" w:rsidP="00212DE1">
      <w:pPr>
        <w:ind w:left="-567" w:firstLine="567"/>
        <w:jc w:val="both"/>
        <w:rPr>
          <w:rFonts w:ascii="Liberation Serif" w:hAnsi="Liberation Serif"/>
          <w:color w:val="000000"/>
          <w:sz w:val="28"/>
          <w:szCs w:val="28"/>
        </w:rPr>
      </w:pPr>
      <w:r w:rsidRPr="00BA7674">
        <w:rPr>
          <w:rFonts w:ascii="Liberation Serif" w:hAnsi="Liberation Serif"/>
          <w:color w:val="000000"/>
          <w:sz w:val="28"/>
          <w:szCs w:val="28"/>
        </w:rPr>
        <w:t xml:space="preserve">4.4. Заявки на участие в аукционах принимаются с </w:t>
      </w:r>
      <w:r w:rsidR="009B40D9">
        <w:rPr>
          <w:rFonts w:ascii="Liberation Serif" w:hAnsi="Liberation Serif"/>
          <w:b/>
          <w:color w:val="000000"/>
          <w:sz w:val="28"/>
          <w:szCs w:val="28"/>
        </w:rPr>
        <w:t>01</w:t>
      </w:r>
      <w:r w:rsidR="00DB6147" w:rsidRPr="00BA7674">
        <w:rPr>
          <w:rFonts w:ascii="Liberation Serif" w:hAnsi="Liberation Serif"/>
          <w:b/>
          <w:color w:val="000000"/>
          <w:sz w:val="28"/>
          <w:szCs w:val="28"/>
        </w:rPr>
        <w:t>.0</w:t>
      </w:r>
      <w:r w:rsidR="009B40D9">
        <w:rPr>
          <w:rFonts w:ascii="Liberation Serif" w:hAnsi="Liberation Serif"/>
          <w:b/>
          <w:color w:val="000000"/>
          <w:sz w:val="28"/>
          <w:szCs w:val="28"/>
        </w:rPr>
        <w:t>3</w:t>
      </w:r>
      <w:r w:rsidR="00DB6147" w:rsidRPr="00BA7674">
        <w:rPr>
          <w:rFonts w:ascii="Liberation Serif" w:hAnsi="Liberation Serif"/>
          <w:b/>
          <w:color w:val="000000"/>
          <w:sz w:val="28"/>
          <w:szCs w:val="28"/>
        </w:rPr>
        <w:t>.202</w:t>
      </w:r>
      <w:r w:rsidR="002E2F97">
        <w:rPr>
          <w:rFonts w:ascii="Liberation Serif" w:hAnsi="Liberation Serif"/>
          <w:b/>
          <w:color w:val="000000"/>
          <w:sz w:val="28"/>
          <w:szCs w:val="28"/>
        </w:rPr>
        <w:t>1</w:t>
      </w:r>
      <w:r w:rsidRPr="00BA7674">
        <w:rPr>
          <w:rFonts w:ascii="Liberation Serif" w:hAnsi="Liberation Serif"/>
          <w:sz w:val="28"/>
          <w:szCs w:val="28"/>
        </w:rPr>
        <w:t xml:space="preserve"> г. по               </w:t>
      </w:r>
      <w:r w:rsidR="009B40D9">
        <w:rPr>
          <w:rFonts w:ascii="Liberation Serif" w:hAnsi="Liberation Serif"/>
          <w:b/>
          <w:sz w:val="28"/>
          <w:szCs w:val="28"/>
        </w:rPr>
        <w:t>05</w:t>
      </w:r>
      <w:r w:rsidR="00DB6147" w:rsidRPr="00BA7674">
        <w:rPr>
          <w:rFonts w:ascii="Liberation Serif" w:hAnsi="Liberation Serif"/>
          <w:b/>
          <w:sz w:val="28"/>
          <w:szCs w:val="28"/>
        </w:rPr>
        <w:t>.0</w:t>
      </w:r>
      <w:r w:rsidR="009B40D9">
        <w:rPr>
          <w:rFonts w:ascii="Liberation Serif" w:hAnsi="Liberation Serif"/>
          <w:b/>
          <w:sz w:val="28"/>
          <w:szCs w:val="28"/>
        </w:rPr>
        <w:t>4</w:t>
      </w:r>
      <w:r w:rsidR="00DB6147" w:rsidRPr="00BA7674">
        <w:rPr>
          <w:rFonts w:ascii="Liberation Serif" w:hAnsi="Liberation Serif"/>
          <w:b/>
          <w:sz w:val="28"/>
          <w:szCs w:val="28"/>
        </w:rPr>
        <w:t>.202</w:t>
      </w:r>
      <w:r w:rsidR="002E2F97">
        <w:rPr>
          <w:rFonts w:ascii="Liberation Serif" w:hAnsi="Liberation Serif"/>
          <w:b/>
          <w:sz w:val="28"/>
          <w:szCs w:val="28"/>
        </w:rPr>
        <w:t>1</w:t>
      </w:r>
      <w:r w:rsidRPr="00BA7674">
        <w:rPr>
          <w:rFonts w:ascii="Liberation Serif" w:hAnsi="Liberation Serif"/>
          <w:sz w:val="28"/>
          <w:szCs w:val="28"/>
        </w:rPr>
        <w:t xml:space="preserve"> г. в рабочие дни с 10.00 до 12.00 и с 13.00 до 16.00 по </w:t>
      </w:r>
      <w:proofErr w:type="gramStart"/>
      <w:r w:rsidRPr="00BA7674">
        <w:rPr>
          <w:rFonts w:ascii="Liberation Serif" w:hAnsi="Liberation Serif"/>
          <w:sz w:val="28"/>
          <w:szCs w:val="28"/>
        </w:rPr>
        <w:t xml:space="preserve">адресу:   </w:t>
      </w:r>
      <w:proofErr w:type="gramEnd"/>
      <w:r w:rsidRPr="00BA7674">
        <w:rPr>
          <w:rFonts w:ascii="Liberation Serif" w:hAnsi="Liberation Serif"/>
          <w:sz w:val="28"/>
          <w:szCs w:val="28"/>
        </w:rPr>
        <w:t xml:space="preserve">                            </w:t>
      </w:r>
      <w:r w:rsidRPr="00BA7674">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212DE1" w:rsidRPr="004A79E1" w:rsidRDefault="00212DE1" w:rsidP="00212DE1">
      <w:pPr>
        <w:ind w:left="-567" w:firstLine="567"/>
        <w:jc w:val="both"/>
        <w:rPr>
          <w:rFonts w:ascii="Liberation Serif" w:hAnsi="Liberation Serif"/>
          <w:color w:val="000000"/>
          <w:sz w:val="28"/>
          <w:szCs w:val="28"/>
        </w:rPr>
      </w:pPr>
      <w:r w:rsidRPr="00BA7674">
        <w:rPr>
          <w:rFonts w:ascii="Liberation Serif" w:hAnsi="Liberation Serif"/>
          <w:color w:val="000000"/>
          <w:sz w:val="28"/>
          <w:szCs w:val="28"/>
        </w:rPr>
        <w:t xml:space="preserve">4.5. </w:t>
      </w:r>
      <w:r w:rsidRPr="00BA7674">
        <w:rPr>
          <w:rStyle w:val="a7"/>
          <w:rFonts w:ascii="Liberation Serif" w:hAnsi="Liberation Serif"/>
          <w:b w:val="0"/>
          <w:color w:val="000000"/>
          <w:sz w:val="28"/>
          <w:szCs w:val="28"/>
        </w:rPr>
        <w:t>Дата, время и порядок осмотра земельных участков на местности</w:t>
      </w:r>
      <w:r w:rsidRPr="00BA7674">
        <w:rPr>
          <w:rFonts w:ascii="Liberation Serif" w:hAnsi="Liberation Serif"/>
          <w:b/>
          <w:color w:val="000000"/>
          <w:sz w:val="28"/>
          <w:szCs w:val="28"/>
        </w:rPr>
        <w:t>:</w:t>
      </w:r>
      <w:r w:rsidRPr="00BA7674">
        <w:rPr>
          <w:rFonts w:ascii="Liberation Serif" w:hAnsi="Liberation Serif"/>
          <w:color w:val="000000"/>
          <w:sz w:val="28"/>
          <w:szCs w:val="28"/>
        </w:rPr>
        <w:t xml:space="preserve"> самостоятельно</w:t>
      </w:r>
      <w:r w:rsidRPr="004A79E1">
        <w:rPr>
          <w:rFonts w:ascii="Liberation Serif" w:hAnsi="Liberation Serif"/>
          <w:color w:val="000000"/>
          <w:sz w:val="28"/>
          <w:szCs w:val="28"/>
        </w:rPr>
        <w:t>.</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color w:val="000000"/>
          <w:sz w:val="28"/>
          <w:szCs w:val="28"/>
        </w:rPr>
        <w:t xml:space="preserve">4.6. Заявка на участие в аукционе подается по установленной </w:t>
      </w:r>
      <w:proofErr w:type="gramStart"/>
      <w:r w:rsidRPr="004A79E1">
        <w:rPr>
          <w:rFonts w:ascii="Liberation Serif" w:hAnsi="Liberation Serif"/>
          <w:color w:val="000000"/>
          <w:sz w:val="28"/>
          <w:szCs w:val="28"/>
        </w:rPr>
        <w:t xml:space="preserve">форме,   </w:t>
      </w:r>
      <w:proofErr w:type="gramEnd"/>
      <w:r w:rsidRPr="004A79E1">
        <w:rPr>
          <w:rFonts w:ascii="Liberation Serif" w:hAnsi="Liberation Serif"/>
          <w:color w:val="000000"/>
          <w:sz w:val="28"/>
          <w:szCs w:val="28"/>
        </w:rPr>
        <w:t xml:space="preserve">                          в </w:t>
      </w:r>
      <w:r w:rsidRPr="004A79E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B57574" w:rsidRPr="006A5A2D" w:rsidRDefault="00212DE1" w:rsidP="002E2F97">
      <w:pPr>
        <w:ind w:left="-567" w:firstLine="567"/>
        <w:jc w:val="both"/>
        <w:rPr>
          <w:rFonts w:ascii="Liberation Serif" w:hAnsi="Liberation Serif"/>
          <w:sz w:val="28"/>
          <w:szCs w:val="28"/>
        </w:rPr>
      </w:pPr>
      <w:r w:rsidRPr="004A79E1">
        <w:rPr>
          <w:rFonts w:ascii="Liberation Serif" w:hAnsi="Liberation Serif"/>
          <w:sz w:val="28"/>
          <w:szCs w:val="28"/>
        </w:rPr>
        <w:t>4.7</w:t>
      </w:r>
      <w:r w:rsidRPr="00B57574">
        <w:rPr>
          <w:rFonts w:ascii="Liberation Serif" w:hAnsi="Liberation Serif"/>
          <w:b/>
          <w:sz w:val="28"/>
          <w:szCs w:val="28"/>
        </w:rPr>
        <w:t xml:space="preserve">. </w:t>
      </w:r>
      <w:r w:rsidRPr="00B57574">
        <w:rPr>
          <w:rFonts w:ascii="Liberation Serif" w:eastAsia="Calibri" w:hAnsi="Liberation Serif"/>
          <w:b/>
          <w:bCs/>
          <w:sz w:val="28"/>
          <w:szCs w:val="28"/>
        </w:rPr>
        <w:t xml:space="preserve">Задаток </w:t>
      </w:r>
      <w:r w:rsidRPr="00B57574">
        <w:rPr>
          <w:rFonts w:ascii="Liberation Serif" w:hAnsi="Liberation Serif"/>
          <w:b/>
          <w:sz w:val="28"/>
          <w:szCs w:val="28"/>
        </w:rPr>
        <w:t>за участие в аукционе перечисляется по следующим реквизитам:</w:t>
      </w:r>
      <w:r w:rsidRPr="004A79E1">
        <w:rPr>
          <w:rFonts w:ascii="Liberation Serif" w:eastAsia="Calibri" w:hAnsi="Liberation Serif"/>
          <w:bCs/>
          <w:sz w:val="28"/>
          <w:szCs w:val="28"/>
        </w:rPr>
        <w:t xml:space="preserve"> </w:t>
      </w:r>
      <w:r w:rsidR="00B57574" w:rsidRPr="006A5A2D">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r w:rsidR="00B57574">
        <w:rPr>
          <w:rFonts w:ascii="Liberation Serif" w:hAnsi="Liberation Serif"/>
          <w:sz w:val="28"/>
          <w:szCs w:val="28"/>
        </w:rPr>
        <w:t xml:space="preserve">», </w:t>
      </w:r>
      <w:r w:rsidR="00B57574" w:rsidRPr="006A5A2D">
        <w:rPr>
          <w:rFonts w:ascii="Liberation Serif" w:hAnsi="Liberation Serif"/>
          <w:sz w:val="28"/>
          <w:szCs w:val="28"/>
        </w:rPr>
        <w:t>л/с 05010262770), номер счета получателя средств (р/счет): 03222643650000006200, банк: Уральский ГУ Банка России//</w:t>
      </w:r>
      <w:proofErr w:type="spellStart"/>
      <w:r w:rsidR="00B57574" w:rsidRPr="006A5A2D">
        <w:rPr>
          <w:rFonts w:ascii="Liberation Serif" w:hAnsi="Liberation Serif"/>
          <w:sz w:val="28"/>
          <w:szCs w:val="28"/>
        </w:rPr>
        <w:t>УФК</w:t>
      </w:r>
      <w:proofErr w:type="spellEnd"/>
      <w:r w:rsidR="00B57574" w:rsidRPr="006A5A2D">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bCs/>
          <w:color w:val="auto"/>
          <w:sz w:val="28"/>
          <w:szCs w:val="28"/>
        </w:rPr>
        <w:t xml:space="preserve">Задаток </w:t>
      </w:r>
      <w:r w:rsidRPr="004A79E1">
        <w:rPr>
          <w:rFonts w:ascii="Liberation Serif" w:hAnsi="Liberation Serif"/>
          <w:color w:val="auto"/>
          <w:sz w:val="28"/>
          <w:szCs w:val="28"/>
        </w:rPr>
        <w:t>должен поступить</w:t>
      </w:r>
      <w:r w:rsidRPr="004A79E1">
        <w:rPr>
          <w:rFonts w:ascii="Liberation Serif" w:hAnsi="Liberation Serif"/>
          <w:b/>
          <w:color w:val="auto"/>
          <w:sz w:val="28"/>
          <w:szCs w:val="28"/>
        </w:rPr>
        <w:t xml:space="preserve"> </w:t>
      </w:r>
      <w:r w:rsidRPr="004A79E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2E2F97">
        <w:rPr>
          <w:rFonts w:ascii="Liberation Serif" w:hAnsi="Liberation Serif"/>
          <w:color w:val="auto"/>
          <w:sz w:val="28"/>
          <w:szCs w:val="28"/>
        </w:rPr>
        <w:t xml:space="preserve">до </w:t>
      </w:r>
      <w:r w:rsidR="009B40D9">
        <w:rPr>
          <w:rFonts w:ascii="Liberation Serif" w:hAnsi="Liberation Serif"/>
          <w:b/>
          <w:color w:val="auto"/>
          <w:sz w:val="28"/>
          <w:szCs w:val="28"/>
        </w:rPr>
        <w:t>07</w:t>
      </w:r>
      <w:r w:rsidR="00BE09AE" w:rsidRPr="002E2F97">
        <w:rPr>
          <w:rFonts w:ascii="Liberation Serif" w:hAnsi="Liberation Serif"/>
          <w:b/>
          <w:color w:val="auto"/>
          <w:sz w:val="28"/>
          <w:szCs w:val="28"/>
        </w:rPr>
        <w:t>.0</w:t>
      </w:r>
      <w:r w:rsidR="009B40D9">
        <w:rPr>
          <w:rFonts w:ascii="Liberation Serif" w:hAnsi="Liberation Serif"/>
          <w:b/>
          <w:color w:val="auto"/>
          <w:sz w:val="28"/>
          <w:szCs w:val="28"/>
        </w:rPr>
        <w:t>4</w:t>
      </w:r>
      <w:r w:rsidR="00BE09AE" w:rsidRPr="002E2F97">
        <w:rPr>
          <w:rFonts w:ascii="Liberation Serif" w:hAnsi="Liberation Serif"/>
          <w:b/>
          <w:color w:val="auto"/>
          <w:sz w:val="28"/>
          <w:szCs w:val="28"/>
        </w:rPr>
        <w:t>.202</w:t>
      </w:r>
      <w:r w:rsidR="002E2F97" w:rsidRPr="002E2F97">
        <w:rPr>
          <w:rFonts w:ascii="Liberation Serif" w:hAnsi="Liberation Serif"/>
          <w:b/>
          <w:color w:val="auto"/>
          <w:sz w:val="28"/>
          <w:szCs w:val="28"/>
        </w:rPr>
        <w:t>1</w:t>
      </w:r>
      <w:r w:rsidRPr="002E2F97">
        <w:rPr>
          <w:rFonts w:ascii="Liberation Serif" w:hAnsi="Liberation Serif"/>
          <w:color w:val="auto"/>
          <w:sz w:val="28"/>
          <w:szCs w:val="28"/>
        </w:rPr>
        <w:t xml:space="preserve"> г</w:t>
      </w:r>
      <w:r w:rsidRPr="002E2F97">
        <w:rPr>
          <w:rFonts w:ascii="Liberation Serif" w:hAnsi="Liberation Serif"/>
          <w:bCs/>
          <w:color w:val="auto"/>
          <w:sz w:val="28"/>
          <w:szCs w:val="28"/>
        </w:rPr>
        <w:t>.</w:t>
      </w:r>
      <w:r w:rsidRPr="00505AA8">
        <w:rPr>
          <w:rFonts w:ascii="Liberation Serif" w:hAnsi="Liberation Serif"/>
          <w:bCs/>
          <w:color w:val="auto"/>
          <w:sz w:val="28"/>
          <w:szCs w:val="28"/>
        </w:rPr>
        <w:t xml:space="preserve"> </w:t>
      </w:r>
      <w:r w:rsidRPr="00505AA8">
        <w:rPr>
          <w:rFonts w:ascii="Liberation Serif" w:hAnsi="Liberation Serif"/>
          <w:color w:val="auto"/>
          <w:sz w:val="28"/>
          <w:szCs w:val="28"/>
        </w:rPr>
        <w:t xml:space="preserve">Документом, </w:t>
      </w:r>
      <w:r w:rsidRPr="00505AA8">
        <w:rPr>
          <w:rFonts w:ascii="Liberation Serif" w:hAnsi="Liberation Serif"/>
          <w:color w:val="000000"/>
          <w:sz w:val="28"/>
          <w:szCs w:val="28"/>
        </w:rPr>
        <w:t xml:space="preserve">подтверждающим </w:t>
      </w:r>
      <w:r w:rsidRPr="00505AA8">
        <w:rPr>
          <w:rFonts w:ascii="Liberation Serif" w:hAnsi="Liberation Serif"/>
          <w:color w:val="auto"/>
          <w:sz w:val="28"/>
          <w:szCs w:val="28"/>
        </w:rPr>
        <w:t>поступление задатка, является выписка с лицевого счета ГКУ СО «Фонд имущества Свердловской области».</w:t>
      </w:r>
      <w:r w:rsidRPr="004A79E1">
        <w:rPr>
          <w:rFonts w:ascii="Liberation Serif" w:hAnsi="Liberation Serif"/>
          <w:color w:val="auto"/>
          <w:sz w:val="28"/>
          <w:szCs w:val="28"/>
        </w:rPr>
        <w:t xml:space="preserve">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2) копии документов, удостоверяющих личность заявителя (для граждан);</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12DE1" w:rsidRPr="004A79E1" w:rsidRDefault="002E2F97" w:rsidP="00212DE1">
      <w:pPr>
        <w:pStyle w:val="a3"/>
        <w:spacing w:before="0" w:beforeAutospacing="0" w:after="0" w:afterAutospacing="0"/>
        <w:ind w:left="-567" w:firstLine="567"/>
        <w:rPr>
          <w:rFonts w:ascii="Liberation Serif" w:hAnsi="Liberation Serif"/>
          <w:color w:val="auto"/>
          <w:sz w:val="28"/>
          <w:szCs w:val="28"/>
        </w:rPr>
      </w:pPr>
      <w:r>
        <w:rPr>
          <w:rFonts w:ascii="Liberation Serif" w:hAnsi="Liberation Serif"/>
          <w:color w:val="auto"/>
          <w:sz w:val="28"/>
          <w:szCs w:val="28"/>
        </w:rPr>
        <w:t>С проекто</w:t>
      </w:r>
      <w:r w:rsidR="00212DE1" w:rsidRPr="004A79E1">
        <w:rPr>
          <w:rFonts w:ascii="Liberation Serif" w:hAnsi="Liberation Serif"/>
          <w:color w:val="auto"/>
          <w:sz w:val="28"/>
          <w:szCs w:val="28"/>
        </w:rPr>
        <w:t>м договор</w:t>
      </w:r>
      <w:r w:rsidR="00B57574">
        <w:rPr>
          <w:rFonts w:ascii="Liberation Serif" w:hAnsi="Liberation Serif"/>
          <w:color w:val="auto"/>
          <w:sz w:val="28"/>
          <w:szCs w:val="28"/>
        </w:rPr>
        <w:t>а</w:t>
      </w:r>
      <w:r w:rsidR="00212DE1" w:rsidRPr="004A79E1">
        <w:rPr>
          <w:rFonts w:ascii="Liberation Serif" w:hAnsi="Liberation Serif"/>
          <w:color w:val="auto"/>
          <w:sz w:val="28"/>
          <w:szCs w:val="28"/>
        </w:rPr>
        <w:t xml:space="preserve"> аренды земельн</w:t>
      </w:r>
      <w:r w:rsidR="00B57574">
        <w:rPr>
          <w:rFonts w:ascii="Liberation Serif" w:hAnsi="Liberation Serif"/>
          <w:color w:val="auto"/>
          <w:sz w:val="28"/>
          <w:szCs w:val="28"/>
        </w:rPr>
        <w:t>ого</w:t>
      </w:r>
      <w:r w:rsidR="00212DE1" w:rsidRPr="004A79E1">
        <w:rPr>
          <w:rFonts w:ascii="Liberation Serif" w:hAnsi="Liberation Serif"/>
          <w:color w:val="auto"/>
          <w:sz w:val="28"/>
          <w:szCs w:val="28"/>
        </w:rPr>
        <w:t xml:space="preserve"> участк</w:t>
      </w:r>
      <w:r w:rsidR="00B57574">
        <w:rPr>
          <w:rFonts w:ascii="Liberation Serif" w:hAnsi="Liberation Serif"/>
          <w:color w:val="auto"/>
          <w:sz w:val="28"/>
          <w:szCs w:val="28"/>
        </w:rPr>
        <w:t>а</w:t>
      </w:r>
      <w:r w:rsidR="00212DE1" w:rsidRPr="004A79E1">
        <w:rPr>
          <w:rFonts w:ascii="Liberation Serif" w:hAnsi="Liberation Serif"/>
          <w:color w:val="auto"/>
          <w:sz w:val="28"/>
          <w:szCs w:val="28"/>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00212DE1" w:rsidRPr="004A79E1">
        <w:rPr>
          <w:rFonts w:ascii="Liberation Serif" w:eastAsia="Calibri" w:hAnsi="Liberation Serif"/>
          <w:color w:val="auto"/>
          <w:sz w:val="28"/>
          <w:szCs w:val="28"/>
        </w:rPr>
        <w:t>;</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2)</w:t>
      </w:r>
      <w:r w:rsidRPr="004A79E1">
        <w:rPr>
          <w:rFonts w:ascii="Liberation Serif" w:hAnsi="Liberation Serif"/>
          <w:sz w:val="28"/>
          <w:szCs w:val="28"/>
        </w:rPr>
        <w:t xml:space="preserve"> </w:t>
      </w:r>
      <w:r w:rsidRPr="004A79E1">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12DE1" w:rsidRPr="004A79E1" w:rsidRDefault="00212DE1" w:rsidP="00212DE1">
      <w:pPr>
        <w:autoSpaceDE w:val="0"/>
        <w:autoSpaceDN w:val="0"/>
        <w:adjustRightInd w:val="0"/>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4.9. Порядок приема заявок.</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color w:val="000000"/>
          <w:sz w:val="28"/>
          <w:szCs w:val="28"/>
        </w:rPr>
        <w:t xml:space="preserve">Один заявитель вправе подать только одну заявку на участие в аукционе. </w:t>
      </w:r>
      <w:r w:rsidRPr="004A79E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 xml:space="preserve">4.10. </w:t>
      </w:r>
      <w:r w:rsidRPr="00B57574">
        <w:rPr>
          <w:rFonts w:ascii="Liberation Serif" w:hAnsi="Liberation Serif"/>
          <w:b/>
          <w:sz w:val="28"/>
          <w:szCs w:val="28"/>
        </w:rPr>
        <w:t>Порядок проведения аукциона</w:t>
      </w:r>
      <w:r w:rsidR="00B57574">
        <w:rPr>
          <w:rFonts w:ascii="Liberation Serif" w:hAnsi="Liberation Serif"/>
          <w:b/>
          <w:sz w:val="28"/>
          <w:szCs w:val="28"/>
        </w:rPr>
        <w:t>.</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4A79E1" w:rsidRDefault="00212DE1" w:rsidP="00212DE1">
      <w:pPr>
        <w:pStyle w:val="ConsPlusNormal"/>
        <w:widowControl/>
        <w:ind w:left="-567" w:firstLine="567"/>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212DE1">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9"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r w:rsidRPr="004A79E1">
          <w:rPr>
            <w:rStyle w:val="a6"/>
            <w:rFonts w:ascii="Liberation Serif" w:hAnsi="Liberation Serif"/>
            <w:color w:val="auto"/>
            <w:sz w:val="28"/>
            <w:szCs w:val="28"/>
            <w:lang w:val="en-US"/>
          </w:rPr>
          <w:t>fiso</w:t>
        </w:r>
        <w:r w:rsidRPr="004A79E1">
          <w:rPr>
            <w:rStyle w:val="a6"/>
            <w:rFonts w:ascii="Liberation Serif" w:hAnsi="Liberation Serif"/>
            <w:color w:val="auto"/>
            <w:sz w:val="28"/>
            <w:szCs w:val="28"/>
          </w:rPr>
          <w:t>96.</w:t>
        </w:r>
        <w:r w:rsidRPr="004A79E1">
          <w:rPr>
            <w:rStyle w:val="a6"/>
            <w:rFonts w:ascii="Liberation Serif" w:hAnsi="Liberation Serif"/>
            <w:color w:val="auto"/>
            <w:sz w:val="28"/>
            <w:szCs w:val="28"/>
            <w:lang w:val="en-US"/>
          </w:rPr>
          <w:t>ru</w:t>
        </w:r>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w:t>
      </w:r>
      <w:proofErr w:type="gramStart"/>
      <w:r w:rsidRPr="004A79E1">
        <w:rPr>
          <w:rFonts w:ascii="Liberation Serif" w:hAnsi="Liberation Serif"/>
          <w:color w:val="000000"/>
          <w:sz w:val="28"/>
          <w:szCs w:val="28"/>
        </w:rPr>
        <w:t xml:space="preserve">адресу: </w:t>
      </w:r>
      <w:r w:rsidR="00B57574">
        <w:rPr>
          <w:rFonts w:ascii="Liberation Serif" w:hAnsi="Liberation Serif"/>
          <w:color w:val="000000"/>
          <w:sz w:val="28"/>
          <w:szCs w:val="28"/>
        </w:rPr>
        <w:t xml:space="preserve">  </w:t>
      </w:r>
      <w:proofErr w:type="gramEnd"/>
      <w:r w:rsidR="00B57574">
        <w:rPr>
          <w:rFonts w:ascii="Liberation Serif" w:hAnsi="Liberation Serif"/>
          <w:color w:val="000000"/>
          <w:sz w:val="28"/>
          <w:szCs w:val="28"/>
        </w:rPr>
        <w:t xml:space="preserve">                      </w:t>
      </w:r>
      <w:r w:rsidRPr="004A79E1">
        <w:rPr>
          <w:rFonts w:ascii="Liberation Serif" w:hAnsi="Liberation Serif"/>
          <w:color w:val="000000"/>
          <w:sz w:val="28"/>
          <w:szCs w:val="28"/>
        </w:rPr>
        <w:t xml:space="preserve">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212DE1" w:rsidRPr="004A79E1" w:rsidRDefault="00212DE1" w:rsidP="00212DE1">
      <w:pPr>
        <w:autoSpaceDE w:val="0"/>
        <w:autoSpaceDN w:val="0"/>
        <w:adjustRightInd w:val="0"/>
        <w:ind w:left="-567" w:firstLine="540"/>
        <w:jc w:val="both"/>
        <w:rPr>
          <w:rFonts w:ascii="Liberation Serif" w:eastAsia="Calibri" w:hAnsi="Liberation Serif"/>
          <w:sz w:val="28"/>
          <w:szCs w:val="28"/>
        </w:rPr>
      </w:pPr>
      <w:r w:rsidRPr="004A79E1">
        <w:rPr>
          <w:rFonts w:ascii="Liberation Serif" w:hAnsi="Liberation Serif"/>
          <w:sz w:val="28"/>
          <w:szCs w:val="28"/>
        </w:rPr>
        <w:t>4.12. 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4.16. Задаток, внесенный лицом, признанным победителем аукциона, лицом, с которым договор аренды земельного участка заключается в соответствии с пунктом </w:t>
      </w:r>
      <w:proofErr w:type="gramStart"/>
      <w:r w:rsidRPr="004A79E1">
        <w:rPr>
          <w:rFonts w:ascii="Liberation Serif" w:eastAsia="Calibri" w:hAnsi="Liberation Serif"/>
          <w:sz w:val="28"/>
          <w:szCs w:val="28"/>
        </w:rPr>
        <w:t>4.13.,</w:t>
      </w:r>
      <w:proofErr w:type="gramEnd"/>
      <w:r w:rsidRPr="004A79E1">
        <w:rPr>
          <w:rFonts w:ascii="Liberation Serif" w:eastAsia="Calibri" w:hAnsi="Liberation Serif"/>
          <w:sz w:val="28"/>
          <w:szCs w:val="28"/>
        </w:rPr>
        <w:t xml:space="preserve">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3C6358" w:rsidRPr="002E2F97" w:rsidRDefault="00212DE1" w:rsidP="002E2F97">
      <w:pPr>
        <w:ind w:left="-567" w:firstLine="567"/>
        <w:jc w:val="both"/>
        <w:rPr>
          <w:rFonts w:ascii="Liberation Serif" w:hAnsi="Liberation Serif"/>
          <w:sz w:val="28"/>
          <w:szCs w:val="28"/>
        </w:rPr>
      </w:pPr>
      <w:r w:rsidRPr="004A79E1">
        <w:rPr>
          <w:rFonts w:ascii="Liberation Serif" w:hAnsi="Liberation Serif"/>
          <w:sz w:val="28"/>
          <w:szCs w:val="28"/>
        </w:rPr>
        <w:t>4.18. Форма заявки.</w:t>
      </w:r>
    </w:p>
    <w:p w:rsidR="00212DE1" w:rsidRPr="004A79E1" w:rsidRDefault="00212DE1" w:rsidP="00212DE1">
      <w:pPr>
        <w:ind w:left="-567"/>
        <w:jc w:val="right"/>
        <w:rPr>
          <w:rFonts w:ascii="Liberation Serif" w:hAnsi="Liberation Serif"/>
        </w:rPr>
      </w:pPr>
      <w:r w:rsidRPr="004A79E1">
        <w:rPr>
          <w:rFonts w:ascii="Liberation Serif" w:hAnsi="Liberation Serif"/>
        </w:rPr>
        <w:t>Организатору аукциона:</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212DE1">
      <w:pPr>
        <w:shd w:val="clear" w:color="auto" w:fill="FFFFFF"/>
        <w:spacing w:line="298" w:lineRule="exact"/>
        <w:ind w:left="-567"/>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w:t>
      </w:r>
      <w:r w:rsidR="006B67A2">
        <w:rPr>
          <w:rFonts w:ascii="Liberation Serif" w:hAnsi="Liberation Serif"/>
          <w:b/>
          <w:bCs/>
          <w:sz w:val="27"/>
          <w:szCs w:val="27"/>
        </w:rPr>
        <w:t>раво заключения договора аренды</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212DE1">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212DE1">
      <w:pPr>
        <w:ind w:left="-567"/>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212DE1">
      <w:pPr>
        <w:ind w:left="-567"/>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212DE1">
      <w:pPr>
        <w:ind w:left="-567"/>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212DE1" w:rsidRPr="004A79E1" w:rsidRDefault="00212DE1" w:rsidP="00212DE1">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212DE1">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земельного участка в установленные законодательством сроки.</w:t>
      </w:r>
    </w:p>
    <w:p w:rsidR="003C6358" w:rsidRDefault="00212DE1" w:rsidP="00212DE1">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w:t>
      </w:r>
    </w:p>
    <w:p w:rsidR="003C6358" w:rsidRDefault="003C6358" w:rsidP="00212DE1">
      <w:pPr>
        <w:tabs>
          <w:tab w:val="left" w:pos="1134"/>
        </w:tabs>
        <w:ind w:left="-567" w:firstLine="709"/>
        <w:jc w:val="both"/>
        <w:rPr>
          <w:rFonts w:ascii="Liberation Serif" w:hAnsi="Liberation Serif"/>
        </w:rPr>
      </w:pPr>
      <w:r>
        <w:rPr>
          <w:rFonts w:ascii="Liberation Serif" w:hAnsi="Liberation Serif"/>
          <w:b/>
          <w:vertAlign w:val="superscript"/>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w:t>
      </w:r>
      <w:r>
        <w:rPr>
          <w:rFonts w:ascii="Liberation Serif" w:hAnsi="Liberation Serif"/>
          <w:b/>
          <w:shd w:val="clear" w:color="auto" w:fill="FFFFFF"/>
          <w:vertAlign w:val="superscript"/>
        </w:rPr>
        <w:t>или</w:t>
      </w:r>
      <w:r w:rsidRPr="004A79E1">
        <w:rPr>
          <w:rFonts w:ascii="Liberation Serif" w:hAnsi="Liberation Serif"/>
          <w:b/>
          <w:shd w:val="clear" w:color="auto" w:fill="FFFFFF"/>
          <w:vertAlign w:val="superscript"/>
        </w:rPr>
        <w:t xml:space="preserve"> фамилия, имя, отчество пре</w:t>
      </w:r>
      <w:r>
        <w:rPr>
          <w:rFonts w:ascii="Liberation Serif" w:hAnsi="Liberation Serif"/>
          <w:b/>
          <w:shd w:val="clear" w:color="auto" w:fill="FFFFFF"/>
          <w:vertAlign w:val="superscript"/>
        </w:rPr>
        <w:t>тендента)</w:t>
      </w:r>
    </w:p>
    <w:p w:rsidR="00212DE1" w:rsidRPr="004A79E1" w:rsidRDefault="00212DE1" w:rsidP="003C6358">
      <w:pPr>
        <w:tabs>
          <w:tab w:val="left" w:pos="1134"/>
        </w:tabs>
        <w:ind w:left="-567"/>
        <w:jc w:val="both"/>
        <w:rPr>
          <w:rFonts w:ascii="Liberation Serif" w:hAnsi="Liberation Serif"/>
        </w:rPr>
      </w:pPr>
      <w:r w:rsidRPr="004A79E1">
        <w:rPr>
          <w:rFonts w:ascii="Liberation Serif" w:hAnsi="Liberation Serif"/>
        </w:rPr>
        <w:t>признан (о) участником аукциона, обязуюсь заключить договор аренды земельного участка в установленные законодательством сроки.</w:t>
      </w:r>
    </w:p>
    <w:p w:rsidR="003C6358" w:rsidRDefault="00212DE1" w:rsidP="00212DE1">
      <w:pPr>
        <w:tabs>
          <w:tab w:val="left" w:pos="1134"/>
        </w:tabs>
        <w:ind w:left="-567" w:firstLine="709"/>
        <w:jc w:val="both"/>
        <w:rPr>
          <w:rFonts w:ascii="Liberation Serif" w:hAnsi="Liberation Serif"/>
        </w:rPr>
      </w:pPr>
      <w:r w:rsidRPr="004A79E1">
        <w:rPr>
          <w:rFonts w:ascii="Liberation Serif" w:hAnsi="Liberation Serif"/>
        </w:rPr>
        <w:t xml:space="preserve">3. В случае если аукцион признан несостоявшимся и заявка _______________________ </w:t>
      </w:r>
    </w:p>
    <w:p w:rsidR="003C6358" w:rsidRDefault="003C6358" w:rsidP="003C6358">
      <w:pPr>
        <w:tabs>
          <w:tab w:val="left" w:pos="1134"/>
        </w:tabs>
        <w:ind w:left="-567" w:firstLine="709"/>
        <w:jc w:val="both"/>
        <w:rPr>
          <w:rFonts w:ascii="Liberation Serif" w:hAnsi="Liberation Serif"/>
        </w:rPr>
      </w:pPr>
      <w:r>
        <w:rPr>
          <w:rFonts w:ascii="Liberation Serif" w:hAnsi="Liberation Serif"/>
          <w:b/>
          <w:vertAlign w:val="superscript"/>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w:t>
      </w:r>
      <w:r>
        <w:rPr>
          <w:rFonts w:ascii="Liberation Serif" w:hAnsi="Liberation Serif"/>
          <w:b/>
          <w:shd w:val="clear" w:color="auto" w:fill="FFFFFF"/>
          <w:vertAlign w:val="superscript"/>
        </w:rPr>
        <w:t>или</w:t>
      </w:r>
      <w:r w:rsidRPr="004A79E1">
        <w:rPr>
          <w:rFonts w:ascii="Liberation Serif" w:hAnsi="Liberation Serif"/>
          <w:b/>
          <w:shd w:val="clear" w:color="auto" w:fill="FFFFFF"/>
          <w:vertAlign w:val="superscript"/>
        </w:rPr>
        <w:t xml:space="preserve"> фамилия, имя, отчество пре</w:t>
      </w:r>
      <w:r>
        <w:rPr>
          <w:rFonts w:ascii="Liberation Serif" w:hAnsi="Liberation Serif"/>
          <w:b/>
          <w:shd w:val="clear" w:color="auto" w:fill="FFFFFF"/>
          <w:vertAlign w:val="superscript"/>
        </w:rPr>
        <w:t>тендента)</w:t>
      </w:r>
    </w:p>
    <w:p w:rsidR="00212DE1" w:rsidRPr="004A79E1" w:rsidRDefault="00212DE1" w:rsidP="003C6358">
      <w:pPr>
        <w:tabs>
          <w:tab w:val="left" w:pos="1134"/>
        </w:tabs>
        <w:ind w:left="-567"/>
        <w:jc w:val="both"/>
        <w:rPr>
          <w:rFonts w:ascii="Liberation Serif" w:hAnsi="Liberation Serif"/>
        </w:rPr>
      </w:pPr>
      <w:r w:rsidRPr="004A79E1">
        <w:rPr>
          <w:rFonts w:ascii="Liberation Serif" w:hAnsi="Liberation Serif"/>
        </w:rPr>
        <w:t>является единственной заявкой, обязуюсь заключить договор аренды земельного участка в установленные законодательством сроки.</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4A79E1">
        <w:rPr>
          <w:rFonts w:ascii="Liberation Serif" w:hAnsi="Liberation Serif"/>
        </w:rPr>
        <w:t>.</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rPr>
        <w:t>Подпись Заявителя</w:t>
      </w:r>
    </w:p>
    <w:p w:rsidR="00212DE1" w:rsidRPr="004A79E1" w:rsidRDefault="00212DE1" w:rsidP="00212DE1">
      <w:pPr>
        <w:shd w:val="clear" w:color="auto" w:fill="FFFFFF"/>
        <w:tabs>
          <w:tab w:val="left" w:pos="6086"/>
          <w:tab w:val="left" w:leader="underscore" w:pos="7675"/>
          <w:tab w:val="left" w:pos="9245"/>
        </w:tabs>
        <w:ind w:left="-567"/>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212DE1">
      <w:pPr>
        <w:shd w:val="clear" w:color="auto" w:fill="FFFFFF"/>
        <w:tabs>
          <w:tab w:val="left" w:pos="6173"/>
          <w:tab w:val="left" w:leader="underscore" w:pos="6826"/>
          <w:tab w:val="left" w:leader="underscore" w:pos="8525"/>
        </w:tabs>
        <w:spacing w:line="605" w:lineRule="exact"/>
        <w:ind w:left="-567"/>
        <w:rPr>
          <w:rFonts w:ascii="Liberation Serif" w:hAnsi="Liberation Serif"/>
        </w:rPr>
      </w:pPr>
      <w:r w:rsidRPr="004A79E1">
        <w:rPr>
          <w:rFonts w:ascii="Liberation Serif" w:hAnsi="Liberation Serif"/>
        </w:rPr>
        <w:t>м.п.</w:t>
      </w:r>
      <w:r w:rsidRPr="004A79E1">
        <w:rPr>
          <w:rFonts w:ascii="Liberation Serif" w:hAnsi="Liberation Serif"/>
        </w:rPr>
        <w:tab/>
        <w:t xml:space="preserve">           «___»</w:t>
      </w:r>
      <w:r w:rsidRPr="004A79E1">
        <w:rPr>
          <w:rFonts w:ascii="Liberation Serif" w:hAnsi="Liberation Serif"/>
        </w:rPr>
        <w:tab/>
        <w:t>20___ г.</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212DE1">
      <w:pPr>
        <w:ind w:left="-567"/>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E2F97" w:rsidRDefault="002E2F97" w:rsidP="00212DE1">
      <w:pPr>
        <w:ind w:left="-567" w:firstLine="567"/>
        <w:jc w:val="both"/>
        <w:rPr>
          <w:rFonts w:ascii="Liberation Serif" w:hAnsi="Liberation Serif"/>
          <w:bCs/>
        </w:rPr>
      </w:pPr>
    </w:p>
    <w:p w:rsidR="00212DE1" w:rsidRPr="002E2F97" w:rsidRDefault="00212DE1" w:rsidP="00212DE1">
      <w:pPr>
        <w:ind w:left="-567" w:firstLine="567"/>
        <w:jc w:val="both"/>
        <w:rPr>
          <w:rFonts w:ascii="Liberation Serif" w:hAnsi="Liberation Serif"/>
          <w:bCs/>
        </w:rPr>
      </w:pPr>
      <w:r w:rsidRPr="002E2F97">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2E2F97">
          <w:rPr>
            <w:rFonts w:ascii="Liberation Serif" w:hAnsi="Liberation Serif"/>
            <w:bCs/>
            <w:u w:val="single"/>
          </w:rPr>
          <w:t>www.torgi.gov.ru</w:t>
        </w:r>
      </w:hyperlink>
      <w:r w:rsidRPr="002E2F97">
        <w:rPr>
          <w:rFonts w:ascii="Liberation Serif" w:hAnsi="Liberation Serif"/>
          <w:bCs/>
        </w:rPr>
        <w:t>, в печатном издании «Екатеринбургский вестник»</w:t>
      </w:r>
      <w:r w:rsidR="002E2F97" w:rsidRPr="002E2F97">
        <w:rPr>
          <w:rFonts w:ascii="Liberation Serif" w:hAnsi="Liberation Serif"/>
          <w:bCs/>
        </w:rPr>
        <w:t>, а также</w:t>
      </w:r>
      <w:r w:rsidR="002E2F97" w:rsidRPr="002E2F97">
        <w:rPr>
          <w:rFonts w:ascii="Liberation Serif" w:hAnsi="Liberation Serif"/>
        </w:rPr>
        <w:t xml:space="preserve"> на официальном сайте государственного казенного учреждения Свердловской области «Фонд имущества Свердловской области» </w:t>
      </w:r>
      <w:hyperlink r:id="rId11" w:history="1">
        <w:r w:rsidR="002E2F97" w:rsidRPr="002E2F97">
          <w:rPr>
            <w:rStyle w:val="a6"/>
            <w:rFonts w:ascii="Liberation Serif" w:hAnsi="Liberation Serif"/>
            <w:color w:val="auto"/>
          </w:rPr>
          <w:t>www.fiso96.ru</w:t>
        </w:r>
      </w:hyperlink>
      <w:r w:rsidR="002E2F97" w:rsidRPr="002E2F97">
        <w:rPr>
          <w:rFonts w:ascii="Liberation Serif" w:hAnsi="Liberation Serif"/>
        </w:rPr>
        <w:t>.</w:t>
      </w:r>
    </w:p>
    <w:p w:rsidR="00505AA8" w:rsidRDefault="00212DE1" w:rsidP="006B67A2">
      <w:pPr>
        <w:tabs>
          <w:tab w:val="right" w:pos="9356"/>
        </w:tabs>
        <w:ind w:left="-567" w:firstLine="709"/>
        <w:jc w:val="both"/>
        <w:rPr>
          <w:rFonts w:ascii="Liberation Serif" w:hAnsi="Liberation Serif"/>
          <w:sz w:val="28"/>
          <w:szCs w:val="28"/>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Default="00467F36" w:rsidP="006B67A2">
      <w:pPr>
        <w:tabs>
          <w:tab w:val="right" w:pos="9356"/>
        </w:tabs>
        <w:ind w:left="-567" w:firstLine="709"/>
        <w:jc w:val="both"/>
        <w:rPr>
          <w:rFonts w:ascii="Liberation Serif" w:hAnsi="Liberation Serif"/>
          <w:sz w:val="28"/>
          <w:szCs w:val="28"/>
        </w:rPr>
      </w:pPr>
    </w:p>
    <w:p w:rsidR="00467F36" w:rsidRPr="00AD6136" w:rsidRDefault="00467F36" w:rsidP="00467F36">
      <w:pPr>
        <w:jc w:val="center"/>
        <w:rPr>
          <w:rFonts w:ascii="Liberation Serif" w:hAnsi="Liberation Serif"/>
          <w:b/>
        </w:rPr>
      </w:pPr>
      <w:r w:rsidRPr="00AD6136">
        <w:rPr>
          <w:rFonts w:ascii="Liberation Serif" w:hAnsi="Liberation Serif"/>
          <w:b/>
        </w:rPr>
        <w:t xml:space="preserve">Государственное казенное учреждение Свердловской области </w:t>
      </w:r>
    </w:p>
    <w:p w:rsidR="00467F36" w:rsidRPr="00AD6136" w:rsidRDefault="00467F36" w:rsidP="00467F36">
      <w:pPr>
        <w:jc w:val="center"/>
        <w:rPr>
          <w:rFonts w:ascii="Liberation Serif" w:hAnsi="Liberation Serif"/>
          <w:b/>
        </w:rPr>
      </w:pPr>
      <w:r w:rsidRPr="00AD6136">
        <w:rPr>
          <w:rFonts w:ascii="Liberation Serif" w:hAnsi="Liberation Serif"/>
          <w:b/>
        </w:rPr>
        <w:t>«Фонд имущества Свердловской области»</w:t>
      </w:r>
    </w:p>
    <w:p w:rsidR="00467F36" w:rsidRPr="00AD6136" w:rsidRDefault="00467F36" w:rsidP="00467F36">
      <w:pPr>
        <w:jc w:val="center"/>
        <w:rPr>
          <w:rFonts w:ascii="Liberation Serif" w:hAnsi="Liberation Serif"/>
          <w:b/>
        </w:rPr>
      </w:pPr>
    </w:p>
    <w:p w:rsidR="00467F36" w:rsidRPr="00AD6136" w:rsidRDefault="00467F36" w:rsidP="00467F36">
      <w:pPr>
        <w:jc w:val="center"/>
        <w:rPr>
          <w:rFonts w:ascii="Liberation Serif" w:hAnsi="Liberation Serif"/>
          <w:b/>
        </w:rPr>
      </w:pPr>
    </w:p>
    <w:p w:rsidR="00467F36" w:rsidRPr="00AD6136" w:rsidRDefault="00467F36" w:rsidP="00467F36">
      <w:pPr>
        <w:jc w:val="center"/>
        <w:rPr>
          <w:rFonts w:ascii="Liberation Serif" w:hAnsi="Liberation Serif"/>
          <w:b/>
        </w:rPr>
      </w:pPr>
      <w:r w:rsidRPr="00AD6136">
        <w:rPr>
          <w:rFonts w:ascii="Liberation Serif" w:hAnsi="Liberation Serif"/>
          <w:b/>
        </w:rPr>
        <w:t>ЛИСТ СОГЛАСОВАНИЯ</w:t>
      </w:r>
    </w:p>
    <w:p w:rsidR="00467F36" w:rsidRPr="00AD6136" w:rsidRDefault="00467F36" w:rsidP="00467F36">
      <w:pPr>
        <w:jc w:val="center"/>
        <w:rPr>
          <w:rFonts w:ascii="Liberation Serif" w:hAnsi="Liberation Serif"/>
          <w:b/>
        </w:rPr>
      </w:pPr>
    </w:p>
    <w:p w:rsidR="00467F36" w:rsidRPr="00AD6136" w:rsidRDefault="00467F36" w:rsidP="00467F36">
      <w:pPr>
        <w:pStyle w:val="ad"/>
        <w:ind w:right="-284" w:hanging="142"/>
        <w:jc w:val="center"/>
        <w:rPr>
          <w:rFonts w:ascii="Liberation Serif" w:hAnsi="Liberation Serif" w:cs="Times New Roman"/>
          <w:szCs w:val="24"/>
        </w:rPr>
      </w:pPr>
      <w:r w:rsidRPr="00AD6136">
        <w:rPr>
          <w:rFonts w:ascii="Liberation Serif" w:hAnsi="Liberation Serif" w:cs="Times New Roman"/>
          <w:szCs w:val="24"/>
        </w:rPr>
        <w:t xml:space="preserve">                                                                                                           Исполнитель – </w:t>
      </w:r>
      <w:r w:rsidRPr="00AD6136">
        <w:rPr>
          <w:rFonts w:ascii="Liberation Serif" w:hAnsi="Liberation Serif" w:cs="Times New Roman"/>
          <w:szCs w:val="24"/>
          <w:u w:val="single"/>
        </w:rPr>
        <w:t>Соболь Я.Ж.</w:t>
      </w:r>
    </w:p>
    <w:p w:rsidR="00467F36" w:rsidRPr="00AD6136" w:rsidRDefault="00467F36" w:rsidP="00A37C8C">
      <w:pPr>
        <w:pStyle w:val="ad"/>
        <w:ind w:right="-284"/>
        <w:rPr>
          <w:rFonts w:ascii="Liberation Serif" w:hAnsi="Liberation Serif" w:cs="Times New Roman"/>
          <w:szCs w:val="24"/>
        </w:rPr>
      </w:pPr>
    </w:p>
    <w:p w:rsidR="00467F36" w:rsidRPr="00AD6136" w:rsidRDefault="00467F36" w:rsidP="00467F36">
      <w:pPr>
        <w:pStyle w:val="ad"/>
        <w:jc w:val="center"/>
        <w:rPr>
          <w:rFonts w:ascii="Liberation Serif" w:hAnsi="Liberation Serif" w:cs="Times New Roman"/>
          <w:szCs w:val="24"/>
        </w:rPr>
      </w:pPr>
    </w:p>
    <w:p w:rsidR="00467F36" w:rsidRPr="00AD6136" w:rsidRDefault="00467F36" w:rsidP="00467F36">
      <w:pPr>
        <w:pStyle w:val="ad"/>
        <w:jc w:val="center"/>
        <w:rPr>
          <w:rFonts w:ascii="Liberation Serif" w:hAnsi="Liberation Serif" w:cs="Times New Roman"/>
          <w:i/>
          <w:szCs w:val="24"/>
        </w:rPr>
      </w:pPr>
    </w:p>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688"/>
      </w:tblGrid>
      <w:tr w:rsidR="00467F36" w:rsidRPr="00AD6136" w:rsidTr="002C0766">
        <w:tc>
          <w:tcPr>
            <w:tcW w:w="5070" w:type="dxa"/>
          </w:tcPr>
          <w:p w:rsidR="00467F36" w:rsidRPr="00AD6136" w:rsidRDefault="00467F36" w:rsidP="002C0766">
            <w:pPr>
              <w:spacing w:line="280" w:lineRule="exact"/>
              <w:jc w:val="center"/>
              <w:rPr>
                <w:rFonts w:ascii="Liberation Serif" w:hAnsi="Liberation Serif"/>
                <w:b/>
              </w:rPr>
            </w:pPr>
            <w:r w:rsidRPr="00AD6136">
              <w:rPr>
                <w:rFonts w:ascii="Liberation Serif" w:hAnsi="Liberation Serif"/>
                <w:b/>
              </w:rPr>
              <w:t>ФИО</w:t>
            </w:r>
          </w:p>
          <w:p w:rsidR="00467F36" w:rsidRPr="00AD6136" w:rsidRDefault="00467F36" w:rsidP="002C0766">
            <w:pPr>
              <w:spacing w:line="280" w:lineRule="exact"/>
              <w:jc w:val="center"/>
              <w:rPr>
                <w:rFonts w:ascii="Liberation Serif" w:hAnsi="Liberation Serif"/>
                <w:b/>
              </w:rPr>
            </w:pPr>
            <w:r w:rsidRPr="00AD6136">
              <w:rPr>
                <w:rFonts w:ascii="Liberation Serif" w:hAnsi="Liberation Serif"/>
                <w:b/>
              </w:rPr>
              <w:t xml:space="preserve"> должность сотрудника</w:t>
            </w:r>
          </w:p>
        </w:tc>
        <w:tc>
          <w:tcPr>
            <w:tcW w:w="4688" w:type="dxa"/>
          </w:tcPr>
          <w:p w:rsidR="00467F36" w:rsidRPr="00AD6136" w:rsidRDefault="00467F36" w:rsidP="002C0766">
            <w:pPr>
              <w:spacing w:line="280" w:lineRule="exact"/>
              <w:jc w:val="center"/>
              <w:rPr>
                <w:rFonts w:ascii="Liberation Serif" w:hAnsi="Liberation Serif"/>
                <w:b/>
              </w:rPr>
            </w:pPr>
            <w:r w:rsidRPr="00AD6136">
              <w:rPr>
                <w:rFonts w:ascii="Liberation Serif" w:hAnsi="Liberation Serif"/>
                <w:b/>
              </w:rPr>
              <w:t xml:space="preserve">Подпись </w:t>
            </w:r>
          </w:p>
          <w:p w:rsidR="00467F36" w:rsidRPr="00AD6136" w:rsidRDefault="00467F36" w:rsidP="002C0766">
            <w:pPr>
              <w:spacing w:line="280" w:lineRule="exact"/>
              <w:jc w:val="center"/>
              <w:rPr>
                <w:rFonts w:ascii="Liberation Serif" w:hAnsi="Liberation Serif"/>
                <w:b/>
              </w:rPr>
            </w:pPr>
            <w:r w:rsidRPr="00AD6136">
              <w:rPr>
                <w:rFonts w:ascii="Liberation Serif" w:hAnsi="Liberation Serif"/>
                <w:b/>
              </w:rPr>
              <w:t>дата согласования</w:t>
            </w:r>
          </w:p>
        </w:tc>
      </w:tr>
      <w:tr w:rsidR="00467F36" w:rsidRPr="00AD6136" w:rsidTr="002C0766">
        <w:trPr>
          <w:trHeight w:val="987"/>
        </w:trPr>
        <w:tc>
          <w:tcPr>
            <w:tcW w:w="5070" w:type="dxa"/>
            <w:tcBorders>
              <w:top w:val="single" w:sz="4" w:space="0" w:color="auto"/>
              <w:bottom w:val="single" w:sz="4" w:space="0" w:color="auto"/>
            </w:tcBorders>
          </w:tcPr>
          <w:p w:rsidR="00467F36" w:rsidRPr="00AD6136" w:rsidRDefault="00467F36" w:rsidP="002C0766">
            <w:pPr>
              <w:rPr>
                <w:rFonts w:ascii="Liberation Serif" w:hAnsi="Liberation Serif"/>
                <w:b/>
              </w:rPr>
            </w:pPr>
          </w:p>
          <w:p w:rsidR="00467F36" w:rsidRPr="00AD6136" w:rsidRDefault="00467F36" w:rsidP="002C0766">
            <w:pPr>
              <w:rPr>
                <w:rFonts w:ascii="Liberation Serif" w:hAnsi="Liberation Serif"/>
                <w:b/>
              </w:rPr>
            </w:pPr>
            <w:r w:rsidRPr="00AD6136">
              <w:rPr>
                <w:rFonts w:ascii="Liberation Serif" w:hAnsi="Liberation Serif"/>
                <w:b/>
              </w:rPr>
              <w:t xml:space="preserve">Купреенков </w:t>
            </w:r>
            <w:proofErr w:type="spellStart"/>
            <w:r w:rsidRPr="00AD6136">
              <w:rPr>
                <w:rFonts w:ascii="Liberation Serif" w:hAnsi="Liberation Serif"/>
                <w:b/>
              </w:rPr>
              <w:t>Р.В</w:t>
            </w:r>
            <w:proofErr w:type="spellEnd"/>
            <w:r w:rsidRPr="00AD6136">
              <w:rPr>
                <w:rFonts w:ascii="Liberation Serif" w:hAnsi="Liberation Serif"/>
                <w:b/>
              </w:rPr>
              <w:t>.</w:t>
            </w:r>
          </w:p>
          <w:p w:rsidR="00467F36" w:rsidRPr="00AD6136" w:rsidRDefault="00467F36" w:rsidP="002C0766">
            <w:pPr>
              <w:rPr>
                <w:rFonts w:ascii="Liberation Serif" w:hAnsi="Liberation Serif"/>
                <w:b/>
              </w:rPr>
            </w:pPr>
            <w:r w:rsidRPr="00AD6136">
              <w:rPr>
                <w:rFonts w:ascii="Liberation Serif" w:hAnsi="Liberation Serif"/>
              </w:rPr>
              <w:t>Заместитель председателя</w:t>
            </w:r>
          </w:p>
        </w:tc>
        <w:tc>
          <w:tcPr>
            <w:tcW w:w="4688" w:type="dxa"/>
            <w:tcBorders>
              <w:top w:val="single" w:sz="4" w:space="0" w:color="auto"/>
              <w:bottom w:val="single" w:sz="4" w:space="0" w:color="auto"/>
            </w:tcBorders>
          </w:tcPr>
          <w:p w:rsidR="00467F36" w:rsidRPr="00AD6136" w:rsidRDefault="00467F36" w:rsidP="002C0766">
            <w:pPr>
              <w:jc w:val="center"/>
              <w:rPr>
                <w:rFonts w:ascii="Liberation Serif" w:hAnsi="Liberation Serif"/>
              </w:rPr>
            </w:pPr>
          </w:p>
          <w:p w:rsidR="00467F36" w:rsidRPr="00AD6136" w:rsidRDefault="00467F36" w:rsidP="002C0766">
            <w:pPr>
              <w:jc w:val="center"/>
              <w:rPr>
                <w:rFonts w:ascii="Liberation Serif" w:hAnsi="Liberation Serif"/>
              </w:rPr>
            </w:pPr>
          </w:p>
          <w:p w:rsidR="00467F36" w:rsidRPr="00AD6136" w:rsidRDefault="00467F36" w:rsidP="002C0766">
            <w:pPr>
              <w:jc w:val="center"/>
              <w:rPr>
                <w:rFonts w:ascii="Liberation Serif" w:hAnsi="Liberation Serif"/>
              </w:rPr>
            </w:pPr>
            <w:r w:rsidRPr="00AD6136">
              <w:rPr>
                <w:rFonts w:ascii="Liberation Serif" w:hAnsi="Liberation Serif"/>
              </w:rPr>
              <w:t xml:space="preserve">                         «___» ____________ 2021 г.</w:t>
            </w:r>
          </w:p>
        </w:tc>
      </w:tr>
      <w:tr w:rsidR="00467F36" w:rsidRPr="00AD6136" w:rsidTr="002C0766">
        <w:trPr>
          <w:trHeight w:val="905"/>
        </w:trPr>
        <w:tc>
          <w:tcPr>
            <w:tcW w:w="5070" w:type="dxa"/>
            <w:tcBorders>
              <w:top w:val="single" w:sz="4" w:space="0" w:color="auto"/>
              <w:bottom w:val="single" w:sz="4" w:space="0" w:color="auto"/>
            </w:tcBorders>
            <w:vAlign w:val="center"/>
          </w:tcPr>
          <w:p w:rsidR="00467F36" w:rsidRPr="00AD6136" w:rsidRDefault="00467F36" w:rsidP="002C0766">
            <w:pPr>
              <w:rPr>
                <w:rFonts w:ascii="Liberation Serif" w:hAnsi="Liberation Serif"/>
                <w:b/>
              </w:rPr>
            </w:pPr>
            <w:r w:rsidRPr="00AD6136">
              <w:rPr>
                <w:rFonts w:ascii="Liberation Serif" w:hAnsi="Liberation Serif"/>
                <w:b/>
              </w:rPr>
              <w:t xml:space="preserve">Побегаева </w:t>
            </w:r>
            <w:proofErr w:type="spellStart"/>
            <w:r w:rsidRPr="00AD6136">
              <w:rPr>
                <w:rFonts w:ascii="Liberation Serif" w:hAnsi="Liberation Serif"/>
                <w:b/>
              </w:rPr>
              <w:t>Н.Н</w:t>
            </w:r>
            <w:proofErr w:type="spellEnd"/>
            <w:r w:rsidRPr="00AD6136">
              <w:rPr>
                <w:rFonts w:ascii="Liberation Serif" w:hAnsi="Liberation Serif"/>
                <w:b/>
              </w:rPr>
              <w:t>.</w:t>
            </w:r>
          </w:p>
          <w:p w:rsidR="00467F36" w:rsidRPr="00AD6136" w:rsidRDefault="00467F36" w:rsidP="002C0766">
            <w:pPr>
              <w:rPr>
                <w:rFonts w:ascii="Liberation Serif" w:hAnsi="Liberation Serif"/>
                <w:b/>
              </w:rPr>
            </w:pPr>
            <w:r w:rsidRPr="00AD6136">
              <w:rPr>
                <w:rFonts w:ascii="Liberation Serif" w:hAnsi="Liberation Serif"/>
              </w:rPr>
              <w:t>Главный бухгалтер</w:t>
            </w:r>
          </w:p>
        </w:tc>
        <w:tc>
          <w:tcPr>
            <w:tcW w:w="4688" w:type="dxa"/>
            <w:tcBorders>
              <w:top w:val="single" w:sz="4" w:space="0" w:color="auto"/>
              <w:bottom w:val="single" w:sz="4" w:space="0" w:color="auto"/>
            </w:tcBorders>
          </w:tcPr>
          <w:p w:rsidR="00467F36" w:rsidRPr="00AD6136" w:rsidRDefault="00467F36" w:rsidP="002C0766">
            <w:pPr>
              <w:jc w:val="center"/>
              <w:rPr>
                <w:rFonts w:ascii="Liberation Serif" w:hAnsi="Liberation Serif"/>
              </w:rPr>
            </w:pPr>
          </w:p>
          <w:p w:rsidR="00467F36" w:rsidRPr="00AD6136" w:rsidRDefault="00467F36" w:rsidP="002C0766">
            <w:pPr>
              <w:jc w:val="center"/>
              <w:rPr>
                <w:rFonts w:ascii="Liberation Serif" w:hAnsi="Liberation Serif"/>
              </w:rPr>
            </w:pPr>
            <w:r w:rsidRPr="00AD6136">
              <w:rPr>
                <w:rFonts w:ascii="Liberation Serif" w:hAnsi="Liberation Serif"/>
              </w:rPr>
              <w:t xml:space="preserve">                          «___» ____________ 2021 г.</w:t>
            </w:r>
          </w:p>
        </w:tc>
      </w:tr>
      <w:tr w:rsidR="00467F36" w:rsidRPr="00AD6136" w:rsidTr="002C0766">
        <w:trPr>
          <w:trHeight w:val="905"/>
        </w:trPr>
        <w:tc>
          <w:tcPr>
            <w:tcW w:w="5070" w:type="dxa"/>
            <w:tcBorders>
              <w:top w:val="single" w:sz="4" w:space="0" w:color="auto"/>
              <w:bottom w:val="single" w:sz="4" w:space="0" w:color="auto"/>
            </w:tcBorders>
            <w:vAlign w:val="center"/>
          </w:tcPr>
          <w:p w:rsidR="00467F36" w:rsidRPr="00AD6136" w:rsidRDefault="00467F36" w:rsidP="002C0766">
            <w:pPr>
              <w:rPr>
                <w:rFonts w:ascii="Liberation Serif" w:hAnsi="Liberation Serif"/>
                <w:b/>
              </w:rPr>
            </w:pPr>
            <w:r w:rsidRPr="00AD6136">
              <w:rPr>
                <w:rFonts w:ascii="Liberation Serif" w:hAnsi="Liberation Serif"/>
                <w:b/>
              </w:rPr>
              <w:t xml:space="preserve">Елизарова </w:t>
            </w:r>
            <w:proofErr w:type="spellStart"/>
            <w:r w:rsidRPr="00AD6136">
              <w:rPr>
                <w:rFonts w:ascii="Liberation Serif" w:hAnsi="Liberation Serif"/>
                <w:b/>
              </w:rPr>
              <w:t>Е.Ю</w:t>
            </w:r>
            <w:proofErr w:type="spellEnd"/>
            <w:r w:rsidRPr="00AD6136">
              <w:rPr>
                <w:rFonts w:ascii="Liberation Serif" w:hAnsi="Liberation Serif"/>
                <w:b/>
              </w:rPr>
              <w:t xml:space="preserve">. </w:t>
            </w:r>
          </w:p>
          <w:p w:rsidR="00467F36" w:rsidRPr="00AD6136" w:rsidRDefault="00467F36" w:rsidP="002C0766">
            <w:pPr>
              <w:rPr>
                <w:rFonts w:ascii="Liberation Serif" w:hAnsi="Liberation Serif"/>
              </w:rPr>
            </w:pPr>
            <w:r w:rsidRPr="00AD6136">
              <w:rPr>
                <w:rFonts w:ascii="Liberation Serif" w:hAnsi="Liberation Serif"/>
              </w:rPr>
              <w:t>Начальник юридического отдела</w:t>
            </w:r>
          </w:p>
        </w:tc>
        <w:tc>
          <w:tcPr>
            <w:tcW w:w="4688" w:type="dxa"/>
            <w:tcBorders>
              <w:top w:val="single" w:sz="4" w:space="0" w:color="auto"/>
              <w:bottom w:val="single" w:sz="4" w:space="0" w:color="auto"/>
            </w:tcBorders>
          </w:tcPr>
          <w:p w:rsidR="00467F36" w:rsidRPr="00AD6136" w:rsidRDefault="00467F36" w:rsidP="002C0766">
            <w:pPr>
              <w:jc w:val="center"/>
              <w:rPr>
                <w:rFonts w:ascii="Liberation Serif" w:hAnsi="Liberation Serif"/>
              </w:rPr>
            </w:pPr>
          </w:p>
          <w:p w:rsidR="00467F36" w:rsidRPr="00AD6136" w:rsidRDefault="00467F36" w:rsidP="002C0766">
            <w:pPr>
              <w:jc w:val="center"/>
              <w:rPr>
                <w:rFonts w:ascii="Liberation Serif" w:hAnsi="Liberation Serif"/>
              </w:rPr>
            </w:pPr>
            <w:r w:rsidRPr="00AD6136">
              <w:rPr>
                <w:rFonts w:ascii="Liberation Serif" w:hAnsi="Liberation Serif"/>
              </w:rPr>
              <w:t xml:space="preserve">                        «___» ____________ 2021 г.</w:t>
            </w:r>
          </w:p>
        </w:tc>
      </w:tr>
    </w:tbl>
    <w:p w:rsidR="00467F36" w:rsidRPr="00AD6136" w:rsidRDefault="00467F36" w:rsidP="00467F36">
      <w:pPr>
        <w:pStyle w:val="ad"/>
        <w:rPr>
          <w:rFonts w:ascii="Liberation Serif" w:hAnsi="Liberation Serif"/>
          <w:i/>
          <w:szCs w:val="24"/>
        </w:rPr>
      </w:pPr>
    </w:p>
    <w:p w:rsidR="00467F36" w:rsidRPr="00AD6136" w:rsidRDefault="00467F36" w:rsidP="00467F36">
      <w:pPr>
        <w:rPr>
          <w:rFonts w:ascii="Liberation Serif" w:hAnsi="Liberation Serif"/>
        </w:rPr>
      </w:pPr>
    </w:p>
    <w:p w:rsidR="00467F36" w:rsidRPr="00AD6136" w:rsidRDefault="00467F36" w:rsidP="00467F36">
      <w:pPr>
        <w:rPr>
          <w:rFonts w:ascii="Liberation Serif" w:hAnsi="Liberation Serif"/>
        </w:rPr>
      </w:pPr>
    </w:p>
    <w:p w:rsidR="00467F36" w:rsidRPr="00AD6136" w:rsidRDefault="00467F36" w:rsidP="00467F36">
      <w:pPr>
        <w:rPr>
          <w:rFonts w:ascii="Liberation Serif" w:hAnsi="Liberation Serif"/>
        </w:rPr>
      </w:pPr>
    </w:p>
    <w:p w:rsidR="00467F36" w:rsidRPr="00AD6136" w:rsidRDefault="00467F36" w:rsidP="00467F36">
      <w:pPr>
        <w:rPr>
          <w:rFonts w:ascii="Liberation Serif" w:hAnsi="Liberation Serif"/>
        </w:rPr>
      </w:pPr>
    </w:p>
    <w:p w:rsidR="00467F36" w:rsidRPr="00AD6136" w:rsidRDefault="00467F36" w:rsidP="00467F36">
      <w:pPr>
        <w:rPr>
          <w:rFonts w:ascii="Liberation Serif" w:hAnsi="Liberation Serif"/>
        </w:rPr>
      </w:pPr>
    </w:p>
    <w:p w:rsidR="00467F36" w:rsidRPr="00AD6136" w:rsidRDefault="00467F36" w:rsidP="00467F36">
      <w:pPr>
        <w:rPr>
          <w:rFonts w:ascii="Liberation Serif" w:hAnsi="Liberation Serif"/>
        </w:rPr>
      </w:pPr>
    </w:p>
    <w:p w:rsidR="00467F36" w:rsidRPr="00AD6136" w:rsidRDefault="00467F36" w:rsidP="00467F36">
      <w:pPr>
        <w:rPr>
          <w:rFonts w:ascii="Liberation Serif" w:hAnsi="Liberation Serif"/>
        </w:rPr>
      </w:pPr>
    </w:p>
    <w:p w:rsidR="00467F36" w:rsidRPr="00AD6136" w:rsidRDefault="00467F36" w:rsidP="00467F36">
      <w:pPr>
        <w:rPr>
          <w:rFonts w:ascii="Liberation Serif" w:hAnsi="Liberation Serif"/>
        </w:rPr>
      </w:pPr>
    </w:p>
    <w:p w:rsidR="00467F36" w:rsidRPr="00AD6136" w:rsidRDefault="00467F36" w:rsidP="00467F36">
      <w:pPr>
        <w:rPr>
          <w:rFonts w:ascii="Liberation Serif" w:hAnsi="Liberation Serif"/>
        </w:rPr>
      </w:pPr>
    </w:p>
    <w:tbl>
      <w:tblPr>
        <w:tblStyle w:val="ae"/>
        <w:tblW w:w="0" w:type="auto"/>
        <w:tblLook w:val="04A0" w:firstRow="1" w:lastRow="0" w:firstColumn="1" w:lastColumn="0" w:noHBand="0" w:noVBand="1"/>
      </w:tblPr>
      <w:tblGrid>
        <w:gridCol w:w="3120"/>
        <w:gridCol w:w="3105"/>
        <w:gridCol w:w="3121"/>
      </w:tblGrid>
      <w:tr w:rsidR="00467F36" w:rsidRPr="00AD6136" w:rsidTr="002C0766">
        <w:tc>
          <w:tcPr>
            <w:tcW w:w="3190" w:type="dxa"/>
          </w:tcPr>
          <w:p w:rsidR="00467F36" w:rsidRPr="00AD6136" w:rsidRDefault="00467F36" w:rsidP="002C0766">
            <w:pPr>
              <w:jc w:val="center"/>
              <w:rPr>
                <w:rFonts w:ascii="Liberation Serif" w:hAnsi="Liberation Serif"/>
                <w:b/>
              </w:rPr>
            </w:pPr>
            <w:r w:rsidRPr="00AD6136">
              <w:rPr>
                <w:rFonts w:ascii="Liberation Serif" w:hAnsi="Liberation Serif"/>
                <w:b/>
              </w:rPr>
              <w:t>Действия</w:t>
            </w:r>
          </w:p>
        </w:tc>
        <w:tc>
          <w:tcPr>
            <w:tcW w:w="3190" w:type="dxa"/>
          </w:tcPr>
          <w:p w:rsidR="00467F36" w:rsidRPr="00AD6136" w:rsidRDefault="00467F36" w:rsidP="002C0766">
            <w:pPr>
              <w:jc w:val="center"/>
              <w:rPr>
                <w:rFonts w:ascii="Liberation Serif" w:hAnsi="Liberation Serif"/>
                <w:b/>
              </w:rPr>
            </w:pPr>
            <w:r w:rsidRPr="00AD6136">
              <w:rPr>
                <w:rFonts w:ascii="Liberation Serif" w:hAnsi="Liberation Serif"/>
                <w:b/>
              </w:rPr>
              <w:t>Срок, время</w:t>
            </w:r>
          </w:p>
        </w:tc>
        <w:tc>
          <w:tcPr>
            <w:tcW w:w="3191" w:type="dxa"/>
          </w:tcPr>
          <w:p w:rsidR="00467F36" w:rsidRPr="00AD6136" w:rsidRDefault="00467F36" w:rsidP="002C0766">
            <w:pPr>
              <w:jc w:val="center"/>
              <w:rPr>
                <w:rFonts w:ascii="Liberation Serif" w:hAnsi="Liberation Serif"/>
                <w:b/>
              </w:rPr>
            </w:pPr>
            <w:r w:rsidRPr="00AD6136">
              <w:rPr>
                <w:rFonts w:ascii="Liberation Serif" w:hAnsi="Liberation Serif"/>
                <w:b/>
              </w:rPr>
              <w:t>Подпись исполнителя</w:t>
            </w:r>
          </w:p>
        </w:tc>
      </w:tr>
      <w:tr w:rsidR="00467F36" w:rsidRPr="00AD6136" w:rsidTr="002C0766">
        <w:tc>
          <w:tcPr>
            <w:tcW w:w="3190" w:type="dxa"/>
          </w:tcPr>
          <w:p w:rsidR="00467F36" w:rsidRPr="00AD6136" w:rsidRDefault="00467F36" w:rsidP="002C0766">
            <w:pPr>
              <w:rPr>
                <w:rFonts w:ascii="Liberation Serif" w:hAnsi="Liberation Serif"/>
              </w:rPr>
            </w:pPr>
            <w:r w:rsidRPr="00AD6136">
              <w:rPr>
                <w:rFonts w:ascii="Liberation Serif" w:hAnsi="Liberation Serif"/>
              </w:rPr>
              <w:t>Публикация извещения</w:t>
            </w:r>
          </w:p>
        </w:tc>
        <w:tc>
          <w:tcPr>
            <w:tcW w:w="3190" w:type="dxa"/>
          </w:tcPr>
          <w:p w:rsidR="00467F36" w:rsidRPr="00AD6136" w:rsidRDefault="009B40D9" w:rsidP="002C0766">
            <w:pPr>
              <w:rPr>
                <w:rFonts w:ascii="Liberation Serif" w:hAnsi="Liberation Serif"/>
              </w:rPr>
            </w:pPr>
            <w:r>
              <w:rPr>
                <w:rFonts w:ascii="Liberation Serif" w:hAnsi="Liberation Serif"/>
              </w:rPr>
              <w:t>2</w:t>
            </w:r>
            <w:r w:rsidR="00467F36">
              <w:rPr>
                <w:rFonts w:ascii="Liberation Serif" w:hAnsi="Liberation Serif"/>
              </w:rPr>
              <w:t>6</w:t>
            </w:r>
            <w:r w:rsidR="00467F36" w:rsidRPr="00AD6136">
              <w:rPr>
                <w:rFonts w:ascii="Liberation Serif" w:hAnsi="Liberation Serif"/>
              </w:rPr>
              <w:t>.02.2021</w:t>
            </w:r>
          </w:p>
        </w:tc>
        <w:tc>
          <w:tcPr>
            <w:tcW w:w="3191" w:type="dxa"/>
          </w:tcPr>
          <w:p w:rsidR="00467F36" w:rsidRPr="00AD6136" w:rsidRDefault="00467F36" w:rsidP="002C0766">
            <w:pPr>
              <w:rPr>
                <w:rFonts w:ascii="Liberation Serif" w:hAnsi="Liberation Serif"/>
              </w:rPr>
            </w:pPr>
          </w:p>
        </w:tc>
      </w:tr>
      <w:tr w:rsidR="00467F36" w:rsidRPr="00AD6136" w:rsidTr="002C0766">
        <w:tc>
          <w:tcPr>
            <w:tcW w:w="3190" w:type="dxa"/>
          </w:tcPr>
          <w:p w:rsidR="00467F36" w:rsidRPr="00AD6136" w:rsidRDefault="00467F36" w:rsidP="002C0766">
            <w:pPr>
              <w:rPr>
                <w:rFonts w:ascii="Liberation Serif" w:hAnsi="Liberation Serif"/>
              </w:rPr>
            </w:pPr>
            <w:r w:rsidRPr="00AD6136">
              <w:rPr>
                <w:rFonts w:ascii="Liberation Serif" w:hAnsi="Liberation Serif"/>
              </w:rPr>
              <w:t>Рассмотрение заявок</w:t>
            </w:r>
          </w:p>
        </w:tc>
        <w:tc>
          <w:tcPr>
            <w:tcW w:w="3190" w:type="dxa"/>
          </w:tcPr>
          <w:p w:rsidR="00467F36" w:rsidRPr="00AD6136" w:rsidRDefault="009B40D9" w:rsidP="009B40D9">
            <w:pPr>
              <w:rPr>
                <w:rFonts w:ascii="Liberation Serif" w:hAnsi="Liberation Serif"/>
              </w:rPr>
            </w:pPr>
            <w:r>
              <w:rPr>
                <w:rFonts w:ascii="Liberation Serif" w:hAnsi="Liberation Serif"/>
              </w:rPr>
              <w:t>07</w:t>
            </w:r>
            <w:r w:rsidR="00467F36" w:rsidRPr="00AD6136">
              <w:rPr>
                <w:rFonts w:ascii="Liberation Serif" w:hAnsi="Liberation Serif"/>
              </w:rPr>
              <w:t>.0</w:t>
            </w:r>
            <w:r>
              <w:rPr>
                <w:rFonts w:ascii="Liberation Serif" w:hAnsi="Liberation Serif"/>
              </w:rPr>
              <w:t>4</w:t>
            </w:r>
            <w:r w:rsidR="00467F36" w:rsidRPr="00AD6136">
              <w:rPr>
                <w:rFonts w:ascii="Liberation Serif" w:hAnsi="Liberation Serif"/>
              </w:rPr>
              <w:t>.2021 в 14:00</w:t>
            </w:r>
          </w:p>
        </w:tc>
        <w:tc>
          <w:tcPr>
            <w:tcW w:w="3191" w:type="dxa"/>
          </w:tcPr>
          <w:p w:rsidR="00467F36" w:rsidRPr="00AD6136" w:rsidRDefault="00467F36" w:rsidP="002C0766">
            <w:pPr>
              <w:rPr>
                <w:rFonts w:ascii="Liberation Serif" w:hAnsi="Liberation Serif"/>
              </w:rPr>
            </w:pPr>
          </w:p>
        </w:tc>
      </w:tr>
      <w:tr w:rsidR="00467F36" w:rsidRPr="00AD6136" w:rsidTr="002C0766">
        <w:tc>
          <w:tcPr>
            <w:tcW w:w="3190" w:type="dxa"/>
          </w:tcPr>
          <w:p w:rsidR="00467F36" w:rsidRPr="00AD6136" w:rsidRDefault="00467F36" w:rsidP="002C0766">
            <w:pPr>
              <w:rPr>
                <w:rFonts w:ascii="Liberation Serif" w:hAnsi="Liberation Serif"/>
              </w:rPr>
            </w:pPr>
            <w:r w:rsidRPr="00AD6136">
              <w:rPr>
                <w:rFonts w:ascii="Liberation Serif" w:hAnsi="Liberation Serif"/>
              </w:rPr>
              <w:t>Аукцион</w:t>
            </w:r>
          </w:p>
        </w:tc>
        <w:tc>
          <w:tcPr>
            <w:tcW w:w="3190" w:type="dxa"/>
          </w:tcPr>
          <w:p w:rsidR="00467F36" w:rsidRPr="00AD6136" w:rsidRDefault="009B40D9" w:rsidP="002C0766">
            <w:pPr>
              <w:rPr>
                <w:rFonts w:ascii="Liberation Serif" w:hAnsi="Liberation Serif"/>
              </w:rPr>
            </w:pPr>
            <w:r>
              <w:rPr>
                <w:rFonts w:ascii="Liberation Serif" w:hAnsi="Liberation Serif"/>
              </w:rPr>
              <w:t>09.04</w:t>
            </w:r>
            <w:r w:rsidR="00467F36" w:rsidRPr="00AD6136">
              <w:rPr>
                <w:rFonts w:ascii="Liberation Serif" w:hAnsi="Liberation Serif"/>
              </w:rPr>
              <w:t>.2021 в 10:00</w:t>
            </w:r>
          </w:p>
        </w:tc>
        <w:tc>
          <w:tcPr>
            <w:tcW w:w="3191" w:type="dxa"/>
          </w:tcPr>
          <w:p w:rsidR="00467F36" w:rsidRPr="00AD6136" w:rsidRDefault="00467F36" w:rsidP="002C0766">
            <w:pPr>
              <w:rPr>
                <w:rFonts w:ascii="Liberation Serif" w:hAnsi="Liberation Serif"/>
              </w:rPr>
            </w:pPr>
          </w:p>
        </w:tc>
      </w:tr>
      <w:tr w:rsidR="00467F36" w:rsidRPr="00AD6136" w:rsidTr="002C0766">
        <w:tc>
          <w:tcPr>
            <w:tcW w:w="3190" w:type="dxa"/>
          </w:tcPr>
          <w:p w:rsidR="00467F36" w:rsidRPr="00AD6136" w:rsidRDefault="00467F36" w:rsidP="002C0766">
            <w:pPr>
              <w:rPr>
                <w:rFonts w:ascii="Liberation Serif" w:hAnsi="Liberation Serif"/>
              </w:rPr>
            </w:pPr>
            <w:r w:rsidRPr="00AD6136">
              <w:rPr>
                <w:rFonts w:ascii="Liberation Serif" w:hAnsi="Liberation Serif"/>
              </w:rPr>
              <w:t>Возврат задатков</w:t>
            </w:r>
          </w:p>
        </w:tc>
        <w:tc>
          <w:tcPr>
            <w:tcW w:w="3190" w:type="dxa"/>
          </w:tcPr>
          <w:p w:rsidR="00467F36" w:rsidRPr="00AD6136" w:rsidRDefault="00467F36" w:rsidP="009B40D9">
            <w:pPr>
              <w:rPr>
                <w:rFonts w:ascii="Liberation Serif" w:hAnsi="Liberation Serif"/>
              </w:rPr>
            </w:pPr>
            <w:r w:rsidRPr="00AD6136">
              <w:rPr>
                <w:rFonts w:ascii="Liberation Serif" w:hAnsi="Liberation Serif"/>
              </w:rPr>
              <w:t xml:space="preserve">Не позднее </w:t>
            </w:r>
            <w:r w:rsidR="009B40D9">
              <w:rPr>
                <w:rFonts w:ascii="Liberation Serif" w:hAnsi="Liberation Serif"/>
              </w:rPr>
              <w:t>14</w:t>
            </w:r>
            <w:r w:rsidRPr="00AD6136">
              <w:rPr>
                <w:rFonts w:ascii="Liberation Serif" w:hAnsi="Liberation Serif"/>
              </w:rPr>
              <w:t>.0</w:t>
            </w:r>
            <w:r w:rsidR="009B40D9">
              <w:rPr>
                <w:rFonts w:ascii="Liberation Serif" w:hAnsi="Liberation Serif"/>
              </w:rPr>
              <w:t>4</w:t>
            </w:r>
            <w:r w:rsidRPr="00AD6136">
              <w:rPr>
                <w:rFonts w:ascii="Liberation Serif" w:hAnsi="Liberation Serif"/>
              </w:rPr>
              <w:t>.2021</w:t>
            </w:r>
          </w:p>
        </w:tc>
        <w:tc>
          <w:tcPr>
            <w:tcW w:w="3191" w:type="dxa"/>
          </w:tcPr>
          <w:p w:rsidR="00467F36" w:rsidRPr="00AD6136" w:rsidRDefault="00467F36" w:rsidP="002C0766">
            <w:pPr>
              <w:rPr>
                <w:rFonts w:ascii="Liberation Serif" w:hAnsi="Liberation Serif"/>
              </w:rPr>
            </w:pPr>
          </w:p>
        </w:tc>
      </w:tr>
    </w:tbl>
    <w:p w:rsidR="00467F36" w:rsidRPr="00AD6136" w:rsidRDefault="00467F36" w:rsidP="00467F36">
      <w:pPr>
        <w:rPr>
          <w:rFonts w:ascii="Liberation Serif" w:hAnsi="Liberation Serif"/>
        </w:rPr>
      </w:pPr>
    </w:p>
    <w:p w:rsidR="00467F36" w:rsidRPr="004A79E1" w:rsidRDefault="00467F36" w:rsidP="006B67A2">
      <w:pPr>
        <w:tabs>
          <w:tab w:val="right" w:pos="9356"/>
        </w:tabs>
        <w:ind w:left="-567" w:firstLine="709"/>
        <w:jc w:val="both"/>
        <w:rPr>
          <w:rFonts w:ascii="Liberation Serif" w:hAnsi="Liberation Serif"/>
        </w:rPr>
      </w:pPr>
    </w:p>
    <w:sectPr w:rsidR="00467F36" w:rsidRPr="004A79E1" w:rsidSect="00951B0B">
      <w:headerReference w:type="default" r:id="rId12"/>
      <w:pgSz w:w="11906" w:h="16838"/>
      <w:pgMar w:top="709" w:right="849" w:bottom="709" w:left="1701" w:header="2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1E" w:rsidRDefault="002B3E1E" w:rsidP="00FD2098">
      <w:r>
        <w:separator/>
      </w:r>
    </w:p>
  </w:endnote>
  <w:endnote w:type="continuationSeparator" w:id="0">
    <w:p w:rsidR="002B3E1E" w:rsidRDefault="002B3E1E"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1E" w:rsidRDefault="002B3E1E" w:rsidP="00FD2098">
      <w:r>
        <w:separator/>
      </w:r>
    </w:p>
  </w:footnote>
  <w:footnote w:type="continuationSeparator" w:id="0">
    <w:p w:rsidR="002B3E1E" w:rsidRDefault="002B3E1E" w:rsidP="00FD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044046"/>
      <w:docPartObj>
        <w:docPartGallery w:val="Page Numbers (Top of Page)"/>
        <w:docPartUnique/>
      </w:docPartObj>
    </w:sdtPr>
    <w:sdtEndPr/>
    <w:sdtContent>
      <w:p w:rsidR="002B3E1E" w:rsidRDefault="00287463" w:rsidP="00287463">
        <w:pPr>
          <w:pStyle w:val="a8"/>
          <w:tabs>
            <w:tab w:val="clear" w:pos="4677"/>
            <w:tab w:val="left" w:pos="2925"/>
            <w:tab w:val="center" w:pos="4678"/>
          </w:tabs>
        </w:pPr>
        <w:r>
          <w:tab/>
        </w:r>
        <w:r>
          <w:tab/>
        </w:r>
        <w:r w:rsidR="002B3E1E">
          <w:fldChar w:fldCharType="begin"/>
        </w:r>
        <w:r w:rsidR="002B3E1E">
          <w:instrText>PAGE   \* MERGEFORMAT</w:instrText>
        </w:r>
        <w:r w:rsidR="002B3E1E">
          <w:fldChar w:fldCharType="separate"/>
        </w:r>
        <w:r w:rsidR="00826CAB">
          <w:rPr>
            <w:noProof/>
          </w:rPr>
          <w:t>13</w:t>
        </w:r>
        <w:r w:rsidR="002B3E1E">
          <w:fldChar w:fldCharType="end"/>
        </w:r>
      </w:p>
    </w:sdtContent>
  </w:sdt>
  <w:p w:rsidR="002B3E1E" w:rsidRDefault="002B3E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5"/>
      <w:numFmt w:val="decimal"/>
      <w:lvlText w:val="%1."/>
      <w:lvlJc w:val="left"/>
      <w:rPr>
        <w:b w:val="0"/>
        <w:bCs w:val="0"/>
        <w:i w:val="0"/>
        <w:iCs w:val="0"/>
        <w:smallCaps w:val="0"/>
        <w:strike w:val="0"/>
        <w:color w:val="000000"/>
        <w:spacing w:val="0"/>
        <w:w w:val="100"/>
        <w:position w:val="0"/>
        <w:sz w:val="22"/>
        <w:szCs w:val="22"/>
        <w:u w:val="none"/>
      </w:rPr>
    </w:lvl>
    <w:lvl w:ilvl="1">
      <w:start w:val="5"/>
      <w:numFmt w:val="decimal"/>
      <w:lvlText w:val="%1."/>
      <w:lvlJc w:val="left"/>
      <w:rPr>
        <w:b w:val="0"/>
        <w:bCs w:val="0"/>
        <w:i w:val="0"/>
        <w:iCs w:val="0"/>
        <w:smallCaps w:val="0"/>
        <w:strike w:val="0"/>
        <w:color w:val="000000"/>
        <w:spacing w:val="0"/>
        <w:w w:val="100"/>
        <w:position w:val="0"/>
        <w:sz w:val="22"/>
        <w:szCs w:val="22"/>
        <w:u w:val="none"/>
      </w:rPr>
    </w:lvl>
    <w:lvl w:ilvl="2">
      <w:start w:val="5"/>
      <w:numFmt w:val="decimal"/>
      <w:lvlText w:val="%1."/>
      <w:lvlJc w:val="left"/>
      <w:rPr>
        <w:b w:val="0"/>
        <w:bCs w:val="0"/>
        <w:i w:val="0"/>
        <w:iCs w:val="0"/>
        <w:smallCaps w:val="0"/>
        <w:strike w:val="0"/>
        <w:color w:val="000000"/>
        <w:spacing w:val="0"/>
        <w:w w:val="100"/>
        <w:position w:val="0"/>
        <w:sz w:val="22"/>
        <w:szCs w:val="22"/>
        <w:u w:val="none"/>
      </w:rPr>
    </w:lvl>
    <w:lvl w:ilvl="3">
      <w:start w:val="5"/>
      <w:numFmt w:val="decimal"/>
      <w:lvlText w:val="%1."/>
      <w:lvlJc w:val="left"/>
      <w:rPr>
        <w:b w:val="0"/>
        <w:bCs w:val="0"/>
        <w:i w:val="0"/>
        <w:iCs w:val="0"/>
        <w:smallCaps w:val="0"/>
        <w:strike w:val="0"/>
        <w:color w:val="000000"/>
        <w:spacing w:val="0"/>
        <w:w w:val="100"/>
        <w:position w:val="0"/>
        <w:sz w:val="22"/>
        <w:szCs w:val="22"/>
        <w:u w:val="none"/>
      </w:rPr>
    </w:lvl>
    <w:lvl w:ilvl="4">
      <w:start w:val="5"/>
      <w:numFmt w:val="decimal"/>
      <w:lvlText w:val="%1."/>
      <w:lvlJc w:val="left"/>
      <w:rPr>
        <w:b w:val="0"/>
        <w:bCs w:val="0"/>
        <w:i w:val="0"/>
        <w:iCs w:val="0"/>
        <w:smallCaps w:val="0"/>
        <w:strike w:val="0"/>
        <w:color w:val="000000"/>
        <w:spacing w:val="0"/>
        <w:w w:val="100"/>
        <w:position w:val="0"/>
        <w:sz w:val="22"/>
        <w:szCs w:val="22"/>
        <w:u w:val="none"/>
      </w:rPr>
    </w:lvl>
    <w:lvl w:ilvl="5">
      <w:start w:val="5"/>
      <w:numFmt w:val="decimal"/>
      <w:lvlText w:val="%1."/>
      <w:lvlJc w:val="left"/>
      <w:rPr>
        <w:b w:val="0"/>
        <w:bCs w:val="0"/>
        <w:i w:val="0"/>
        <w:iCs w:val="0"/>
        <w:smallCaps w:val="0"/>
        <w:strike w:val="0"/>
        <w:color w:val="000000"/>
        <w:spacing w:val="0"/>
        <w:w w:val="100"/>
        <w:position w:val="0"/>
        <w:sz w:val="22"/>
        <w:szCs w:val="22"/>
        <w:u w:val="none"/>
      </w:rPr>
    </w:lvl>
    <w:lvl w:ilvl="6">
      <w:start w:val="5"/>
      <w:numFmt w:val="decimal"/>
      <w:lvlText w:val="%1."/>
      <w:lvlJc w:val="left"/>
      <w:rPr>
        <w:b w:val="0"/>
        <w:bCs w:val="0"/>
        <w:i w:val="0"/>
        <w:iCs w:val="0"/>
        <w:smallCaps w:val="0"/>
        <w:strike w:val="0"/>
        <w:color w:val="000000"/>
        <w:spacing w:val="0"/>
        <w:w w:val="100"/>
        <w:position w:val="0"/>
        <w:sz w:val="22"/>
        <w:szCs w:val="22"/>
        <w:u w:val="none"/>
      </w:rPr>
    </w:lvl>
    <w:lvl w:ilvl="7">
      <w:start w:val="5"/>
      <w:numFmt w:val="decimal"/>
      <w:lvlText w:val="%1."/>
      <w:lvlJc w:val="left"/>
      <w:rPr>
        <w:b w:val="0"/>
        <w:bCs w:val="0"/>
        <w:i w:val="0"/>
        <w:iCs w:val="0"/>
        <w:smallCaps w:val="0"/>
        <w:strike w:val="0"/>
        <w:color w:val="000000"/>
        <w:spacing w:val="0"/>
        <w:w w:val="100"/>
        <w:position w:val="0"/>
        <w:sz w:val="22"/>
        <w:szCs w:val="22"/>
        <w:u w:val="none"/>
      </w:rPr>
    </w:lvl>
    <w:lvl w:ilvl="8">
      <w:start w:val="5"/>
      <w:numFmt w:val="decimal"/>
      <w:lvlText w:val="%1."/>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46"/>
    <w:rsid w:val="000424A9"/>
    <w:rsid w:val="00047AFF"/>
    <w:rsid w:val="00057E0F"/>
    <w:rsid w:val="00065DEC"/>
    <w:rsid w:val="000722C5"/>
    <w:rsid w:val="00080602"/>
    <w:rsid w:val="00085C4F"/>
    <w:rsid w:val="000863FE"/>
    <w:rsid w:val="0009059A"/>
    <w:rsid w:val="000B4E58"/>
    <w:rsid w:val="000C5F0B"/>
    <w:rsid w:val="000C7838"/>
    <w:rsid w:val="000D013C"/>
    <w:rsid w:val="000D3EC3"/>
    <w:rsid w:val="000E74D1"/>
    <w:rsid w:val="00110F68"/>
    <w:rsid w:val="001146B5"/>
    <w:rsid w:val="0012425C"/>
    <w:rsid w:val="00153570"/>
    <w:rsid w:val="00165305"/>
    <w:rsid w:val="0018408F"/>
    <w:rsid w:val="001B4AA8"/>
    <w:rsid w:val="001F5658"/>
    <w:rsid w:val="00211215"/>
    <w:rsid w:val="00212DE1"/>
    <w:rsid w:val="00247814"/>
    <w:rsid w:val="0027292D"/>
    <w:rsid w:val="00287463"/>
    <w:rsid w:val="00287DE2"/>
    <w:rsid w:val="00293909"/>
    <w:rsid w:val="002B3E1E"/>
    <w:rsid w:val="002E2F97"/>
    <w:rsid w:val="003411DF"/>
    <w:rsid w:val="0035411E"/>
    <w:rsid w:val="003643D7"/>
    <w:rsid w:val="00380011"/>
    <w:rsid w:val="00395327"/>
    <w:rsid w:val="003963DE"/>
    <w:rsid w:val="003968C6"/>
    <w:rsid w:val="003B48CA"/>
    <w:rsid w:val="003B4BBE"/>
    <w:rsid w:val="003C6358"/>
    <w:rsid w:val="003E0641"/>
    <w:rsid w:val="003E385B"/>
    <w:rsid w:val="00405893"/>
    <w:rsid w:val="00407023"/>
    <w:rsid w:val="00410B81"/>
    <w:rsid w:val="00411985"/>
    <w:rsid w:val="004245D2"/>
    <w:rsid w:val="0042594C"/>
    <w:rsid w:val="00453908"/>
    <w:rsid w:val="00463796"/>
    <w:rsid w:val="00467F36"/>
    <w:rsid w:val="00475953"/>
    <w:rsid w:val="00494489"/>
    <w:rsid w:val="00494A61"/>
    <w:rsid w:val="0049637C"/>
    <w:rsid w:val="004A79E1"/>
    <w:rsid w:val="004A7BA9"/>
    <w:rsid w:val="004C3229"/>
    <w:rsid w:val="004C421F"/>
    <w:rsid w:val="00505AA8"/>
    <w:rsid w:val="00513FEB"/>
    <w:rsid w:val="00520C67"/>
    <w:rsid w:val="00543205"/>
    <w:rsid w:val="00564F20"/>
    <w:rsid w:val="005651A5"/>
    <w:rsid w:val="00567C86"/>
    <w:rsid w:val="00575D9A"/>
    <w:rsid w:val="005B3329"/>
    <w:rsid w:val="005B7746"/>
    <w:rsid w:val="005C6E67"/>
    <w:rsid w:val="005F20CE"/>
    <w:rsid w:val="006459BA"/>
    <w:rsid w:val="00651386"/>
    <w:rsid w:val="0068464B"/>
    <w:rsid w:val="00694D19"/>
    <w:rsid w:val="006A5C79"/>
    <w:rsid w:val="006B07A7"/>
    <w:rsid w:val="006B67A2"/>
    <w:rsid w:val="006B7436"/>
    <w:rsid w:val="006C031E"/>
    <w:rsid w:val="006D45CA"/>
    <w:rsid w:val="006D51BD"/>
    <w:rsid w:val="006E57CC"/>
    <w:rsid w:val="00702DEC"/>
    <w:rsid w:val="00711C8C"/>
    <w:rsid w:val="0073117B"/>
    <w:rsid w:val="00771936"/>
    <w:rsid w:val="00781B82"/>
    <w:rsid w:val="007C133A"/>
    <w:rsid w:val="007C581B"/>
    <w:rsid w:val="007F0197"/>
    <w:rsid w:val="00826CAB"/>
    <w:rsid w:val="008550A7"/>
    <w:rsid w:val="00897C8A"/>
    <w:rsid w:val="008A1927"/>
    <w:rsid w:val="008B3553"/>
    <w:rsid w:val="008D0EBC"/>
    <w:rsid w:val="008E1EB0"/>
    <w:rsid w:val="008E2498"/>
    <w:rsid w:val="008E29F4"/>
    <w:rsid w:val="008E471C"/>
    <w:rsid w:val="008E6AD3"/>
    <w:rsid w:val="0092086F"/>
    <w:rsid w:val="009258AD"/>
    <w:rsid w:val="00951B0B"/>
    <w:rsid w:val="009563AF"/>
    <w:rsid w:val="00960D9B"/>
    <w:rsid w:val="009A670E"/>
    <w:rsid w:val="009B008F"/>
    <w:rsid w:val="009B40D9"/>
    <w:rsid w:val="009E18AC"/>
    <w:rsid w:val="00A16E76"/>
    <w:rsid w:val="00A37C8C"/>
    <w:rsid w:val="00A55377"/>
    <w:rsid w:val="00A70C5B"/>
    <w:rsid w:val="00A802B2"/>
    <w:rsid w:val="00A82D82"/>
    <w:rsid w:val="00AA3055"/>
    <w:rsid w:val="00AA4234"/>
    <w:rsid w:val="00AF66E2"/>
    <w:rsid w:val="00B133F4"/>
    <w:rsid w:val="00B23FC8"/>
    <w:rsid w:val="00B57574"/>
    <w:rsid w:val="00B734BD"/>
    <w:rsid w:val="00B9507D"/>
    <w:rsid w:val="00BA7674"/>
    <w:rsid w:val="00BC1C02"/>
    <w:rsid w:val="00BC4830"/>
    <w:rsid w:val="00BE09AE"/>
    <w:rsid w:val="00BE62A8"/>
    <w:rsid w:val="00BF583A"/>
    <w:rsid w:val="00C20220"/>
    <w:rsid w:val="00C300E9"/>
    <w:rsid w:val="00C30C20"/>
    <w:rsid w:val="00C34AA9"/>
    <w:rsid w:val="00C46F3D"/>
    <w:rsid w:val="00C56335"/>
    <w:rsid w:val="00C629BE"/>
    <w:rsid w:val="00CA0C96"/>
    <w:rsid w:val="00CA586D"/>
    <w:rsid w:val="00CD4EF0"/>
    <w:rsid w:val="00CF5A4A"/>
    <w:rsid w:val="00D46C72"/>
    <w:rsid w:val="00D47E9B"/>
    <w:rsid w:val="00D52A29"/>
    <w:rsid w:val="00D80F8B"/>
    <w:rsid w:val="00D84934"/>
    <w:rsid w:val="00DB6147"/>
    <w:rsid w:val="00DD736E"/>
    <w:rsid w:val="00E12639"/>
    <w:rsid w:val="00E16550"/>
    <w:rsid w:val="00E179AD"/>
    <w:rsid w:val="00E23960"/>
    <w:rsid w:val="00E463C8"/>
    <w:rsid w:val="00E52C3B"/>
    <w:rsid w:val="00E565D1"/>
    <w:rsid w:val="00E67688"/>
    <w:rsid w:val="00E963AA"/>
    <w:rsid w:val="00EA1AD7"/>
    <w:rsid w:val="00EA766C"/>
    <w:rsid w:val="00EB0115"/>
    <w:rsid w:val="00EC7E09"/>
    <w:rsid w:val="00ED5E23"/>
    <w:rsid w:val="00EF1498"/>
    <w:rsid w:val="00F065C1"/>
    <w:rsid w:val="00F07BC6"/>
    <w:rsid w:val="00F1683B"/>
    <w:rsid w:val="00F16F8B"/>
    <w:rsid w:val="00F511DF"/>
    <w:rsid w:val="00F658E5"/>
    <w:rsid w:val="00F65D39"/>
    <w:rsid w:val="00F94490"/>
    <w:rsid w:val="00FA2E2A"/>
    <w:rsid w:val="00FB392F"/>
    <w:rsid w:val="00FD08E6"/>
    <w:rsid w:val="00FD2098"/>
    <w:rsid w:val="00FD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467F36"/>
    <w:rPr>
      <w:sz w:val="24"/>
      <w:lang w:eastAsia="ru-RU"/>
    </w:rPr>
  </w:style>
  <w:style w:type="paragraph" w:styleId="ad">
    <w:name w:val="Body Text"/>
    <w:basedOn w:val="a"/>
    <w:link w:val="ac"/>
    <w:rsid w:val="00467F36"/>
    <w:pPr>
      <w:jc w:val="both"/>
    </w:pPr>
    <w:rPr>
      <w:rFonts w:asciiTheme="minorHAnsi" w:eastAsiaTheme="minorHAnsi" w:hAnsiTheme="minorHAnsi" w:cstheme="minorBidi"/>
      <w:szCs w:val="22"/>
    </w:rPr>
  </w:style>
  <w:style w:type="character" w:customStyle="1" w:styleId="1">
    <w:name w:val="Основной текст Знак1"/>
    <w:basedOn w:val="a0"/>
    <w:uiPriority w:val="99"/>
    <w:semiHidden/>
    <w:rsid w:val="00467F36"/>
    <w:rPr>
      <w:rFonts w:ascii="Times New Roman" w:eastAsia="Times New Roman" w:hAnsi="Times New Roman" w:cs="Times New Roman"/>
      <w:sz w:val="24"/>
      <w:szCs w:val="24"/>
      <w:lang w:eastAsia="ru-RU"/>
    </w:rPr>
  </w:style>
  <w:style w:type="table" w:styleId="ae">
    <w:name w:val="Table Grid"/>
    <w:basedOn w:val="a1"/>
    <w:uiPriority w:val="39"/>
    <w:rsid w:val="004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0249-DFCF-4F8F-9A32-6A8E1E58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13</Pages>
  <Words>5658</Words>
  <Characters>32254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61</cp:revision>
  <cp:lastPrinted>2021-02-18T10:28:00Z</cp:lastPrinted>
  <dcterms:created xsi:type="dcterms:W3CDTF">2019-10-09T10:39:00Z</dcterms:created>
  <dcterms:modified xsi:type="dcterms:W3CDTF">2021-02-18T10:28:00Z</dcterms:modified>
</cp:coreProperties>
</file>