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E7" w:rsidRDefault="007D5FE7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>
        <w:rPr>
          <w:rStyle w:val="105pt"/>
          <w:rFonts w:ascii="Liberation Serif" w:hAnsi="Liberation Serif" w:cs="Liberation Serif"/>
          <w:b/>
          <w:sz w:val="28"/>
          <w:szCs w:val="24"/>
        </w:rPr>
        <w:t xml:space="preserve">                                                                                                                  ПРОЕКТ</w:t>
      </w:r>
    </w:p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lastRenderedPageBreak/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/>
        </w:rPr>
        <w:t>,</w:t>
      </w:r>
      <w:r w:rsidR="00C31514" w:rsidRPr="00E61505">
        <w:rPr>
          <w:rFonts w:ascii="Liberation Serif" w:hAnsi="Liberation Serif" w:cs="Liberation Serif"/>
          <w:lang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eastAsia="en-US"/>
        </w:rPr>
        <w:br/>
      </w:r>
      <w:r w:rsidRPr="00E61505">
        <w:rPr>
          <w:rFonts w:ascii="Liberation Serif" w:eastAsiaTheme="minorHAnsi" w:hAnsi="Liberation Serif" w:cs="Liberation Serif"/>
          <w:lang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511841" w:rsidRPr="00E61505" w:rsidRDefault="00195556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в 30-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вступления в силу настоящего Договора вносит плату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bookmarkStart w:id="2" w:name="_GoBack"/>
      <w:bookmarkEnd w:id="2"/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3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3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ых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размере </w:t>
      </w:r>
      <w:r w:rsidR="008F3965" w:rsidRPr="00E61505">
        <w:rPr>
          <w:rStyle w:val="105pt"/>
          <w:rFonts w:ascii="Liberation Serif" w:hAnsi="Liberation Serif" w:cs="Liberation Serif"/>
          <w:sz w:val="24"/>
          <w:szCs w:val="24"/>
        </w:rPr>
        <w:t>0,5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%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от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годового размера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платы по настоящему Договору за каждый день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исполнения обязательств, 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момента нарушения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до момента их устранения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90965" w:rsidRPr="00E61505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При возникновении обстоятельств, предусматривающих выплату Рекламораспространителем неустойки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, а также пени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их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4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4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95DE3" w:rsidRPr="00E61505" w:rsidRDefault="00791270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91270">
        <w:rPr>
          <w:rFonts w:ascii="Liberation Serif" w:hAnsi="Liberation Serif" w:cs="Liberation Serif"/>
          <w:noProof/>
          <w:lang w:val="ru-RU"/>
        </w:rPr>
        <w:pict>
          <v:rect id="Прямоугольник 2" o:spid="_x0000_s1026" style="position:absolute;left:0;text-align:left;margin-left:309.5pt;margin-top:-.15pt;width:200.35pt;height:109.05pt;z-index:251659264;visibility:visible;mso-position-horizontal:right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<v:textbox style="mso-fit-shape-to-text:t">
              <w:txbxContent>
                <w:p w:rsidR="00395DE3" w:rsidRPr="00395DE3" w:rsidRDefault="00395DE3" w:rsidP="00395DE3">
                  <w:pPr>
                    <w:rPr>
                      <w:rFonts w:ascii="Liberation Serif" w:hAnsi="Liberation Serif" w:cs="Liberation Serif"/>
                      <w:sz w:val="20"/>
                      <w:szCs w:val="20"/>
                      <w:lang w:val="ru-RU"/>
                    </w:rPr>
                  </w:pPr>
                  <w:r w:rsidRPr="00F33289"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t xml:space="preserve">Приложение № </w:t>
                  </w:r>
                  <w:r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  <w:lang w:val="ru-RU"/>
                    </w:rPr>
                    <w:t>1</w:t>
                  </w:r>
                </w:p>
                <w:p w:rsidR="00395DE3" w:rsidRPr="00395DE3" w:rsidRDefault="00395DE3" w:rsidP="00395DE3">
                  <w:pPr>
                    <w:rPr>
                      <w:rFonts w:ascii="Liberation Serif" w:hAnsi="Liberation Serif" w:cs="Liberation Serif"/>
                      <w:sz w:val="20"/>
                      <w:szCs w:val="20"/>
                      <w:lang w:val="ru-RU"/>
                    </w:rPr>
                  </w:pPr>
                  <w:r w:rsidRPr="00F33289"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t xml:space="preserve">к договору на установку и эксплуатацию рекламной конструкции </w:t>
                  </w:r>
                  <w:r w:rsidRPr="00F33289"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br/>
                    <w:t>от «___» __________20</w:t>
                  </w:r>
                  <w:r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  <w:lang w:val="ru-RU"/>
                    </w:rPr>
                    <w:t>__</w:t>
                  </w:r>
                  <w:r w:rsidRPr="00F33289"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t xml:space="preserve">года № </w:t>
                  </w:r>
                  <w:r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  <w:lang w:val="ru-RU"/>
                    </w:rPr>
                    <w:t>______</w:t>
                  </w:r>
                </w:p>
                <w:p w:rsidR="00395DE3" w:rsidRPr="00F33289" w:rsidRDefault="00395DE3" w:rsidP="00395DE3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F33289"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tab/>
                  </w:r>
                  <w:r w:rsidRPr="00F33289"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tab/>
                  </w:r>
                  <w:r w:rsidRPr="00F33289"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tab/>
                  </w:r>
                </w:p>
              </w:txbxContent>
            </v:textbox>
            <w10:wrap anchorx="margin"/>
          </v:rect>
        </w:pic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791270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val="ru-RU"/>
        </w:rPr>
        <w:pict>
          <v:rect id="Прямоугольник 3" o:spid="_x0000_s1050" style="position:absolute;left:0;text-align:left;margin-left:14.55pt;margin-top:.6pt;width:453.9pt;height:554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</w:pic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791270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val="ru-RU"/>
        </w:rPr>
        <w:pict>
          <v:group id="Группа 12" o:spid="_x0000_s1049" style="position:absolute;left:0;text-align:left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<v:line id="Прямая соединительная линия 4" o:spid="_x0000_s1027" style="position:absolute;visibility:visibl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<v:stroke joinstyle="miter"/>
            </v:line>
            <v:line id="Прямая соединительная линия 5" o:spid="_x0000_s1028" style="position:absolute;flip:x;visibility:visibl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<v:stroke joinstyle="miter"/>
            </v:line>
            <v:line id="Прямая соединительная линия 6" o:spid="_x0000_s1029" style="position:absolute;flip:x;visibility:visibl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<v:stroke joinstyle="miter"/>
            </v:line>
            <v:line id="Прямая соединительная линия 7" o:spid="_x0000_s1030" style="position:absolute;visibility:visibl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<v:stroke joinstyle="miter"/>
            </v:line>
            <v:line id="Прямая соединительная линия 8" o:spid="_x0000_s1031" style="position:absolute;visibility:visibl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<v:stroke joinstyle="miter"/>
            </v:line>
            <v:line id="Прямая соединительная линия 9" o:spid="_x0000_s1032" style="position:absolute;visibility:visibl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<v:stroke joinstyle="miter"/>
            </v:line>
            <v:line id="Прямая соединительная линия 10" o:spid="_x0000_s1033" style="position:absolute;flip:x;visibility:visibl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<v:stroke joinstyle="miter"/>
            </v:line>
            <v:line id="Прямая соединительная линия 11" o:spid="_x0000_s1034" style="position:absolute;flip:x;visibility:visibl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<v:stroke joinstyle="miter"/>
            </v:line>
          </v:group>
        </w:pict>
      </w:r>
    </w:p>
    <w:p w:rsidR="00395DE3" w:rsidRPr="00E61505" w:rsidRDefault="00791270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val="ru-RU"/>
        </w:rPr>
        <w:pict>
          <v:rect id="Прямоугольник 16" o:spid="_x0000_s1048" style="position:absolute;left:0;text-align:left;margin-left:55.95pt;margin-top:10.35pt;width:74.05pt;height:45.5pt;rotation:1937635fd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<v:fill r:id="rId7" o:title="" color2="white [3212]" type="pattern"/>
          </v:rect>
        </w:pict>
      </w:r>
    </w:p>
    <w:p w:rsidR="00395DE3" w:rsidRPr="00E61505" w:rsidRDefault="00791270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8" o:spid="_x0000_s1047" type="#_x0000_t202" style="position:absolute;left:0;text-align:left;margin-left:62.2pt;margin-top:7.7pt;width:60.45pt;height:21.75pt;rotation:1922886fd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<v:textbox>
              <w:txbxContent>
                <w:p w:rsidR="002C3B48" w:rsidRPr="002C3B48" w:rsidRDefault="002C3B48">
                  <w:pPr>
                    <w:rPr>
                      <w:lang w:val="ru-RU"/>
                    </w:rPr>
                  </w:pPr>
                  <w:r w:rsidRPr="002C3B48">
                    <w:rPr>
                      <w:rFonts w:ascii="Liberation Serif" w:hAnsi="Liberation Serif" w:cs="Liberation Serif"/>
                      <w:sz w:val="20"/>
                      <w:lang w:val="ru-RU"/>
                    </w:rPr>
                    <w:t>До</w:t>
                  </w:r>
                  <w:r w:rsidRPr="002C3B48">
                    <w:rPr>
                      <w:rFonts w:ascii="Liberation Serif" w:hAnsi="Liberation Serif" w:cs="Liberation Serif"/>
                      <w:lang w:val="ru-RU"/>
                    </w:rPr>
                    <w:t>м №</w:t>
                  </w:r>
                  <w:r>
                    <w:rPr>
                      <w:rFonts w:ascii="Liberation Serif" w:hAnsi="Liberation Serif" w:cs="Liberation Serif"/>
                      <w:lang w:val="ru-RU"/>
                    </w:rPr>
                    <w:t xml:space="preserve"> 3</w:t>
                  </w:r>
                </w:p>
              </w:txbxContent>
            </v:textbox>
          </v:shape>
        </w:pic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791270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val="ru-RU"/>
        </w:rPr>
        <w:pict>
          <v:rect id="Прямоугольник 13" o:spid="_x0000_s1046" style="position:absolute;left:0;text-align:left;margin-left:132.1pt;margin-top:4.95pt;width:74.05pt;height:45.5pt;rotation:1937635fd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<v:fill r:id="rId7" o:title="" color2="white [3212]" type="pattern"/>
          </v:rect>
        </w:pict>
      </w:r>
    </w:p>
    <w:p w:rsidR="00395DE3" w:rsidRPr="00E61505" w:rsidRDefault="00791270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val="ru-RU"/>
        </w:rPr>
        <w:pict>
          <v:shape id="Надпись 28" o:spid="_x0000_s1045" type="#_x0000_t202" style="position:absolute;left:0;text-align:left;margin-left:330.5pt;margin-top:14.7pt;width:118.2pt;height:21.7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<v:textbox>
              <w:txbxContent>
                <w:p w:rsidR="002C3B48" w:rsidRPr="002C3B48" w:rsidRDefault="002C3B48">
                  <w:pPr>
                    <w:rPr>
                      <w:b/>
                      <w:lang w:val="ru-RU"/>
                    </w:rPr>
                  </w:pPr>
                  <w:r w:rsidRPr="002C3B48">
                    <w:rPr>
                      <w:rFonts w:ascii="Liberation Serif" w:hAnsi="Liberation Serif" w:cs="Liberation Serif"/>
                      <w:b/>
                      <w:sz w:val="20"/>
                      <w:lang w:val="ru-RU"/>
                    </w:rPr>
                    <w:t>Место установки РК</w:t>
                  </w:r>
                </w:p>
              </w:txbxContent>
            </v:textbox>
          </v:shape>
        </w:pict>
      </w:r>
      <w:r>
        <w:rPr>
          <w:rFonts w:ascii="Liberation Serif" w:hAnsi="Liberation Serif" w:cs="Liberation Serif"/>
          <w:noProof/>
          <w:sz w:val="28"/>
          <w:szCs w:val="28"/>
          <w:lang w:val="ru-RU"/>
        </w:rPr>
        <w:pict>
          <v:shape id="Надпись 17" o:spid="_x0000_s1044" type="#_x0000_t202" style="position:absolute;left:0;text-align:left;margin-left:139.3pt;margin-top:2.45pt;width:60.45pt;height:21.75pt;rotation:1922886fd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<v:textbox>
              <w:txbxContent>
                <w:p w:rsidR="002C3B48" w:rsidRPr="002C3B48" w:rsidRDefault="002C3B48">
                  <w:pPr>
                    <w:rPr>
                      <w:lang w:val="ru-RU"/>
                    </w:rPr>
                  </w:pPr>
                  <w:r w:rsidRPr="002C3B48">
                    <w:rPr>
                      <w:rFonts w:ascii="Liberation Serif" w:hAnsi="Liberation Serif" w:cs="Liberation Serif"/>
                      <w:sz w:val="20"/>
                      <w:lang w:val="ru-RU"/>
                    </w:rPr>
                    <w:t>До</w:t>
                  </w:r>
                  <w:r w:rsidRPr="002C3B48">
                    <w:rPr>
                      <w:rFonts w:ascii="Liberation Serif" w:hAnsi="Liberation Serif" w:cs="Liberation Serif"/>
                      <w:lang w:val="ru-RU"/>
                    </w:rPr>
                    <w:t>м № 1</w:t>
                  </w:r>
                </w:p>
              </w:txbxContent>
            </v:textbox>
          </v:shape>
        </w:pic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791270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43" type="#_x0000_t32" style="position:absolute;left:0;text-align:left;margin-left:351.6pt;margin-top:.9pt;width:16.3pt;height:33.3pt;flip:x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<v:stroke endarrow="block" joinstyle="miter"/>
          </v:shape>
        </w:pict>
      </w:r>
    </w:p>
    <w:p w:rsidR="00395DE3" w:rsidRPr="00E61505" w:rsidRDefault="00791270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val="ru-RU"/>
        </w:rPr>
        <w:pict>
          <v:oval id="Овал 24" o:spid="_x0000_s1042" style="position:absolute;left:0;text-align:left;margin-left:305.8pt;margin-top:15pt;width:63.85pt;height:63.1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<v:stroke joinstyle="miter"/>
          </v:oval>
        </w:pic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791270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val="ru-RU"/>
        </w:rPr>
        <w:pict>
          <v:group id="Группа 23" o:spid="_x0000_s1039" style="position:absolute;left:0;text-align:left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<v:rect id="Прямоугольник 21" o:spid="_x0000_s1041" style="position:absolute;width:5175;height:30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<v:line id="Прямая соединительная линия 22" o:spid="_x0000_s1040" style="position:absolute;visibility:visibl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<v:stroke joinstyle="miter"/>
            </v:line>
          </v:group>
        </w:pic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791270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val="ru-RU"/>
        </w:rPr>
        <w:pict>
          <v:shape id="Надпись 20" o:spid="_x0000_s1038" type="#_x0000_t202" style="position:absolute;left:0;text-align:left;margin-left:254.3pt;margin-top:5.75pt;width:95.15pt;height:21.7pt;rotation:1892458fd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<v:textbox>
              <w:txbxContent>
                <w:p w:rsidR="002C3B48" w:rsidRPr="002C3B48" w:rsidRDefault="002C3B48">
                  <w:pPr>
                    <w:rPr>
                      <w:lang w:val="ru-RU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  <w:lang w:val="ru-RU"/>
                    </w:rPr>
                    <w:t>ул. Войкова</w:t>
                  </w:r>
                </w:p>
              </w:txbxContent>
            </v:textbox>
          </v:shape>
        </w:pic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791270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val="ru-RU"/>
        </w:rPr>
        <w:pict>
          <v:shape id="Надпись 19" o:spid="_x0000_s1037" type="#_x0000_t202" style="position:absolute;left:0;text-align:left;margin-left:98.85pt;margin-top:3.4pt;width:95.15pt;height:21.7pt;rotation:-4024242fd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<v:textbox>
              <w:txbxContent>
                <w:p w:rsidR="002C3B48" w:rsidRPr="002C3B48" w:rsidRDefault="002C3B48">
                  <w:pPr>
                    <w:rPr>
                      <w:lang w:val="ru-RU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  <w:lang w:val="ru-RU"/>
                    </w:rPr>
                    <w:t>ул. Первомайская</w:t>
                  </w:r>
                </w:p>
              </w:txbxContent>
            </v:textbox>
          </v:shape>
        </w:pic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791270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91270">
        <w:rPr>
          <w:rFonts w:ascii="Liberation Serif" w:hAnsi="Liberation Serif" w:cs="Liberation Serif"/>
          <w:noProof/>
          <w:lang w:val="ru-RU"/>
        </w:rPr>
        <w:pict>
          <v:rect id="_x0000_s1036" style="position:absolute;left:0;text-align:left;margin-left:319.65pt;margin-top:-12.25pt;width:200.35pt;height:109.05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<v:textbox style="mso-fit-shape-to-text:t">
              <w:txbxContent>
                <w:p w:rsidR="00395DE3" w:rsidRPr="00F33289" w:rsidRDefault="00395DE3" w:rsidP="00395DE3">
                  <w:pPr>
                    <w:pStyle w:val="af2"/>
                    <w:spacing w:before="0" w:beforeAutospacing="0" w:after="0" w:afterAutospacing="0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F33289"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t>Приложение № 2</w:t>
                  </w:r>
                </w:p>
                <w:p w:rsidR="00395DE3" w:rsidRPr="00F33289" w:rsidRDefault="00395DE3" w:rsidP="00395DE3">
                  <w:pPr>
                    <w:pStyle w:val="af2"/>
                    <w:spacing w:before="0" w:beforeAutospacing="0" w:after="0" w:afterAutospacing="0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F33289"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t xml:space="preserve">к договору на установку и эксплуатацию рекламной конструкции </w:t>
                  </w:r>
                  <w:r w:rsidRPr="00F33289"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br/>
                    <w:t>от «___» __________20</w:t>
                  </w:r>
                  <w:r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t>__</w:t>
                  </w:r>
                  <w:r w:rsidRPr="00F33289"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t xml:space="preserve"> года № </w:t>
                  </w:r>
                  <w:r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t>_____</w:t>
                  </w:r>
                </w:p>
                <w:p w:rsidR="00395DE3" w:rsidRPr="00F33289" w:rsidRDefault="00395DE3" w:rsidP="00395DE3">
                  <w:pPr>
                    <w:pStyle w:val="af2"/>
                    <w:spacing w:before="0" w:beforeAutospacing="0" w:after="0" w:afterAutospacing="0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F33289"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tab/>
                  </w:r>
                  <w:r w:rsidRPr="00F33289"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tab/>
                  </w:r>
                  <w:r w:rsidRPr="00F33289"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 xml:space="preserve">В первый и последний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eastAsia="en-US"/>
        </w:rPr>
        <w:br/>
        <w:t>за установку и эксплуатацию рекламной конструкции и общего количества дней в году.</w:t>
      </w: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последний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</w:rPr>
      </w:pPr>
    </w:p>
    <w:p w:rsidR="00395DE3" w:rsidRPr="00E61505" w:rsidRDefault="00395DE3" w:rsidP="00395DE3">
      <w:pPr>
        <w:spacing w:line="360" w:lineRule="auto"/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tbl>
      <w:tblPr>
        <w:tblW w:w="10212" w:type="dxa"/>
        <w:tblInd w:w="-709" w:type="dxa"/>
        <w:tblLook w:val="04A0"/>
      </w:tblPr>
      <w:tblGrid>
        <w:gridCol w:w="2694"/>
        <w:gridCol w:w="7518"/>
      </w:tblGrid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Счет: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40101810500000010010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left="743" w:right="-958" w:hanging="34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Банк получателя: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left="742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Уральское ГУ Банка России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БИК: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046577001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ИНН: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6658091960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КПП: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667001001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Получатель: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 w:hanging="33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УФК по Свердловской области (Министерство по управлению государственным имуществом Свердловской области)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ОКТМО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65701000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01011705020020000180</w:t>
            </w:r>
          </w:p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2204" w:type="dxa"/>
        <w:tblLook w:val="04A0"/>
      </w:tblPr>
      <w:tblGrid>
        <w:gridCol w:w="11982"/>
        <w:gridCol w:w="222"/>
      </w:tblGrid>
      <w:tr w:rsidR="00395DE3" w:rsidRPr="00E61505" w:rsidTr="003B79D7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42"/>
              <w:gridCol w:w="222"/>
            </w:tblGrid>
            <w:tr w:rsidR="00395DE3" w:rsidRPr="00E61505" w:rsidTr="003B79D7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098"/>
                    <w:gridCol w:w="5128"/>
                  </w:tblGrid>
                  <w:tr w:rsidR="00395DE3" w:rsidRPr="00E61505" w:rsidTr="003B79D7">
                    <w:trPr>
                      <w:trHeight w:val="4532"/>
                    </w:trPr>
                    <w:tc>
                      <w:tcPr>
                        <w:tcW w:w="5098" w:type="dxa"/>
                      </w:tcPr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lastRenderedPageBreak/>
                          <w:t>Министерство по управлению государственным имуществом Свердловской области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 6658091960/667001001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Р/с:</w:t>
                        </w: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40101810500000010010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Уральское ГУ Банка России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 046577001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 1036602638588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5128" w:type="dxa"/>
                      </w:tcPr>
                      <w:p w:rsidR="00395DE3" w:rsidRPr="00E61505" w:rsidRDefault="00395DE3" w:rsidP="003B79D7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95DE3" w:rsidRPr="00E61505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395DE3" w:rsidRPr="00E61505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395DE3" w:rsidRPr="00E61505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F4647" w:rsidRPr="00E61505" w:rsidRDefault="0012300B">
      <w:pPr>
        <w:rPr>
          <w:rFonts w:ascii="Liberation Serif" w:hAnsi="Liberation Serif" w:cs="Liberation Serif"/>
        </w:rPr>
      </w:pPr>
    </w:p>
    <w:p w:rsidR="002F1392" w:rsidRPr="00E61505" w:rsidRDefault="00791270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791270">
        <w:rPr>
          <w:rFonts w:ascii="Liberation Serif" w:hAnsi="Liberation Serif" w:cs="Liberation Serif"/>
          <w:noProof/>
        </w:rPr>
        <w:pict>
          <v:rect id="Прямоугольник 29" o:spid="_x0000_s1035" style="position:absolute;left:0;text-align:left;margin-left:309.5pt;margin-top:.75pt;width:200.35pt;height:109.05pt;z-index:251697152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" filled="f" stroked="f">
            <v:textbox style="mso-fit-shape-to-text:t">
              <w:txbxContent>
                <w:p w:rsidR="002F1392" w:rsidRPr="00683A1E" w:rsidRDefault="002F1392" w:rsidP="002F1392">
                  <w:pPr>
                    <w:pStyle w:val="af2"/>
                    <w:spacing w:before="0" w:beforeAutospacing="0" w:after="0" w:afterAutospacing="0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683A1E"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t>Приложение № 3</w:t>
                  </w:r>
                </w:p>
                <w:p w:rsidR="002F1392" w:rsidRPr="00683A1E" w:rsidRDefault="002F1392" w:rsidP="002F1392">
                  <w:pPr>
                    <w:pStyle w:val="af2"/>
                    <w:spacing w:before="0" w:beforeAutospacing="0" w:after="0" w:afterAutospacing="0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683A1E"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t xml:space="preserve">к договору на установку и эксплуатацию рекламной конструкции </w:t>
                  </w:r>
                  <w:r w:rsidRPr="00683A1E"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br/>
                    <w:t>от «___» __________20</w:t>
                  </w:r>
                  <w:r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t>__</w:t>
                  </w:r>
                  <w:r w:rsidRPr="00683A1E"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t xml:space="preserve"> года № </w:t>
                  </w:r>
                  <w:r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t>______</w:t>
                  </w:r>
                </w:p>
                <w:p w:rsidR="002F1392" w:rsidRPr="00683A1E" w:rsidRDefault="002F1392" w:rsidP="002F1392">
                  <w:pPr>
                    <w:pStyle w:val="af2"/>
                    <w:spacing w:before="0" w:beforeAutospacing="0" w:after="0" w:afterAutospacing="0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683A1E"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tab/>
                  </w:r>
                  <w:r w:rsidRPr="00683A1E"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tab/>
                  </w:r>
                  <w:r w:rsidRPr="00683A1E">
                    <w:rPr>
                      <w:rFonts w:ascii="Liberation Serif" w:hAnsi="Liberation Serif" w:cs="Liberation Serif"/>
                      <w:kern w:val="24"/>
                      <w:sz w:val="20"/>
                      <w:szCs w:val="20"/>
                    </w:rPr>
                    <w:tab/>
                  </w:r>
                </w:p>
              </w:txbxContent>
            </v:textbox>
            <w10:wrap anchorx="margin"/>
          </v:rect>
        </w:pict>
      </w: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E61505" w:rsidRPr="00EC7D0D" w:rsidRDefault="00E61505" w:rsidP="00E61505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EC7D0D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НЕСТАНДАРТНОЙ РЕКЛАМНОЙ КОНСТРУКЦИИ </w:t>
      </w:r>
    </w:p>
    <w:p w:rsidR="00E61505" w:rsidRPr="00EC7D0D" w:rsidRDefault="00E61505" w:rsidP="00E61505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EC7D0D">
        <w:rPr>
          <w:rFonts w:ascii="Liberation Serif" w:hAnsi="Liberation Serif" w:cs="Liberation Serif"/>
          <w:b/>
        </w:rPr>
        <w:t>ПО ИНДИВИДУАЛЬНОМУ ПРОЕКТУ</w:t>
      </w:r>
    </w:p>
    <w:p w:rsidR="00E61505" w:rsidRPr="00EC7D0D" w:rsidRDefault="00E61505" w:rsidP="00E6150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E61505" w:rsidRPr="00EC7D0D" w:rsidRDefault="00E61505" w:rsidP="00E61505">
      <w:pPr>
        <w:pStyle w:val="af2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E61505" w:rsidRPr="00EC7D0D" w:rsidRDefault="00E61505" w:rsidP="00E61505">
      <w:pPr>
        <w:pStyle w:val="af2"/>
        <w:spacing w:before="40" w:beforeAutospacing="0" w:after="0" w:afterAutospacing="0"/>
        <w:ind w:left="851" w:hanging="142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техническим регламентам</w:t>
      </w:r>
      <w:r>
        <w:rPr>
          <w:rFonts w:ascii="Liberation Serif" w:hAnsi="Liberation Serif" w:cs="Liberation Serif"/>
        </w:rPr>
        <w:t xml:space="preserve"> </w:t>
      </w:r>
      <w:r w:rsidRPr="00EC7D0D">
        <w:rPr>
          <w:rFonts w:ascii="Liberation Serif" w:hAnsi="Liberation Serif" w:cs="Liberation Serif"/>
        </w:rPr>
        <w:t>и условиям, строительным нормам и правилам (СНиП);</w:t>
      </w:r>
    </w:p>
    <w:p w:rsidR="00E61505" w:rsidRPr="00EC7D0D" w:rsidRDefault="00E61505" w:rsidP="00E61505">
      <w:pPr>
        <w:pStyle w:val="af2"/>
        <w:spacing w:before="40" w:beforeAutospacing="0" w:after="0" w:afterAutospacing="0"/>
        <w:ind w:firstLine="709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E61505" w:rsidRPr="00EC7D0D" w:rsidRDefault="00E61505" w:rsidP="00E61505">
      <w:pPr>
        <w:pStyle w:val="af2"/>
        <w:spacing w:before="40" w:beforeAutospacing="0" w:after="0" w:afterAutospacing="0"/>
        <w:ind w:left="851" w:hanging="142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E61505" w:rsidRPr="00EC7D0D" w:rsidRDefault="00E61505" w:rsidP="00E61505">
      <w:pPr>
        <w:pStyle w:val="af2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национальным стандартам ГОСТ-Р;</w:t>
      </w:r>
    </w:p>
    <w:p w:rsidR="00E61505" w:rsidRPr="00EC7D0D" w:rsidRDefault="00E61505" w:rsidP="00E61505">
      <w:pPr>
        <w:pStyle w:val="af2"/>
        <w:spacing w:before="40" w:beforeAutospacing="0" w:after="0" w:afterAutospacing="0"/>
        <w:ind w:firstLine="709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 xml:space="preserve">- другим документам и правовым актам. </w:t>
      </w:r>
    </w:p>
    <w:p w:rsidR="00E61505" w:rsidRDefault="00E61505" w:rsidP="00E61505">
      <w:pPr>
        <w:pStyle w:val="af2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2. </w:t>
      </w:r>
      <w:r>
        <w:rPr>
          <w:rFonts w:ascii="Liberation Serif" w:hAnsi="Liberation Serif" w:cs="Liberation Serif"/>
        </w:rPr>
        <w:t>Нестандартная рекламная конструкция</w:t>
      </w:r>
      <w:r w:rsidRPr="00EC7D0D">
        <w:rPr>
          <w:rFonts w:ascii="Liberation Serif" w:hAnsi="Liberation Serif" w:cs="Liberation Serif"/>
        </w:rPr>
        <w:t xml:space="preserve"> – конструкц</w:t>
      </w:r>
      <w:r>
        <w:rPr>
          <w:rFonts w:ascii="Liberation Serif" w:hAnsi="Liberation Serif" w:cs="Liberation Serif"/>
        </w:rPr>
        <w:t>ия, имеющая</w:t>
      </w:r>
      <w:r w:rsidRPr="00EC7D0D">
        <w:rPr>
          <w:rFonts w:ascii="Liberation Serif" w:hAnsi="Liberation Serif" w:cs="Liberation Serif"/>
        </w:rPr>
        <w:t xml:space="preserve"> формат, отличный </w:t>
      </w:r>
      <w:r w:rsidRPr="00EC7D0D">
        <w:rPr>
          <w:rFonts w:ascii="Liberation Serif" w:hAnsi="Liberation Serif" w:cs="Liberation Serif"/>
        </w:rPr>
        <w:br/>
        <w:t>от иных форматов, предусмотренных сборником типовых рекламных конструкций.</w:t>
      </w:r>
    </w:p>
    <w:p w:rsidR="002F1392" w:rsidRPr="00E61505" w:rsidRDefault="00E61505" w:rsidP="00E61505">
      <w:pPr>
        <w:pStyle w:val="af2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 xml:space="preserve">Конструкция должна иметь 15 информационных полей с </w:t>
      </w:r>
      <w:r>
        <w:rPr>
          <w:rFonts w:ascii="Liberation Serif" w:hAnsi="Liberation Serif" w:cs="Liberation Serif"/>
        </w:rPr>
        <w:t xml:space="preserve">внешней подсветкой </w:t>
      </w:r>
      <w:r>
        <w:rPr>
          <w:rFonts w:ascii="Liberation Serif" w:hAnsi="Liberation Serif" w:cs="Liberation Serif"/>
        </w:rPr>
        <w:br/>
        <w:t>посредством скрытого (подземного) способа подключения электроэнергии.</w:t>
      </w:r>
      <w:r w:rsidRPr="00EC7D0D">
        <w:rPr>
          <w:rFonts w:ascii="Liberation Serif" w:hAnsi="Liberation Serif" w:cs="Liberation Serif"/>
        </w:rPr>
        <w:t xml:space="preserve"> Размерные характеристики, внешний вид и дизайн рекламной конструкции определяются </w:t>
      </w:r>
      <w:r>
        <w:rPr>
          <w:rFonts w:ascii="Liberation Serif" w:hAnsi="Liberation Serif" w:cs="Liberation Serif"/>
        </w:rPr>
        <w:br/>
      </w:r>
      <w:r w:rsidRPr="00EC7D0D">
        <w:rPr>
          <w:rFonts w:ascii="Liberation Serif" w:hAnsi="Liberation Serif" w:cs="Liberation Serif"/>
        </w:rPr>
        <w:t xml:space="preserve">по индивидуальному эскизному проекту и должны соответствовать паспорту места, приложенному к аукционной документации. Площадь информационного поля нестандартной рекламной конструкции рассчитывается исходя из площади прямоугольника, в который </w:t>
      </w:r>
      <w:r>
        <w:rPr>
          <w:rFonts w:ascii="Liberation Serif" w:hAnsi="Liberation Serif" w:cs="Liberation Serif"/>
        </w:rPr>
        <w:br/>
      </w:r>
      <w:r w:rsidRPr="00EC7D0D">
        <w:rPr>
          <w:rFonts w:ascii="Liberation Serif" w:hAnsi="Liberation Serif" w:cs="Liberation Serif"/>
        </w:rPr>
        <w:t>она вписывается. Все конструктивные элементы выполняются в строгом соблюдении проектной документации.</w:t>
      </w:r>
    </w:p>
    <w:sectPr w:rsidR="002F1392" w:rsidRPr="00E61505" w:rsidSect="00395DE3">
      <w:headerReference w:type="default" r:id="rId8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0B" w:rsidRDefault="0012300B" w:rsidP="00D20943">
      <w:r>
        <w:separator/>
      </w:r>
    </w:p>
  </w:endnote>
  <w:endnote w:type="continuationSeparator" w:id="0">
    <w:p w:rsidR="0012300B" w:rsidRDefault="0012300B" w:rsidP="00D20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0B" w:rsidRDefault="0012300B" w:rsidP="00D20943">
      <w:r>
        <w:separator/>
      </w:r>
    </w:p>
  </w:footnote>
  <w:footnote w:type="continuationSeparator" w:id="0">
    <w:p w:rsidR="0012300B" w:rsidRDefault="0012300B" w:rsidP="00D20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970949"/>
    </w:sdtPr>
    <w:sdtEndPr>
      <w:rPr>
        <w:rFonts w:ascii="Times New Roman" w:hAnsi="Times New Roman" w:cs="Times New Roman"/>
      </w:rPr>
    </w:sdtEndPr>
    <w:sdtContent>
      <w:p w:rsidR="00D20943" w:rsidRPr="00D20943" w:rsidRDefault="00791270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="00D20943"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7D5FE7" w:rsidRPr="007D5FE7">
          <w:rPr>
            <w:rFonts w:ascii="Times New Roman" w:hAnsi="Times New Roman" w:cs="Times New Roman"/>
            <w:noProof/>
            <w:lang w:val="ru-RU"/>
          </w:rPr>
          <w:t>2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907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0943"/>
    <w:rsid w:val="00007361"/>
    <w:rsid w:val="000318B0"/>
    <w:rsid w:val="00037D18"/>
    <w:rsid w:val="00041282"/>
    <w:rsid w:val="00056771"/>
    <w:rsid w:val="0006408A"/>
    <w:rsid w:val="00073515"/>
    <w:rsid w:val="000772DD"/>
    <w:rsid w:val="00082719"/>
    <w:rsid w:val="00085DEB"/>
    <w:rsid w:val="00085E57"/>
    <w:rsid w:val="00092C65"/>
    <w:rsid w:val="0009454E"/>
    <w:rsid w:val="000B0789"/>
    <w:rsid w:val="000C1262"/>
    <w:rsid w:val="000C40A8"/>
    <w:rsid w:val="000C4E67"/>
    <w:rsid w:val="000D71CF"/>
    <w:rsid w:val="00116CFF"/>
    <w:rsid w:val="0012300B"/>
    <w:rsid w:val="001604A9"/>
    <w:rsid w:val="0016066D"/>
    <w:rsid w:val="001766B2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361E"/>
    <w:rsid w:val="00355DD4"/>
    <w:rsid w:val="003734F8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66DBB"/>
    <w:rsid w:val="00466E39"/>
    <w:rsid w:val="00473976"/>
    <w:rsid w:val="00483ED1"/>
    <w:rsid w:val="004975E3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13A7"/>
    <w:rsid w:val="00596A0B"/>
    <w:rsid w:val="00597700"/>
    <w:rsid w:val="005A189C"/>
    <w:rsid w:val="005A6C2A"/>
    <w:rsid w:val="005B41EC"/>
    <w:rsid w:val="005C2E5C"/>
    <w:rsid w:val="005D4CCF"/>
    <w:rsid w:val="005D6BBF"/>
    <w:rsid w:val="005E3CF6"/>
    <w:rsid w:val="005F067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239C9"/>
    <w:rsid w:val="00746874"/>
    <w:rsid w:val="00747937"/>
    <w:rsid w:val="0078161E"/>
    <w:rsid w:val="00787B74"/>
    <w:rsid w:val="00791270"/>
    <w:rsid w:val="00795DF7"/>
    <w:rsid w:val="007A76F8"/>
    <w:rsid w:val="007B04EB"/>
    <w:rsid w:val="007B2C06"/>
    <w:rsid w:val="007D3285"/>
    <w:rsid w:val="007D5FE7"/>
    <w:rsid w:val="007F0AAA"/>
    <w:rsid w:val="008064C7"/>
    <w:rsid w:val="00813729"/>
    <w:rsid w:val="00825941"/>
    <w:rsid w:val="00826031"/>
    <w:rsid w:val="0084078A"/>
    <w:rsid w:val="0084387E"/>
    <w:rsid w:val="00853173"/>
    <w:rsid w:val="00856BCB"/>
    <w:rsid w:val="00895221"/>
    <w:rsid w:val="008956C9"/>
    <w:rsid w:val="008972DF"/>
    <w:rsid w:val="008A015D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553E6"/>
    <w:rsid w:val="00B55538"/>
    <w:rsid w:val="00B607AB"/>
    <w:rsid w:val="00B62FEA"/>
    <w:rsid w:val="00B82EBC"/>
    <w:rsid w:val="00B86B2A"/>
    <w:rsid w:val="00BA1CE8"/>
    <w:rsid w:val="00BB08B9"/>
    <w:rsid w:val="00BB124D"/>
    <w:rsid w:val="00BC4DB6"/>
    <w:rsid w:val="00BD1666"/>
    <w:rsid w:val="00BE108A"/>
    <w:rsid w:val="00BE14CB"/>
    <w:rsid w:val="00BE526C"/>
    <w:rsid w:val="00BE7DE8"/>
    <w:rsid w:val="00BF6737"/>
    <w:rsid w:val="00C31514"/>
    <w:rsid w:val="00C337FD"/>
    <w:rsid w:val="00C603C0"/>
    <w:rsid w:val="00C67C67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22109"/>
    <w:rsid w:val="00E23489"/>
    <w:rsid w:val="00E50935"/>
    <w:rsid w:val="00E54FBA"/>
    <w:rsid w:val="00E55528"/>
    <w:rsid w:val="00E61505"/>
    <w:rsid w:val="00E674D9"/>
    <w:rsid w:val="00E837D8"/>
    <w:rsid w:val="00EA01C1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Olesa</cp:lastModifiedBy>
  <cp:revision>4</cp:revision>
  <cp:lastPrinted>2018-10-23T10:05:00Z</cp:lastPrinted>
  <dcterms:created xsi:type="dcterms:W3CDTF">2019-10-15T06:11:00Z</dcterms:created>
  <dcterms:modified xsi:type="dcterms:W3CDTF">2020-04-09T06:23:00Z</dcterms:modified>
</cp:coreProperties>
</file>