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F217E" w14:textId="77777777" w:rsidR="005D1E76" w:rsidRDefault="005D1E7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79BC9EC" w14:textId="77777777" w:rsidR="005D1E76" w:rsidRPr="00614C19" w:rsidRDefault="005D1E76" w:rsidP="005D1E7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НЕСТАНДАРТНАЯ</w:t>
      </w:r>
      <w:r w:rsidRPr="00614C19">
        <w:rPr>
          <w:rFonts w:ascii="Liberation Serif" w:hAnsi="Liberation Serif" w:cs="Liberation Serif"/>
          <w:b/>
        </w:rPr>
        <w:t>»</w:t>
      </w:r>
    </w:p>
    <w:p w14:paraId="2E9E4C16" w14:textId="7E6D0266" w:rsidR="005D1E76" w:rsidRPr="00614C19" w:rsidRDefault="005D1E76" w:rsidP="005D1E7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 xml:space="preserve">(место в схеме: </w:t>
      </w:r>
      <w:bookmarkStart w:id="0" w:name="_GoBack"/>
      <w:r>
        <w:rPr>
          <w:rFonts w:ascii="Liberation Serif" w:hAnsi="Liberation Serif" w:cs="Liberation Serif"/>
          <w:b/>
        </w:rPr>
        <w:t>0513370</w:t>
      </w:r>
      <w:bookmarkEnd w:id="0"/>
      <w:r w:rsidRPr="00614C19">
        <w:rPr>
          <w:rFonts w:ascii="Liberation Serif" w:hAnsi="Liberation Serif" w:cs="Liberation Serif"/>
          <w:b/>
        </w:rPr>
        <w:t>)</w:t>
      </w:r>
    </w:p>
    <w:p w14:paraId="33484C16" w14:textId="77777777" w:rsidR="0005233E" w:rsidRDefault="0005233E" w:rsidP="0005233E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7D3C951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 </w:t>
      </w:r>
      <w:r w:rsidRPr="00DA1583">
        <w:rPr>
          <w:rFonts w:ascii="Liberation Serif" w:hAnsi="Liberation Serif" w:cs="Liberation Serif"/>
        </w:rPr>
        <w:br/>
        <w:t xml:space="preserve">и производственным процессам, согласно: </w:t>
      </w:r>
    </w:p>
    <w:p w14:paraId="12DF2C01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техническим регламентам и условиям, строительным нормам и правилам (СНиП);</w:t>
      </w:r>
    </w:p>
    <w:p w14:paraId="16A7D458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устройства электроустановок (ПУЭ);</w:t>
      </w:r>
    </w:p>
    <w:p w14:paraId="3F89ED5D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14:paraId="2963E7DF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национальным стандартам ГОСТ Р;</w:t>
      </w:r>
    </w:p>
    <w:p w14:paraId="78C31CBE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другим документам и правовым актам.</w:t>
      </w:r>
    </w:p>
    <w:p w14:paraId="703290D8" w14:textId="77777777" w:rsidR="005922D9" w:rsidRPr="00DA1583" w:rsidRDefault="005922D9" w:rsidP="005922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1583">
        <w:rPr>
          <w:rFonts w:ascii="Liberation Serif" w:hAnsi="Liberation Serif" w:cs="Liberation Serif"/>
          <w:sz w:val="24"/>
          <w:szCs w:val="24"/>
        </w:rPr>
        <w:t xml:space="preserve">2. Нестандартные рекламные конструкции – конструкции, имеющие формат, отличный </w:t>
      </w:r>
      <w:r w:rsidRPr="00DA1583">
        <w:rPr>
          <w:rFonts w:ascii="Liberation Serif" w:hAnsi="Liberation Serif" w:cs="Liberation Serif"/>
          <w:sz w:val="24"/>
          <w:szCs w:val="24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Pr="00DA1583">
        <w:rPr>
          <w:rFonts w:ascii="Liberation Serif" w:hAnsi="Liberation Serif" w:cs="Liberation Serif"/>
          <w:sz w:val="24"/>
          <w:szCs w:val="24"/>
        </w:rPr>
        <w:br/>
        <w:t xml:space="preserve"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 w:rsidRPr="00DA1583">
        <w:rPr>
          <w:rFonts w:ascii="Liberation Serif" w:hAnsi="Liberation Serif" w:cs="Liberation Serif"/>
          <w:sz w:val="24"/>
          <w:szCs w:val="24"/>
        </w:rPr>
        <w:br/>
        <w:t>она вписывается.</w:t>
      </w:r>
    </w:p>
    <w:p w14:paraId="5EEB96FE" w14:textId="77777777" w:rsidR="005922D9" w:rsidRPr="00DA1583" w:rsidRDefault="005922D9" w:rsidP="005922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1583">
        <w:rPr>
          <w:rFonts w:ascii="Liberation Serif" w:hAnsi="Liberation Serif" w:cs="Liberation Serif"/>
          <w:sz w:val="24"/>
          <w:szCs w:val="24"/>
        </w:rPr>
        <w:t>Все конструктивные элементы выполняются в строгом соблюдении проектной документации.</w:t>
      </w:r>
    </w:p>
    <w:p w14:paraId="5CB6CFB0" w14:textId="46F2BBE2" w:rsidR="00DA1583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3. Рекламная конструкция состоит из фундамента, </w:t>
      </w:r>
      <w:r>
        <w:rPr>
          <w:rFonts w:ascii="Liberation Serif" w:hAnsi="Liberation Serif" w:cs="Liberation Serif"/>
        </w:rPr>
        <w:t>каркаса и информационного поля</w:t>
      </w:r>
      <w:r w:rsidRPr="00DA1583">
        <w:rPr>
          <w:rFonts w:ascii="Liberation Serif" w:hAnsi="Liberation Serif" w:cs="Liberation Serif"/>
        </w:rPr>
        <w:t xml:space="preserve">. Размер каждого информационного поля составляет </w:t>
      </w:r>
      <w:r>
        <w:rPr>
          <w:rFonts w:ascii="Liberation Serif" w:hAnsi="Liberation Serif" w:cs="Liberation Serif"/>
        </w:rPr>
        <w:t>2,0 м х 6,</w:t>
      </w:r>
      <w:r w:rsidRPr="00DA1583">
        <w:rPr>
          <w:rFonts w:ascii="Liberation Serif" w:hAnsi="Liberation Serif" w:cs="Liberation Serif"/>
        </w:rPr>
        <w:t xml:space="preserve">0 м. Торцы конструкции закрыты </w:t>
      </w:r>
      <w:r>
        <w:rPr>
          <w:rFonts w:ascii="Liberation Serif" w:hAnsi="Liberation Serif" w:cs="Liberation Serif"/>
        </w:rPr>
        <w:br/>
      </w:r>
      <w:r w:rsidRPr="00DA1583">
        <w:rPr>
          <w:rFonts w:ascii="Liberation Serif" w:hAnsi="Liberation Serif" w:cs="Liberation Serif"/>
        </w:rPr>
        <w:t>по периметру. Фундамент должен быть заглублен.</w:t>
      </w:r>
    </w:p>
    <w:p w14:paraId="0394C20F" w14:textId="77777777" w:rsidR="00DA1583" w:rsidRPr="00614C19" w:rsidRDefault="00DA1583" w:rsidP="0005233E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DA1583" w:rsidRPr="00614C19" w:rsidSect="00A34D3B">
      <w:headerReference w:type="default" r:id="rId8"/>
      <w:pgSz w:w="11906" w:h="16838"/>
      <w:pgMar w:top="851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A684" w14:textId="77777777" w:rsidR="00C1795B" w:rsidRDefault="00C1795B" w:rsidP="001A3ED6">
      <w:pPr>
        <w:spacing w:after="0" w:line="240" w:lineRule="auto"/>
      </w:pPr>
      <w:r>
        <w:separator/>
      </w:r>
    </w:p>
  </w:endnote>
  <w:endnote w:type="continuationSeparator" w:id="0">
    <w:p w14:paraId="35A6AC01" w14:textId="77777777" w:rsidR="00C1795B" w:rsidRDefault="00C1795B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29F4B" w14:textId="77777777" w:rsidR="00C1795B" w:rsidRDefault="00C1795B" w:rsidP="001A3ED6">
      <w:pPr>
        <w:spacing w:after="0" w:line="240" w:lineRule="auto"/>
      </w:pPr>
      <w:r>
        <w:separator/>
      </w:r>
    </w:p>
  </w:footnote>
  <w:footnote w:type="continuationSeparator" w:id="0">
    <w:p w14:paraId="20BB466E" w14:textId="77777777" w:rsidR="00C1795B" w:rsidRDefault="00C1795B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3758" w14:textId="12ECE9B8" w:rsidR="001A3ED6" w:rsidRPr="00CD5B01" w:rsidRDefault="001A3ED6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17DF1"/>
    <w:rsid w:val="00021305"/>
    <w:rsid w:val="00023970"/>
    <w:rsid w:val="000277CD"/>
    <w:rsid w:val="0005233E"/>
    <w:rsid w:val="00074DC0"/>
    <w:rsid w:val="000D03B6"/>
    <w:rsid w:val="000D0E42"/>
    <w:rsid w:val="001039B0"/>
    <w:rsid w:val="00113FF2"/>
    <w:rsid w:val="001400FD"/>
    <w:rsid w:val="001456D4"/>
    <w:rsid w:val="00156B0A"/>
    <w:rsid w:val="001577E1"/>
    <w:rsid w:val="001629A0"/>
    <w:rsid w:val="001A3ED6"/>
    <w:rsid w:val="001D735F"/>
    <w:rsid w:val="001F725B"/>
    <w:rsid w:val="00203552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2D5877"/>
    <w:rsid w:val="0032774E"/>
    <w:rsid w:val="00340B0C"/>
    <w:rsid w:val="003A4E00"/>
    <w:rsid w:val="003B795F"/>
    <w:rsid w:val="003C5BE3"/>
    <w:rsid w:val="003D1524"/>
    <w:rsid w:val="003D48C2"/>
    <w:rsid w:val="003E4D67"/>
    <w:rsid w:val="003F6EA3"/>
    <w:rsid w:val="00467174"/>
    <w:rsid w:val="0049095E"/>
    <w:rsid w:val="004A5181"/>
    <w:rsid w:val="004B7BEF"/>
    <w:rsid w:val="00534116"/>
    <w:rsid w:val="005637E5"/>
    <w:rsid w:val="00577719"/>
    <w:rsid w:val="005922D9"/>
    <w:rsid w:val="005A7BD2"/>
    <w:rsid w:val="005B58B1"/>
    <w:rsid w:val="005D1E76"/>
    <w:rsid w:val="005E1421"/>
    <w:rsid w:val="005F1E66"/>
    <w:rsid w:val="005F5F63"/>
    <w:rsid w:val="005F7BEA"/>
    <w:rsid w:val="00614C19"/>
    <w:rsid w:val="00676196"/>
    <w:rsid w:val="006878EF"/>
    <w:rsid w:val="006A7A6C"/>
    <w:rsid w:val="006D0A28"/>
    <w:rsid w:val="0070067E"/>
    <w:rsid w:val="00706AD3"/>
    <w:rsid w:val="00711CAD"/>
    <w:rsid w:val="00764BE3"/>
    <w:rsid w:val="007B4D9C"/>
    <w:rsid w:val="00815726"/>
    <w:rsid w:val="008178A4"/>
    <w:rsid w:val="00891934"/>
    <w:rsid w:val="008F18E0"/>
    <w:rsid w:val="008F7344"/>
    <w:rsid w:val="00901054"/>
    <w:rsid w:val="00901FFD"/>
    <w:rsid w:val="00914AB5"/>
    <w:rsid w:val="00944108"/>
    <w:rsid w:val="009605D3"/>
    <w:rsid w:val="00970CCD"/>
    <w:rsid w:val="0097343F"/>
    <w:rsid w:val="0097462A"/>
    <w:rsid w:val="009B6E81"/>
    <w:rsid w:val="009C60A8"/>
    <w:rsid w:val="009C78C6"/>
    <w:rsid w:val="009E07D6"/>
    <w:rsid w:val="009E5E36"/>
    <w:rsid w:val="009F3D7D"/>
    <w:rsid w:val="00A34D3B"/>
    <w:rsid w:val="00A508F9"/>
    <w:rsid w:val="00A51D53"/>
    <w:rsid w:val="00A624F1"/>
    <w:rsid w:val="00A83A19"/>
    <w:rsid w:val="00A94166"/>
    <w:rsid w:val="00A9726C"/>
    <w:rsid w:val="00A9765B"/>
    <w:rsid w:val="00AB4530"/>
    <w:rsid w:val="00AB614F"/>
    <w:rsid w:val="00AB68D7"/>
    <w:rsid w:val="00AD68A2"/>
    <w:rsid w:val="00AE25B6"/>
    <w:rsid w:val="00AF58CA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BE6A79"/>
    <w:rsid w:val="00C00E24"/>
    <w:rsid w:val="00C12E10"/>
    <w:rsid w:val="00C1795B"/>
    <w:rsid w:val="00C73D5C"/>
    <w:rsid w:val="00C90345"/>
    <w:rsid w:val="00CB5B4E"/>
    <w:rsid w:val="00CD4CC7"/>
    <w:rsid w:val="00CD5B01"/>
    <w:rsid w:val="00D24872"/>
    <w:rsid w:val="00D2670D"/>
    <w:rsid w:val="00D8539B"/>
    <w:rsid w:val="00DA1583"/>
    <w:rsid w:val="00E00FF5"/>
    <w:rsid w:val="00E03BEB"/>
    <w:rsid w:val="00E04EE2"/>
    <w:rsid w:val="00E83145"/>
    <w:rsid w:val="00E92610"/>
    <w:rsid w:val="00E97118"/>
    <w:rsid w:val="00F03B09"/>
    <w:rsid w:val="00F05248"/>
    <w:rsid w:val="00F16019"/>
    <w:rsid w:val="00F2585D"/>
    <w:rsid w:val="00F32221"/>
    <w:rsid w:val="00F40A24"/>
    <w:rsid w:val="00F46A00"/>
    <w:rsid w:val="00F81498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C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Соболь Яна</cp:lastModifiedBy>
  <cp:revision>6</cp:revision>
  <cp:lastPrinted>2020-08-31T12:50:00Z</cp:lastPrinted>
  <dcterms:created xsi:type="dcterms:W3CDTF">2022-03-15T06:37:00Z</dcterms:created>
  <dcterms:modified xsi:type="dcterms:W3CDTF">2022-03-22T13:21:00Z</dcterms:modified>
</cp:coreProperties>
</file>