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186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«СИТИБОРД»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Конструкция должна иметь водонепроницаемый алюминиевый короб</w:t>
      </w:r>
      <w:r w:rsidR="004B7BEF">
        <w:br/>
      </w:r>
      <w:r>
        <w:t>с внутренней светодиодной подсветкой.</w:t>
      </w:r>
      <w:r w:rsidR="004B7BEF">
        <w:t xml:space="preserve"> Рекламное окно из стекла, которое крепится в створке</w:t>
      </w:r>
      <w:r w:rsidR="00D94B98">
        <w:br/>
      </w:r>
      <w:r w:rsidR="004B7BEF">
        <w:t>с помощью закладных и прижимных планок.</w:t>
      </w:r>
      <w:r>
        <w:t xml:space="preserve"> К</w:t>
      </w:r>
      <w:r w:rsidRPr="00F81498">
        <w:t xml:space="preserve">онструкция монтируется на </w:t>
      </w:r>
      <w:r>
        <w:t>опорную стойку</w:t>
      </w:r>
      <w:r w:rsidR="00D94B98">
        <w:br/>
      </w:r>
      <w:r>
        <w:t>и устанавливается на заглубленный монолитный железобетонный фундамент, либо</w:t>
      </w:r>
      <w:r w:rsidR="00D94B98">
        <w:br/>
      </w:r>
      <w:r>
        <w:t xml:space="preserve">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C90345" w:rsidRDefault="00F637BB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  <w:r w:rsidR="00C90345">
        <w:t xml:space="preserve"> </w:t>
      </w:r>
    </w:p>
    <w:p w:rsidR="002611DB" w:rsidRDefault="00D94B98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 w:rsidR="00676196">
                              <w:rPr>
                                <w:color w:val="000000" w:themeColor="text1"/>
                                <w:kern w:val="24"/>
                              </w:rPr>
                              <w:t>2,7</w:t>
                            </w:r>
                            <w:r w:rsidR="00811BCF">
                              <w:rPr>
                                <w:color w:val="000000" w:themeColor="text1"/>
                                <w:kern w:val="24"/>
                              </w:rPr>
                              <w:t>х3,7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821FF" w:rsidRPr="000821FF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 xml:space="preserve">иты рекламной панели </w:t>
                            </w:r>
                          </w:p>
                          <w:p w:rsidR="00914AB5" w:rsidRPr="00074DC0" w:rsidRDefault="00D8539B" w:rsidP="000821FF">
                            <w:pPr>
                              <w:pStyle w:val="a4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не более:</w:t>
                            </w:r>
                            <w:r w:rsid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811BCF">
                              <w:rPr>
                                <w:color w:val="000000" w:themeColor="text1"/>
                                <w:kern w:val="24"/>
                              </w:rPr>
                              <w:t>2.9х3</w:t>
                            </w:r>
                            <w:r w:rsidR="00676196">
                              <w:rPr>
                                <w:color w:val="000000" w:themeColor="text1"/>
                                <w:kern w:val="24"/>
                              </w:rPr>
                              <w:t>.9</w:t>
                            </w:r>
                            <w:r w:rsidR="00074DC0"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2611DB" w:rsidRPr="00D62D1A" w:rsidRDefault="002611DB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</w:t>
                            </w:r>
                            <w:proofErr w:type="spellEnd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D62D1A" w:rsidRPr="00336499" w:rsidRDefault="00D62D1A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высота не менее 2 м, ширина 0,6 м;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2611DB" w:rsidRPr="00B92009" w:rsidRDefault="002611DB" w:rsidP="002611D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в рекламной части 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166.4pt;margin-top:11.75pt;width:301.25pt;height:30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/YqAEAAAEDAAAOAAAAZHJzL2Uyb0RvYy54bWysUktu2zAQ3RfoHQjuaznOx4FgOQgQJJsg&#10;DZD2ADRFWgTETzi0Je8CZFugR+ghuin6yRnoG3VIq07Q7IpuRhzOzNN7bzg763VL1sKDsqaiB6Mx&#10;JcJwWyuzrOjHD5fvTimBwEzNWmtERTcC6Nn87ZtZ50oxsY1ta+EJghgoO1fRJgRXFgXwRmgGI+uE&#10;waK0XrOAqV8WtWcdouu2mIzHJ0Vnfe285QIAby92RTrP+FIKHt5LCSKQtqLILeToc1ykWMxnrFx6&#10;5hrFBxrsH1hopgz+dA91wQIjK69eQWnFvQUrw4hbXVgpFRdZA6o5GP+l5q5hTmQtaA64vU3w/2D5&#10;zfrWE1VX9IQSwzSuKH7ZPmw/x5/xafsYv8an+GP7Kf6K3+J3cpT86hyUOHbnbv2QAR6T+F56nb4o&#10;i/TZ483eY9EHwvHy8HRyPJ0cUsKxhsnR8XSaUIvncechXAmrSTpU1OMSs7dsfQ1h1/qnBecSnR2B&#10;dAr9oh9YLWy9QW0dLreicL9iPnnJSmPPV8FKlaHSzK5xgEKfM5nhTaRFvsxz1/PLnf8G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upg/2K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 w:rsidR="00676196">
                        <w:rPr>
                          <w:color w:val="000000" w:themeColor="text1"/>
                          <w:kern w:val="24"/>
                        </w:rPr>
                        <w:t>2,7</w:t>
                      </w:r>
                      <w:r w:rsidR="00811BCF">
                        <w:rPr>
                          <w:color w:val="000000" w:themeColor="text1"/>
                          <w:kern w:val="24"/>
                        </w:rPr>
                        <w:t>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821FF" w:rsidRPr="000821FF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 xml:space="preserve">иты рекламной панели </w:t>
                      </w:r>
                    </w:p>
                    <w:p w:rsidR="00914AB5" w:rsidRPr="00074DC0" w:rsidRDefault="00D8539B" w:rsidP="000821FF">
                      <w:pPr>
                        <w:pStyle w:val="a4"/>
                        <w:rPr>
                          <w:rFonts w:eastAsia="Times New Roman"/>
                          <w:color w:val="00B05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kern w:val="24"/>
                        </w:rPr>
                        <w:t>не более:</w:t>
                      </w:r>
                      <w:r w:rsidR="00074DC0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811BCF">
                        <w:rPr>
                          <w:color w:val="000000" w:themeColor="text1"/>
                          <w:kern w:val="24"/>
                        </w:rPr>
                        <w:t>2.9х3</w:t>
                      </w:r>
                      <w:r w:rsidR="00676196">
                        <w:rPr>
                          <w:color w:val="000000" w:themeColor="text1"/>
                          <w:kern w:val="24"/>
                        </w:rPr>
                        <w:t>.9</w:t>
                      </w:r>
                      <w:r w:rsidR="00074DC0"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2611DB" w:rsidRPr="00D62D1A" w:rsidRDefault="002611DB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</w:t>
                      </w:r>
                      <w:proofErr w:type="spellEnd"/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D62D1A" w:rsidRPr="00336499" w:rsidRDefault="00D62D1A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высота не менее 2 м, ширина 0,6 м;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2611DB" w:rsidRPr="00B92009" w:rsidRDefault="002611DB" w:rsidP="002611DB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в рекламной части 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676196" w:rsidP="006F51CD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733107" cy="3082411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30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98" w:rsidRDefault="00D94B98" w:rsidP="00017DF1">
      <w:pPr>
        <w:pStyle w:val="a3"/>
        <w:spacing w:after="0"/>
        <w:ind w:firstLine="709"/>
        <w:jc w:val="both"/>
      </w:pPr>
    </w:p>
    <w:p w:rsidR="00336499" w:rsidRDefault="00336499" w:rsidP="00017DF1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r w:rsidR="00D94B98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sectPr w:rsidR="00970CCD" w:rsidSect="00D94B98">
      <w:pgSz w:w="11906" w:h="16838"/>
      <w:pgMar w:top="1134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821FF"/>
    <w:rsid w:val="00113FF2"/>
    <w:rsid w:val="001F725B"/>
    <w:rsid w:val="002611DB"/>
    <w:rsid w:val="00291CA6"/>
    <w:rsid w:val="00336499"/>
    <w:rsid w:val="003F2FF3"/>
    <w:rsid w:val="004B7BEF"/>
    <w:rsid w:val="005637E5"/>
    <w:rsid w:val="005B58B1"/>
    <w:rsid w:val="005F5F63"/>
    <w:rsid w:val="005F7BEA"/>
    <w:rsid w:val="00676196"/>
    <w:rsid w:val="006F51CD"/>
    <w:rsid w:val="0070067E"/>
    <w:rsid w:val="00811BCF"/>
    <w:rsid w:val="008178A4"/>
    <w:rsid w:val="0089758A"/>
    <w:rsid w:val="00901054"/>
    <w:rsid w:val="00906B1B"/>
    <w:rsid w:val="00914AB5"/>
    <w:rsid w:val="00970CCD"/>
    <w:rsid w:val="009E5E36"/>
    <w:rsid w:val="00A83A19"/>
    <w:rsid w:val="00A9765B"/>
    <w:rsid w:val="00AB614F"/>
    <w:rsid w:val="00B25905"/>
    <w:rsid w:val="00B92009"/>
    <w:rsid w:val="00C90345"/>
    <w:rsid w:val="00CB5B4E"/>
    <w:rsid w:val="00D62D1A"/>
    <w:rsid w:val="00D8539B"/>
    <w:rsid w:val="00D94B98"/>
    <w:rsid w:val="00E83145"/>
    <w:rsid w:val="00F05248"/>
    <w:rsid w:val="00F637BB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C06F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3</cp:revision>
  <cp:lastPrinted>2016-09-07T10:40:00Z</cp:lastPrinted>
  <dcterms:created xsi:type="dcterms:W3CDTF">2017-06-02T08:16:00Z</dcterms:created>
  <dcterms:modified xsi:type="dcterms:W3CDTF">2017-06-05T09:49:00Z</dcterms:modified>
</cp:coreProperties>
</file>