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6A38D1">
        <w:rPr>
          <w:rFonts w:ascii="Liberation Serif" w:hAnsi="Liberation Serif" w:cs="Liberation Serif"/>
          <w:sz w:val="24"/>
          <w:szCs w:val="24"/>
        </w:rPr>
        <w:t>4617007:22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</w:t>
      </w:r>
      <w:r w:rsidR="002F3BB3">
        <w:rPr>
          <w:rFonts w:ascii="Liberation Serif" w:hAnsi="Liberation Serif" w:cs="Liberation Serif"/>
          <w:sz w:val="24"/>
          <w:szCs w:val="24"/>
        </w:rPr>
        <w:t>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="002F3BB3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="002F3BB3">
        <w:rPr>
          <w:rFonts w:ascii="Liberation Serif" w:hAnsi="Liberation Serif" w:cs="Liberation Serif"/>
          <w:sz w:val="24"/>
          <w:szCs w:val="24"/>
        </w:rPr>
        <w:t>, расположенный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="008B4D1A">
        <w:rPr>
          <w:rFonts w:ascii="Liberation Serif" w:hAnsi="Liberation Serif" w:cs="Liberation Serif"/>
          <w:sz w:val="24"/>
          <w:szCs w:val="24"/>
        </w:rPr>
        <w:t>, СПК «Родина»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6A38D1">
        <w:rPr>
          <w:rFonts w:ascii="Liberation Serif" w:hAnsi="Liberation Serif" w:cs="Liberation Serif"/>
          <w:sz w:val="24"/>
          <w:szCs w:val="24"/>
        </w:rPr>
        <w:t>508 300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квадратных метров, (далее – Участок), в граница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394586">
        <w:rPr>
          <w:rFonts w:ascii="Liberation Serif" w:hAnsi="Liberation Serif" w:cs="Liberation Serif"/>
          <w:sz w:val="24"/>
          <w:szCs w:val="24"/>
        </w:rPr>
        <w:t xml:space="preserve"> от </w:t>
      </w:r>
      <w:r w:rsidR="006A38D1">
        <w:rPr>
          <w:rFonts w:ascii="Liberation Serif" w:hAnsi="Liberation Serif" w:cs="Liberation Serif"/>
          <w:sz w:val="24"/>
          <w:szCs w:val="24"/>
        </w:rPr>
        <w:t>15.09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002/2021-122965923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60950" w:rsidRPr="006C24BB" w:rsidRDefault="00B60950" w:rsidP="00B60950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bookmarkStart w:id="0" w:name="_GoBack"/>
      <w:bookmarkEnd w:id="0"/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>вателей и природопользователей;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Участках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(в т.ч.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от размера годовой арендной платы за каждый факт невыполнения, </w:t>
      </w:r>
      <w:r w:rsidR="003B7B5D" w:rsidRPr="006C24BB">
        <w:rPr>
          <w:rFonts w:ascii="Liberation Serif" w:hAnsi="Liberation Serif" w:cs="Liberation Serif"/>
          <w:sz w:val="24"/>
          <w:szCs w:val="24"/>
        </w:rPr>
        <w:lastRenderedPageBreak/>
        <w:t>ненадлежащего 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>по основаниям, установленным статьей 619 Гражданского кодекса Российской 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6A38D1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2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6A38D1">
        <w:rPr>
          <w:rFonts w:ascii="Liberation Serif" w:hAnsi="Liberation Serif" w:cs="Liberation Serif"/>
          <w:sz w:val="24"/>
          <w:szCs w:val="24"/>
        </w:rPr>
        <w:t>4617007:22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расположенный по адресу: 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="006A38D1">
        <w:rPr>
          <w:rFonts w:ascii="Liberation Serif" w:hAnsi="Liberation Serif" w:cs="Liberation Serif"/>
          <w:sz w:val="24"/>
          <w:szCs w:val="24"/>
        </w:rPr>
        <w:t>, СПК «Родина»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6A38D1">
        <w:rPr>
          <w:rFonts w:ascii="Liberation Serif" w:hAnsi="Liberation Serif" w:cs="Liberation Serif"/>
          <w:sz w:val="24"/>
          <w:szCs w:val="24"/>
        </w:rPr>
        <w:t>508 300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квадратных метров,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в 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государственного реестра недвижимости об объекте недвижимости</w:t>
      </w:r>
      <w:r w:rsidR="00394586" w:rsidRP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от </w:t>
      </w:r>
      <w:r w:rsidR="006A38D1">
        <w:rPr>
          <w:rFonts w:ascii="Liberation Serif" w:hAnsi="Liberation Serif" w:cs="Liberation Serif"/>
          <w:sz w:val="24"/>
          <w:szCs w:val="24"/>
        </w:rPr>
        <w:t>15.09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002/2021-122965923</w:t>
      </w:r>
      <w:r w:rsidR="002F3BB3" w:rsidRPr="00F7213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 его неотъемлемой частью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AC" w:rsidRDefault="007A78AC">
      <w:r>
        <w:separator/>
      </w:r>
    </w:p>
  </w:endnote>
  <w:endnote w:type="continuationSeparator" w:id="0">
    <w:p w:rsidR="007A78AC" w:rsidRDefault="007A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AC" w:rsidRDefault="007A78AC">
      <w:r>
        <w:separator/>
      </w:r>
    </w:p>
  </w:footnote>
  <w:footnote w:type="continuationSeparator" w:id="0">
    <w:p w:rsidR="007A78AC" w:rsidRDefault="007A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B60950">
          <w:rPr>
            <w:rFonts w:ascii="Liberation Serif" w:hAnsi="Liberation Serif" w:cs="Liberation Serif"/>
            <w:noProof/>
            <w:sz w:val="25"/>
            <w:szCs w:val="25"/>
          </w:rPr>
          <w:t>5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096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8AC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0950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509D-A3D6-4559-BB5A-33399886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Бабенкова Вера Владимировна</cp:lastModifiedBy>
  <cp:revision>3</cp:revision>
  <cp:lastPrinted>2021-04-02T14:54:00Z</cp:lastPrinted>
  <dcterms:created xsi:type="dcterms:W3CDTF">2021-12-17T12:01:00Z</dcterms:created>
  <dcterms:modified xsi:type="dcterms:W3CDTF">2021-12-17T12:55:00Z</dcterms:modified>
</cp:coreProperties>
</file>