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AD769B" w:rsidRDefault="005B0A70" w:rsidP="00AB0409">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И</w:t>
      </w:r>
      <w:r w:rsidR="00AB0409">
        <w:rPr>
          <w:rFonts w:ascii="Liberation Serif" w:eastAsia="Calibri" w:hAnsi="Liberation Serif"/>
          <w:sz w:val="28"/>
          <w:szCs w:val="28"/>
          <w:lang w:eastAsia="en-US"/>
        </w:rPr>
        <w:t>сполняющий обязанности</w:t>
      </w:r>
      <w:r w:rsidRPr="00AD769B">
        <w:rPr>
          <w:rFonts w:ascii="Liberation Serif" w:eastAsia="Calibri" w:hAnsi="Liberation Serif"/>
          <w:sz w:val="28"/>
          <w:szCs w:val="28"/>
          <w:lang w:eastAsia="en-US"/>
        </w:rPr>
        <w:t xml:space="preserve"> председателя</w:t>
      </w:r>
      <w:r w:rsidR="00AB0409">
        <w:rPr>
          <w:rFonts w:ascii="Liberation Serif" w:eastAsia="Calibri" w:hAnsi="Liberation Serif"/>
          <w:sz w:val="28"/>
          <w:szCs w:val="28"/>
          <w:lang w:eastAsia="en-US"/>
        </w:rPr>
        <w:t xml:space="preserve"> </w:t>
      </w:r>
      <w:r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w:t>
      </w:r>
      <w:proofErr w:type="spellStart"/>
      <w:r w:rsidRPr="00AD769B">
        <w:rPr>
          <w:rFonts w:ascii="Liberation Serif" w:eastAsia="Calibri" w:hAnsi="Liberation Serif"/>
          <w:sz w:val="28"/>
          <w:szCs w:val="28"/>
          <w:lang w:eastAsia="en-US"/>
        </w:rPr>
        <w:t>Д.А</w:t>
      </w:r>
      <w:proofErr w:type="spellEnd"/>
      <w:r w:rsidRPr="00AD769B">
        <w:rPr>
          <w:rFonts w:ascii="Liberation Serif" w:eastAsia="Calibri" w:hAnsi="Liberation Serif"/>
          <w:sz w:val="28"/>
          <w:szCs w:val="28"/>
          <w:lang w:eastAsia="en-US"/>
        </w:rPr>
        <w:t>. Савин</w:t>
      </w:r>
    </w:p>
    <w:p w:rsidR="005B0A70" w:rsidRPr="00AD769B" w:rsidRDefault="005B0A70" w:rsidP="005B0A70">
      <w:pPr>
        <w:jc w:val="center"/>
        <w:rPr>
          <w:rFonts w:ascii="Liberation Serif" w:hAnsi="Liberation Serif"/>
          <w:b/>
          <w:sz w:val="28"/>
          <w:szCs w:val="28"/>
        </w:rPr>
      </w:pPr>
    </w:p>
    <w:p w:rsidR="00083800" w:rsidRPr="00AD769B" w:rsidRDefault="00083800" w:rsidP="00311028">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w:t>
      </w:r>
      <w:proofErr w:type="gramStart"/>
      <w:r w:rsidRPr="0060661D">
        <w:rPr>
          <w:rFonts w:ascii="Liberation Serif" w:hAnsi="Liberation Serif"/>
          <w:b/>
          <w:sz w:val="28"/>
          <w:szCs w:val="28"/>
        </w:rPr>
        <w:t xml:space="preserve">ии </w:t>
      </w:r>
      <w:r w:rsidR="00244CE0" w:rsidRPr="0060661D">
        <w:rPr>
          <w:rFonts w:ascii="Liberation Serif" w:hAnsi="Liberation Serif"/>
          <w:b/>
          <w:sz w:val="28"/>
          <w:szCs w:val="28"/>
        </w:rPr>
        <w:t>ау</w:t>
      </w:r>
      <w:proofErr w:type="gramEnd"/>
      <w:r w:rsidR="00244CE0" w:rsidRPr="0060661D">
        <w:rPr>
          <w:rFonts w:ascii="Liberation Serif" w:hAnsi="Liberation Serif"/>
          <w:b/>
          <w:sz w:val="28"/>
          <w:szCs w:val="28"/>
        </w:rPr>
        <w:t>кционов</w:t>
      </w:r>
      <w:r w:rsidR="00092113" w:rsidRPr="0060661D">
        <w:rPr>
          <w:rFonts w:ascii="Liberation Serif" w:hAnsi="Liberation Serif"/>
          <w:b/>
          <w:sz w:val="28"/>
          <w:szCs w:val="28"/>
        </w:rPr>
        <w:t xml:space="preserve"> от</w:t>
      </w:r>
      <w:r w:rsidR="008B370B" w:rsidRPr="0060661D">
        <w:rPr>
          <w:rFonts w:ascii="Liberation Serif" w:hAnsi="Liberation Serif"/>
          <w:b/>
          <w:sz w:val="28"/>
          <w:szCs w:val="28"/>
        </w:rPr>
        <w:t xml:space="preserve"> </w:t>
      </w:r>
      <w:r w:rsidR="00502ABB" w:rsidRPr="0060661D">
        <w:rPr>
          <w:rFonts w:ascii="Liberation Serif" w:hAnsi="Liberation Serif"/>
          <w:b/>
          <w:sz w:val="28"/>
          <w:szCs w:val="28"/>
        </w:rPr>
        <w:t>23</w:t>
      </w:r>
      <w:r w:rsidR="009D7FFE" w:rsidRPr="0060661D">
        <w:rPr>
          <w:rFonts w:ascii="Liberation Serif" w:hAnsi="Liberation Serif"/>
          <w:b/>
          <w:sz w:val="28"/>
          <w:szCs w:val="28"/>
        </w:rPr>
        <w:t>.08</w:t>
      </w:r>
      <w:r w:rsidR="008F3C3C" w:rsidRPr="0060661D">
        <w:rPr>
          <w:rFonts w:ascii="Liberation Serif" w:hAnsi="Liberation Serif"/>
          <w:b/>
          <w:sz w:val="28"/>
          <w:szCs w:val="28"/>
        </w:rPr>
        <w:t>.201</w:t>
      </w:r>
      <w:r w:rsidR="00B77223" w:rsidRPr="0060661D">
        <w:rPr>
          <w:rFonts w:ascii="Liberation Serif" w:hAnsi="Liberation Serif"/>
          <w:b/>
          <w:sz w:val="28"/>
          <w:szCs w:val="28"/>
        </w:rPr>
        <w:t>9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сообщает о проведен</w:t>
      </w:r>
      <w:proofErr w:type="gramStart"/>
      <w:r w:rsidR="00DC103A" w:rsidRPr="0060661D">
        <w:rPr>
          <w:rFonts w:ascii="Liberation Serif" w:hAnsi="Liberation Serif"/>
          <w:sz w:val="28"/>
          <w:szCs w:val="28"/>
        </w:rPr>
        <w:t xml:space="preserve">ии </w:t>
      </w:r>
      <w:r w:rsidR="004F0886" w:rsidRPr="0060661D">
        <w:rPr>
          <w:rFonts w:ascii="Liberation Serif" w:hAnsi="Liberation Serif"/>
          <w:sz w:val="28"/>
          <w:szCs w:val="28"/>
        </w:rPr>
        <w:t>ау</w:t>
      </w:r>
      <w:proofErr w:type="gramEnd"/>
      <w:r w:rsidR="004F0886" w:rsidRPr="0060661D">
        <w:rPr>
          <w:rFonts w:ascii="Liberation Serif" w:hAnsi="Liberation Serif"/>
          <w:sz w:val="28"/>
          <w:szCs w:val="28"/>
        </w:rPr>
        <w:t xml:space="preserve">кционов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договоров</w:t>
      </w:r>
      <w:r w:rsidR="00DC103A" w:rsidRPr="0060661D">
        <w:rPr>
          <w:rFonts w:ascii="Liberation Serif" w:hAnsi="Liberation Serif"/>
          <w:sz w:val="28"/>
          <w:szCs w:val="28"/>
        </w:rPr>
        <w:t xml:space="preserve"> аренды земельн</w:t>
      </w:r>
      <w:r w:rsidR="00244CE0" w:rsidRPr="0060661D">
        <w:rPr>
          <w:rFonts w:ascii="Liberation Serif" w:hAnsi="Liberation Serif"/>
          <w:sz w:val="28"/>
          <w:szCs w:val="28"/>
        </w:rPr>
        <w:t>ых участков</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44CE0" w:rsidRPr="0060661D" w:rsidRDefault="00707B65" w:rsidP="009036A7">
      <w:pPr>
        <w:ind w:firstLine="567"/>
        <w:rPr>
          <w:rFonts w:ascii="Liberation Serif" w:hAnsi="Liberation Serif"/>
          <w:sz w:val="28"/>
          <w:szCs w:val="28"/>
        </w:rPr>
      </w:pPr>
      <w:r w:rsidRPr="0060661D">
        <w:rPr>
          <w:rFonts w:ascii="Liberation Serif" w:hAnsi="Liberation Serif"/>
          <w:sz w:val="28"/>
          <w:szCs w:val="28"/>
        </w:rPr>
        <w:t>3</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аукциона</w:t>
      </w:r>
      <w:r w:rsidR="00244CE0" w:rsidRPr="0060661D">
        <w:rPr>
          <w:rFonts w:ascii="Liberation Serif" w:hAnsi="Liberation Serif"/>
          <w:sz w:val="28"/>
          <w:szCs w:val="28"/>
        </w:rPr>
        <w:t>х</w:t>
      </w:r>
      <w:r w:rsidR="003E5378"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b/>
          <w:sz w:val="28"/>
          <w:szCs w:val="28"/>
        </w:rPr>
        <w:t>3.1. Аукцион № 1</w:t>
      </w:r>
      <w:r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3.1.1. Предмет аукциона: </w:t>
      </w:r>
      <w:r w:rsidRPr="0060661D">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680626" w:rsidRPr="0060661D">
        <w:rPr>
          <w:rFonts w:ascii="Liberation Serif" w:hAnsi="Liberation Serif"/>
          <w:bCs/>
          <w:sz w:val="28"/>
          <w:szCs w:val="28"/>
        </w:rPr>
        <w:t>0609011</w:t>
      </w:r>
      <w:r w:rsidRPr="0060661D">
        <w:rPr>
          <w:rFonts w:ascii="Liberation Serif" w:hAnsi="Liberation Serif"/>
          <w:bCs/>
          <w:sz w:val="28"/>
          <w:szCs w:val="28"/>
        </w:rPr>
        <w:t>:</w:t>
      </w:r>
      <w:r w:rsidR="00680626" w:rsidRPr="0060661D">
        <w:rPr>
          <w:rFonts w:ascii="Liberation Serif" w:hAnsi="Liberation Serif"/>
          <w:bCs/>
          <w:sz w:val="28"/>
          <w:szCs w:val="28"/>
        </w:rPr>
        <w:t>100</w:t>
      </w:r>
      <w:r w:rsidRPr="0060661D">
        <w:rPr>
          <w:rFonts w:ascii="Liberation Serif" w:hAnsi="Liberation Serif"/>
          <w:bCs/>
          <w:sz w:val="28"/>
          <w:szCs w:val="28"/>
        </w:rPr>
        <w:t xml:space="preserve">, местоположение: Свердловская область, г. Екатеринбург, </w:t>
      </w:r>
      <w:r w:rsidR="00680626" w:rsidRPr="0060661D">
        <w:rPr>
          <w:rFonts w:ascii="Liberation Serif" w:hAnsi="Liberation Serif"/>
          <w:bCs/>
          <w:sz w:val="28"/>
          <w:szCs w:val="28"/>
        </w:rPr>
        <w:t>по проездам Каскадному-Кунгурскому, разрешенное использование – строительство производственно-складской базы, общей площадью 20 922 кв. метра, сроком на 108 месяцев.</w:t>
      </w:r>
    </w:p>
    <w:p w:rsidR="002921DB" w:rsidRPr="0060661D" w:rsidRDefault="002921DB" w:rsidP="002921DB">
      <w:pPr>
        <w:ind w:firstLine="567"/>
        <w:jc w:val="both"/>
        <w:rPr>
          <w:rFonts w:ascii="Liberation Serif" w:hAnsi="Liberation Serif"/>
          <w:bCs/>
          <w:sz w:val="28"/>
          <w:szCs w:val="28"/>
        </w:rPr>
      </w:pPr>
      <w:r w:rsidRPr="0060661D">
        <w:rPr>
          <w:rFonts w:ascii="Liberation Serif" w:eastAsia="Calibri" w:hAnsi="Liberation Serif"/>
          <w:bCs/>
          <w:sz w:val="28"/>
          <w:szCs w:val="28"/>
        </w:rPr>
        <w:t xml:space="preserve">3.1.2. </w:t>
      </w:r>
      <w:r w:rsidRPr="0060661D">
        <w:rPr>
          <w:rFonts w:ascii="Liberation Serif" w:hAnsi="Liberation Serif"/>
          <w:color w:val="000000"/>
          <w:sz w:val="28"/>
          <w:szCs w:val="28"/>
        </w:rPr>
        <w:t>Решение о проведен</w:t>
      </w:r>
      <w:proofErr w:type="gramStart"/>
      <w:r w:rsidRPr="0060661D">
        <w:rPr>
          <w:rFonts w:ascii="Liberation Serif" w:hAnsi="Liberation Serif"/>
          <w:color w:val="000000"/>
          <w:sz w:val="28"/>
          <w:szCs w:val="28"/>
        </w:rPr>
        <w:t>ии ау</w:t>
      </w:r>
      <w:proofErr w:type="gramEnd"/>
      <w:r w:rsidRPr="0060661D">
        <w:rPr>
          <w:rFonts w:ascii="Liberation Serif" w:hAnsi="Liberation Serif"/>
          <w:color w:val="000000"/>
          <w:sz w:val="28"/>
          <w:szCs w:val="28"/>
        </w:rPr>
        <w:t xml:space="preserve">кциона – приказ Министерства по управлению государственным имуществом Свердловской области от </w:t>
      </w:r>
      <w:r w:rsidR="00680626" w:rsidRPr="0060661D">
        <w:rPr>
          <w:rFonts w:ascii="Liberation Serif" w:hAnsi="Liberation Serif"/>
          <w:sz w:val="28"/>
          <w:szCs w:val="28"/>
        </w:rPr>
        <w:t>02.08.2019</w:t>
      </w:r>
      <w:r w:rsidRPr="0060661D">
        <w:rPr>
          <w:rFonts w:ascii="Liberation Serif" w:hAnsi="Liberation Serif"/>
          <w:sz w:val="28"/>
          <w:szCs w:val="28"/>
        </w:rPr>
        <w:t xml:space="preserve"> № </w:t>
      </w:r>
      <w:r w:rsidR="00680626" w:rsidRPr="0060661D">
        <w:rPr>
          <w:rFonts w:ascii="Liberation Serif" w:hAnsi="Liberation Serif"/>
          <w:sz w:val="28"/>
          <w:szCs w:val="28"/>
        </w:rPr>
        <w:t>1929</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«О проведении аукциона, открытого по составу участников и по форме подачи заявок, на право заключения договора аренды земельного с кадастровым номером </w:t>
      </w:r>
      <w:r w:rsidR="00680626" w:rsidRPr="0060661D">
        <w:rPr>
          <w:rFonts w:ascii="Liberation Serif" w:hAnsi="Liberation Serif"/>
          <w:color w:val="000000"/>
          <w:sz w:val="28"/>
          <w:szCs w:val="28"/>
        </w:rPr>
        <w:t>66:41:0609011:100</w:t>
      </w:r>
      <w:r w:rsidRPr="0060661D">
        <w:rPr>
          <w:rFonts w:ascii="Liberation Serif" w:hAnsi="Liberation Serif"/>
          <w:bCs/>
          <w:sz w:val="28"/>
          <w:szCs w:val="28"/>
        </w:rPr>
        <w:t>»</w:t>
      </w:r>
      <w:r w:rsidRPr="0060661D">
        <w:rPr>
          <w:rFonts w:ascii="Liberation Serif" w:hAnsi="Liberation Serif"/>
          <w:color w:val="000000"/>
          <w:sz w:val="28"/>
          <w:szCs w:val="28"/>
        </w:rPr>
        <w:t>.</w:t>
      </w:r>
    </w:p>
    <w:p w:rsidR="002921DB" w:rsidRPr="0060661D" w:rsidRDefault="002921DB" w:rsidP="002921DB">
      <w:pPr>
        <w:ind w:firstLine="567"/>
        <w:jc w:val="both"/>
        <w:rPr>
          <w:rFonts w:ascii="Liberation Serif" w:eastAsia="Calibri" w:hAnsi="Liberation Serif"/>
          <w:sz w:val="28"/>
          <w:szCs w:val="28"/>
        </w:rPr>
      </w:pPr>
      <w:r w:rsidRPr="0060661D">
        <w:rPr>
          <w:rFonts w:ascii="Liberation Serif" w:hAnsi="Liberation Serif"/>
          <w:bCs/>
          <w:color w:val="000000"/>
          <w:sz w:val="28"/>
          <w:szCs w:val="28"/>
        </w:rPr>
        <w:t>3.1.3</w:t>
      </w:r>
      <w:r w:rsidRPr="0060661D">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2921DB" w:rsidRPr="0060661D" w:rsidRDefault="002921DB" w:rsidP="002921DB">
      <w:pPr>
        <w:ind w:firstLine="567"/>
        <w:jc w:val="both"/>
        <w:rPr>
          <w:rFonts w:ascii="Liberation Serif" w:hAnsi="Liberation Serif"/>
          <w:b/>
          <w:color w:val="000000"/>
          <w:sz w:val="28"/>
          <w:szCs w:val="28"/>
        </w:rPr>
      </w:pPr>
      <w:r w:rsidRPr="0060661D">
        <w:rPr>
          <w:rFonts w:ascii="Liberation Serif" w:hAnsi="Liberation Serif"/>
          <w:color w:val="000000"/>
          <w:sz w:val="28"/>
          <w:szCs w:val="28"/>
        </w:rPr>
        <w:t xml:space="preserve">- </w:t>
      </w:r>
      <w:r w:rsidRPr="0060661D">
        <w:rPr>
          <w:rFonts w:ascii="Liberation Serif" w:eastAsia="Calibri" w:hAnsi="Liberation Serif"/>
          <w:color w:val="000000"/>
          <w:sz w:val="28"/>
          <w:szCs w:val="28"/>
        </w:rPr>
        <w:t xml:space="preserve"> в соответствии с </w:t>
      </w:r>
      <w:r w:rsidRPr="0060661D">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60661D">
        <w:rPr>
          <w:rFonts w:ascii="Liberation Serif" w:hAnsi="Liberation Serif"/>
          <w:b/>
          <w:color w:val="000000"/>
          <w:sz w:val="28"/>
          <w:szCs w:val="28"/>
        </w:rPr>
        <w:t xml:space="preserve"> </w:t>
      </w:r>
    </w:p>
    <w:p w:rsidR="00680626" w:rsidRPr="0060661D" w:rsidRDefault="00680626" w:rsidP="00680626">
      <w:pPr>
        <w:ind w:firstLine="567"/>
        <w:jc w:val="both"/>
        <w:rPr>
          <w:rFonts w:ascii="Liberation Serif" w:hAnsi="Liberation Serif"/>
          <w:color w:val="000000"/>
          <w:sz w:val="28"/>
          <w:szCs w:val="28"/>
        </w:rPr>
      </w:pPr>
      <w:r w:rsidRPr="0060661D">
        <w:rPr>
          <w:rFonts w:ascii="Liberation Serif" w:hAnsi="Liberation Serif"/>
          <w:color w:val="000000"/>
          <w:sz w:val="28"/>
          <w:szCs w:val="28"/>
        </w:rPr>
        <w:t xml:space="preserve">Земельный участок с кадастровым номером 66:41:0609011:100 расположен в территориальной зоне ПК-1 (зона производственно-коммунальных объектов). Назначение объекта капитального строительства: строительство производственно-складской базы. 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w:t>
      </w:r>
      <w:proofErr w:type="gramStart"/>
      <w:r w:rsidRPr="0060661D">
        <w:rPr>
          <w:rFonts w:ascii="Liberation Serif" w:hAnsi="Liberation Serif"/>
          <w:color w:val="000000"/>
          <w:sz w:val="28"/>
          <w:szCs w:val="28"/>
        </w:rPr>
        <w:t>определения мест допустимого размещения объектов капитального строительства</w:t>
      </w:r>
      <w:proofErr w:type="gramEnd"/>
      <w:r w:rsidRPr="0060661D">
        <w:rPr>
          <w:rFonts w:ascii="Liberation Serif" w:hAnsi="Liberation Serif"/>
          <w:color w:val="000000"/>
          <w:sz w:val="28"/>
          <w:szCs w:val="28"/>
        </w:rPr>
        <w:t xml:space="preserve">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w:t>
      </w:r>
      <w:r w:rsidRPr="0060661D">
        <w:rPr>
          <w:rFonts w:ascii="Liberation Serif" w:hAnsi="Liberation Serif"/>
          <w:color w:val="000000"/>
          <w:sz w:val="28"/>
          <w:szCs w:val="28"/>
        </w:rPr>
        <w:lastRenderedPageBreak/>
        <w:t>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2921DB" w:rsidRPr="0060661D" w:rsidRDefault="002921DB" w:rsidP="00680626">
      <w:pPr>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60661D">
        <w:rPr>
          <w:rFonts w:ascii="Liberation Serif" w:eastAsia="Calibri" w:hAnsi="Liberation Serif"/>
          <w:sz w:val="28"/>
          <w:szCs w:val="28"/>
        </w:rPr>
        <w:t>Мамина-Сибиряка</w:t>
      </w:r>
      <w:proofErr w:type="gramEnd"/>
      <w:r w:rsidRPr="0060661D">
        <w:rPr>
          <w:rFonts w:ascii="Liberation Serif" w:eastAsia="Calibri" w:hAnsi="Liberation Serif"/>
          <w:sz w:val="28"/>
          <w:szCs w:val="28"/>
        </w:rPr>
        <w:t>, 111 (центральный вход, 1 этаж, отдел торгов и государственных закупок).</w:t>
      </w:r>
    </w:p>
    <w:p w:rsidR="002921DB" w:rsidRPr="0060661D" w:rsidRDefault="002921DB" w:rsidP="002921DB">
      <w:pPr>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981F57" w:rsidRPr="0060661D" w:rsidRDefault="00981F57" w:rsidP="00255EEB">
      <w:pPr>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1) </w:t>
      </w:r>
      <w:r w:rsidR="008070A7" w:rsidRPr="0060661D">
        <w:rPr>
          <w:rFonts w:ascii="Liberation Serif" w:eastAsia="Calibri" w:hAnsi="Liberation Serif"/>
          <w:sz w:val="28"/>
          <w:szCs w:val="28"/>
        </w:rPr>
        <w:t>Комитет благоустройства Администрации города Екатеринбурга</w:t>
      </w:r>
      <w:r w:rsidRPr="0060661D">
        <w:rPr>
          <w:rFonts w:ascii="Liberation Serif" w:eastAsia="Calibri" w:hAnsi="Liberation Serif"/>
          <w:sz w:val="28"/>
          <w:szCs w:val="28"/>
        </w:rPr>
        <w:t xml:space="preserve"> - № 25.2-08/124 от 29.05.2019: </w:t>
      </w:r>
      <w:r w:rsidR="00255EEB" w:rsidRPr="0060661D">
        <w:rPr>
          <w:rFonts w:ascii="Liberation Serif" w:eastAsia="Calibri" w:hAnsi="Liberation Serif"/>
          <w:sz w:val="28"/>
          <w:szCs w:val="28"/>
        </w:rPr>
        <w:t xml:space="preserve">Технические условия на проектирование присоединения к улично-дорожной сети г. Екатеринбурга территории земельного участка с кадастровым номером 66:41:0609011:100, площадью 20 922 кв. метров, месторасположение: г. Екатеринбург, по проездам </w:t>
      </w:r>
      <w:proofErr w:type="gramStart"/>
      <w:r w:rsidR="00255EEB" w:rsidRPr="0060661D">
        <w:rPr>
          <w:rFonts w:ascii="Liberation Serif" w:eastAsia="Calibri" w:hAnsi="Liberation Serif"/>
          <w:sz w:val="28"/>
          <w:szCs w:val="28"/>
        </w:rPr>
        <w:t>Каскадному</w:t>
      </w:r>
      <w:proofErr w:type="gramEnd"/>
      <w:r w:rsidR="00255EEB" w:rsidRPr="0060661D">
        <w:rPr>
          <w:rFonts w:ascii="Liberation Serif" w:eastAsia="Calibri" w:hAnsi="Liberation Serif"/>
          <w:sz w:val="28"/>
          <w:szCs w:val="28"/>
        </w:rPr>
        <w:t xml:space="preserve"> - Кунгурскому. Въезды на участок организовать с проезда Каскадный, для чего запроектировать и построить данный проезд в объеме необходимом для обеспечения проезда транспорта и пешеходного движения. При необходимости проезда через участки иных лиц оформить сервитут для организации проезда. Ширину въезда предусмотреть 7,0 м. под прямым углом к оси проезжей части и </w:t>
      </w:r>
      <w:proofErr w:type="gramStart"/>
      <w:r w:rsidR="00255EEB" w:rsidRPr="0060661D">
        <w:rPr>
          <w:rFonts w:ascii="Liberation Serif" w:eastAsia="Calibri" w:hAnsi="Liberation Serif"/>
          <w:sz w:val="28"/>
          <w:szCs w:val="28"/>
        </w:rPr>
        <w:t>разместить его</w:t>
      </w:r>
      <w:proofErr w:type="gramEnd"/>
      <w:r w:rsidR="00255EEB" w:rsidRPr="0060661D">
        <w:rPr>
          <w:rFonts w:ascii="Liberation Serif" w:eastAsia="Calibri" w:hAnsi="Liberation Serif"/>
          <w:sz w:val="28"/>
          <w:szCs w:val="28"/>
        </w:rPr>
        <w:t xml:space="preserve"> на расстоянии не менее 50 м от перекрестков, обеспечив треугольники видимости. Запроектировать пешеходные связи объекта с существующими тротуарами по прилегающим улицам, либо с ближайшей остановкой общественного транспорта. Поверхностный </w:t>
      </w:r>
      <w:proofErr w:type="gramStart"/>
      <w:r w:rsidR="00255EEB" w:rsidRPr="0060661D">
        <w:rPr>
          <w:rFonts w:ascii="Liberation Serif" w:eastAsia="Calibri" w:hAnsi="Liberation Serif"/>
          <w:sz w:val="28"/>
          <w:szCs w:val="28"/>
        </w:rPr>
        <w:t>водоотвод</w:t>
      </w:r>
      <w:proofErr w:type="gramEnd"/>
      <w:r w:rsidR="00255EEB" w:rsidRPr="0060661D">
        <w:rPr>
          <w:rFonts w:ascii="Liberation Serif" w:eastAsia="Calibri" w:hAnsi="Liberation Serif"/>
          <w:sz w:val="28"/>
          <w:szCs w:val="28"/>
        </w:rPr>
        <w:t xml:space="preserve"> закрытый через локальные очистные сооружения запроектировать и построить в соответствии со СНиП 2.04.03–85 СП 32.13330 </w:t>
      </w:r>
      <w:proofErr w:type="spellStart"/>
      <w:r w:rsidR="00255EEB" w:rsidRPr="0060661D">
        <w:rPr>
          <w:rFonts w:ascii="Liberation Serif" w:eastAsia="Calibri" w:hAnsi="Liberation Serif"/>
          <w:sz w:val="28"/>
          <w:szCs w:val="28"/>
        </w:rPr>
        <w:t>2012г</w:t>
      </w:r>
      <w:proofErr w:type="spellEnd"/>
      <w:r w:rsidR="00255EEB" w:rsidRPr="0060661D">
        <w:rPr>
          <w:rFonts w:ascii="Liberation Serif" w:eastAsia="Calibri" w:hAnsi="Liberation Serif"/>
          <w:sz w:val="28"/>
          <w:szCs w:val="28"/>
        </w:rPr>
        <w:t xml:space="preserve">. «Канализация. Наружные сети и сооружения», пункты 4.7–4.20 и СНиП 2.07.01–89* СП </w:t>
      </w:r>
      <w:proofErr w:type="spellStart"/>
      <w:r w:rsidR="00255EEB" w:rsidRPr="0060661D">
        <w:rPr>
          <w:rFonts w:ascii="Liberation Serif" w:eastAsia="Calibri" w:hAnsi="Liberation Serif"/>
          <w:sz w:val="28"/>
          <w:szCs w:val="28"/>
        </w:rPr>
        <w:t>42.13330.2016г</w:t>
      </w:r>
      <w:proofErr w:type="spellEnd"/>
      <w:r w:rsidR="00255EEB" w:rsidRPr="0060661D">
        <w:rPr>
          <w:rFonts w:ascii="Liberation Serif" w:eastAsia="Calibri" w:hAnsi="Liberation Serif"/>
          <w:sz w:val="28"/>
          <w:szCs w:val="28"/>
        </w:rPr>
        <w:t xml:space="preserve">. «Градостроительство. Планировка и застройка городских и сельских поселений», пункт 12.14 в соответствии с техническими условиями </w:t>
      </w:r>
      <w:proofErr w:type="spellStart"/>
      <w:r w:rsidR="00255EEB" w:rsidRPr="0060661D">
        <w:rPr>
          <w:rFonts w:ascii="Liberation Serif" w:eastAsia="Calibri" w:hAnsi="Liberation Serif"/>
          <w:sz w:val="28"/>
          <w:szCs w:val="28"/>
        </w:rPr>
        <w:t>МБУ</w:t>
      </w:r>
      <w:proofErr w:type="spellEnd"/>
      <w:r w:rsidR="00255EEB" w:rsidRPr="0060661D">
        <w:rPr>
          <w:rFonts w:ascii="Liberation Serif" w:eastAsia="Calibri" w:hAnsi="Liberation Serif"/>
          <w:sz w:val="28"/>
          <w:szCs w:val="28"/>
        </w:rPr>
        <w:t xml:space="preserve"> «</w:t>
      </w:r>
      <w:proofErr w:type="spellStart"/>
      <w:r w:rsidR="00255EEB" w:rsidRPr="0060661D">
        <w:rPr>
          <w:rFonts w:ascii="Liberation Serif" w:eastAsia="Calibri" w:hAnsi="Liberation Serif"/>
          <w:sz w:val="28"/>
          <w:szCs w:val="28"/>
        </w:rPr>
        <w:t>ВОИС</w:t>
      </w:r>
      <w:proofErr w:type="spellEnd"/>
      <w:r w:rsidR="00255EEB" w:rsidRPr="0060661D">
        <w:rPr>
          <w:rFonts w:ascii="Liberation Serif" w:eastAsia="Calibri" w:hAnsi="Liberation Serif"/>
          <w:sz w:val="28"/>
          <w:szCs w:val="28"/>
        </w:rPr>
        <w:t xml:space="preserve">», ул. </w:t>
      </w:r>
      <w:proofErr w:type="spellStart"/>
      <w:r w:rsidR="00255EEB" w:rsidRPr="0060661D">
        <w:rPr>
          <w:rFonts w:ascii="Liberation Serif" w:eastAsia="Calibri" w:hAnsi="Liberation Serif"/>
          <w:sz w:val="28"/>
          <w:szCs w:val="28"/>
        </w:rPr>
        <w:t>Чистопольская</w:t>
      </w:r>
      <w:proofErr w:type="spellEnd"/>
      <w:r w:rsidR="00255EEB" w:rsidRPr="0060661D">
        <w:rPr>
          <w:rFonts w:ascii="Liberation Serif" w:eastAsia="Calibri" w:hAnsi="Liberation Serif"/>
          <w:sz w:val="28"/>
          <w:szCs w:val="28"/>
        </w:rPr>
        <w:t xml:space="preserve">, д. 7, т 347 66 34. Запроектировать и построить уличное освещение по техническим требованиям </w:t>
      </w:r>
      <w:proofErr w:type="spellStart"/>
      <w:r w:rsidR="00255EEB" w:rsidRPr="0060661D">
        <w:rPr>
          <w:rFonts w:ascii="Liberation Serif" w:eastAsia="Calibri" w:hAnsi="Liberation Serif"/>
          <w:sz w:val="28"/>
          <w:szCs w:val="28"/>
        </w:rPr>
        <w:t>МБУ</w:t>
      </w:r>
      <w:proofErr w:type="spellEnd"/>
      <w:r w:rsidR="00255EEB" w:rsidRPr="0060661D">
        <w:rPr>
          <w:rFonts w:ascii="Liberation Serif" w:eastAsia="Calibri" w:hAnsi="Liberation Serif"/>
          <w:sz w:val="28"/>
          <w:szCs w:val="28"/>
        </w:rPr>
        <w:t xml:space="preserve"> «</w:t>
      </w:r>
      <w:proofErr w:type="spellStart"/>
      <w:r w:rsidR="00255EEB" w:rsidRPr="0060661D">
        <w:rPr>
          <w:rFonts w:ascii="Liberation Serif" w:eastAsia="Calibri" w:hAnsi="Liberation Serif"/>
          <w:sz w:val="28"/>
          <w:szCs w:val="28"/>
        </w:rPr>
        <w:t>Горсвет</w:t>
      </w:r>
      <w:proofErr w:type="spellEnd"/>
      <w:r w:rsidR="00255EEB" w:rsidRPr="0060661D">
        <w:rPr>
          <w:rFonts w:ascii="Liberation Serif" w:eastAsia="Calibri" w:hAnsi="Liberation Serif"/>
          <w:sz w:val="28"/>
          <w:szCs w:val="28"/>
        </w:rPr>
        <w:t xml:space="preserve">», ул. Зоологическая, д. 5 т. 240 51 22. Запроектировать контейнерные площадки либо </w:t>
      </w:r>
      <w:proofErr w:type="spellStart"/>
      <w:r w:rsidR="00255EEB" w:rsidRPr="0060661D">
        <w:rPr>
          <w:rFonts w:ascii="Liberation Serif" w:eastAsia="Calibri" w:hAnsi="Liberation Serif"/>
          <w:sz w:val="28"/>
          <w:szCs w:val="28"/>
        </w:rPr>
        <w:t>мусорокамеры</w:t>
      </w:r>
      <w:proofErr w:type="spellEnd"/>
      <w:r w:rsidR="00255EEB" w:rsidRPr="0060661D">
        <w:rPr>
          <w:rFonts w:ascii="Liberation Serif" w:eastAsia="Calibri" w:hAnsi="Liberation Serif"/>
          <w:sz w:val="28"/>
          <w:szCs w:val="28"/>
        </w:rPr>
        <w:t xml:space="preserve"> для сбора мусора. Разместить их в границах отведенного участка, </w:t>
      </w:r>
      <w:proofErr w:type="gramStart"/>
      <w:r w:rsidR="00255EEB" w:rsidRPr="0060661D">
        <w:rPr>
          <w:rFonts w:ascii="Liberation Serif" w:eastAsia="Calibri" w:hAnsi="Liberation Serif"/>
          <w:sz w:val="28"/>
          <w:szCs w:val="28"/>
        </w:rPr>
        <w:t>в</w:t>
      </w:r>
      <w:proofErr w:type="gramEnd"/>
      <w:r w:rsidR="00255EEB" w:rsidRPr="0060661D">
        <w:rPr>
          <w:rFonts w:ascii="Liberation Serif" w:eastAsia="Calibri" w:hAnsi="Liberation Serif"/>
          <w:sz w:val="28"/>
          <w:szCs w:val="28"/>
        </w:rPr>
        <w:t xml:space="preserve"> </w:t>
      </w:r>
      <w:proofErr w:type="gramStart"/>
      <w:r w:rsidR="00255EEB" w:rsidRPr="0060661D">
        <w:rPr>
          <w:rFonts w:ascii="Liberation Serif" w:eastAsia="Calibri" w:hAnsi="Liberation Serif"/>
          <w:sz w:val="28"/>
          <w:szCs w:val="28"/>
        </w:rPr>
        <w:t>соответствии</w:t>
      </w:r>
      <w:proofErr w:type="gramEnd"/>
      <w:r w:rsidR="00255EEB" w:rsidRPr="0060661D">
        <w:rPr>
          <w:rFonts w:ascii="Liberation Serif" w:eastAsia="Calibri" w:hAnsi="Liberation Serif"/>
          <w:sz w:val="28"/>
          <w:szCs w:val="28"/>
        </w:rPr>
        <w:t xml:space="preserve"> с п. 16 ст. 1 и ст. 48   Градостроительного кодекса Российской Федерации от 29 декабря 2004 г. N 190-ФЗ. Количество контейнеров по расчету. Места (площадки) накопления твердых коммунальных отходов, в соответствии с Постановлением Администрации города Екатеринбурга от </w:t>
      </w:r>
      <w:proofErr w:type="spellStart"/>
      <w:r w:rsidR="00255EEB" w:rsidRPr="0060661D">
        <w:rPr>
          <w:rFonts w:ascii="Liberation Serif" w:eastAsia="Calibri" w:hAnsi="Liberation Serif"/>
          <w:sz w:val="28"/>
          <w:szCs w:val="28"/>
        </w:rPr>
        <w:t>03.12.2018г</w:t>
      </w:r>
      <w:proofErr w:type="spellEnd"/>
      <w:r w:rsidR="00255EEB" w:rsidRPr="0060661D">
        <w:rPr>
          <w:rFonts w:ascii="Liberation Serif" w:eastAsia="Calibri" w:hAnsi="Liberation Serif"/>
          <w:sz w:val="28"/>
          <w:szCs w:val="28"/>
        </w:rPr>
        <w:t xml:space="preserve"> №2949, согласовать с Администрацией </w:t>
      </w:r>
      <w:proofErr w:type="gramStart"/>
      <w:r w:rsidR="00255EEB" w:rsidRPr="0060661D">
        <w:rPr>
          <w:rFonts w:ascii="Liberation Serif" w:eastAsia="Calibri" w:hAnsi="Liberation Serif"/>
          <w:sz w:val="28"/>
          <w:szCs w:val="28"/>
        </w:rPr>
        <w:t>района</w:t>
      </w:r>
      <w:proofErr w:type="gramEnd"/>
      <w:r w:rsidR="00255EEB" w:rsidRPr="0060661D">
        <w:rPr>
          <w:rFonts w:ascii="Liberation Serif" w:eastAsia="Calibri" w:hAnsi="Liberation Serif"/>
          <w:sz w:val="28"/>
          <w:szCs w:val="28"/>
        </w:rPr>
        <w:t xml:space="preserve"> в котором размещен объект застройки. Исключить размещение парковочных мест на землях общего пользования в соответствии с СП 396.1325800.2018. Количество парковочных мест определить расчетом в соответствии нормами </w:t>
      </w:r>
      <w:proofErr w:type="spellStart"/>
      <w:r w:rsidR="00255EEB" w:rsidRPr="0060661D">
        <w:rPr>
          <w:rFonts w:ascii="Liberation Serif" w:eastAsia="Calibri" w:hAnsi="Liberation Serif"/>
          <w:sz w:val="28"/>
          <w:szCs w:val="28"/>
        </w:rPr>
        <w:t>НГПСО</w:t>
      </w:r>
      <w:proofErr w:type="spellEnd"/>
      <w:r w:rsidR="00255EEB" w:rsidRPr="0060661D">
        <w:rPr>
          <w:rFonts w:ascii="Liberation Serif" w:eastAsia="Calibri" w:hAnsi="Liberation Serif"/>
          <w:sz w:val="28"/>
          <w:szCs w:val="28"/>
        </w:rPr>
        <w:t xml:space="preserve"> 1–2009.66 «Нормативы градостроительного проектирования Свердловской области».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При благоустройстве территории </w:t>
      </w:r>
      <w:r w:rsidR="00255EEB" w:rsidRPr="0060661D">
        <w:rPr>
          <w:rFonts w:ascii="Liberation Serif" w:eastAsia="Calibri" w:hAnsi="Liberation Serif"/>
          <w:sz w:val="28"/>
          <w:szCs w:val="28"/>
        </w:rPr>
        <w:lastRenderedPageBreak/>
        <w:t xml:space="preserve">использовать для тротуаров бетонную </w:t>
      </w:r>
      <w:proofErr w:type="spellStart"/>
      <w:r w:rsidR="00255EEB" w:rsidRPr="0060661D">
        <w:rPr>
          <w:rFonts w:ascii="Liberation Serif" w:eastAsia="Calibri" w:hAnsi="Liberation Serif"/>
          <w:sz w:val="28"/>
          <w:szCs w:val="28"/>
        </w:rPr>
        <w:t>вибропрессованную</w:t>
      </w:r>
      <w:proofErr w:type="spellEnd"/>
      <w:r w:rsidR="00255EEB" w:rsidRPr="0060661D">
        <w:rPr>
          <w:rFonts w:ascii="Liberation Serif" w:eastAsia="Calibri" w:hAnsi="Liberation Serif"/>
          <w:sz w:val="28"/>
          <w:szCs w:val="28"/>
        </w:rPr>
        <w:t xml:space="preserve"> цветную плитку размером </w:t>
      </w:r>
      <w:proofErr w:type="spellStart"/>
      <w:r w:rsidR="00255EEB" w:rsidRPr="0060661D">
        <w:rPr>
          <w:rFonts w:ascii="Liberation Serif" w:eastAsia="Calibri" w:hAnsi="Liberation Serif"/>
          <w:sz w:val="28"/>
          <w:szCs w:val="28"/>
        </w:rPr>
        <w:t>300х300</w:t>
      </w:r>
      <w:proofErr w:type="spellEnd"/>
      <w:r w:rsidR="00255EEB" w:rsidRPr="0060661D">
        <w:rPr>
          <w:rFonts w:ascii="Liberation Serif" w:eastAsia="Calibri" w:hAnsi="Liberation Serif"/>
          <w:sz w:val="28"/>
          <w:szCs w:val="28"/>
        </w:rPr>
        <w:t xml:space="preserve"> мм, либо асфальтобетон, бортовой камень проезжих частей гранитный. 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 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 При проектировании застройки исключить снос зеленых насаждений.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w:t>
      </w:r>
      <w:proofErr w:type="gramStart"/>
      <w:r w:rsidR="00255EEB" w:rsidRPr="0060661D">
        <w:rPr>
          <w:rFonts w:ascii="Liberation Serif" w:eastAsia="Calibri" w:hAnsi="Liberation Serif"/>
          <w:sz w:val="28"/>
          <w:szCs w:val="28"/>
        </w:rPr>
        <w:t>подтверждения выполнения технических условий Администрации города Екатеринбурга</w:t>
      </w:r>
      <w:proofErr w:type="gramEnd"/>
      <w:r w:rsidR="00255EEB" w:rsidRPr="0060661D">
        <w:rPr>
          <w:rFonts w:ascii="Liberation Serif" w:eastAsia="Calibri" w:hAnsi="Liberation Serif"/>
          <w:sz w:val="28"/>
          <w:szCs w:val="28"/>
        </w:rPr>
        <w:t xml:space="preserve"> в соответствии с п. 7 ч. 3 ст. 55 Градостроительного кодекса РФ. Срок действия технических условий – 3 года.</w:t>
      </w:r>
    </w:p>
    <w:p w:rsidR="002921DB" w:rsidRPr="0060661D" w:rsidRDefault="00981F57" w:rsidP="002921DB">
      <w:pPr>
        <w:ind w:firstLine="567"/>
        <w:jc w:val="both"/>
        <w:rPr>
          <w:rFonts w:ascii="Liberation Serif" w:hAnsi="Liberation Serif"/>
          <w:sz w:val="28"/>
          <w:szCs w:val="28"/>
        </w:rPr>
      </w:pPr>
      <w:r w:rsidRPr="0060661D">
        <w:rPr>
          <w:rFonts w:ascii="Liberation Serif" w:hAnsi="Liberation Serif"/>
          <w:sz w:val="28"/>
          <w:szCs w:val="28"/>
        </w:rPr>
        <w:t>2</w:t>
      </w:r>
      <w:r w:rsidR="002921DB" w:rsidRPr="0060661D">
        <w:rPr>
          <w:rFonts w:ascii="Liberation Serif" w:hAnsi="Liberation Serif"/>
          <w:sz w:val="28"/>
          <w:szCs w:val="28"/>
        </w:rPr>
        <w:t>) АО «Екатеринбургская электросетевая компания» – № 218-401-</w:t>
      </w:r>
      <w:r w:rsidR="00127DC2" w:rsidRPr="0060661D">
        <w:rPr>
          <w:rFonts w:ascii="Liberation Serif" w:hAnsi="Liberation Serif"/>
          <w:sz w:val="28"/>
          <w:szCs w:val="28"/>
        </w:rPr>
        <w:t>6</w:t>
      </w:r>
      <w:r w:rsidR="002921DB" w:rsidRPr="0060661D">
        <w:rPr>
          <w:rFonts w:ascii="Liberation Serif" w:hAnsi="Liberation Serif"/>
          <w:sz w:val="28"/>
          <w:szCs w:val="28"/>
        </w:rPr>
        <w:t>-201</w:t>
      </w:r>
      <w:r w:rsidR="00127DC2" w:rsidRPr="0060661D">
        <w:rPr>
          <w:rFonts w:ascii="Liberation Serif" w:hAnsi="Liberation Serif"/>
          <w:sz w:val="28"/>
          <w:szCs w:val="28"/>
        </w:rPr>
        <w:t>9</w:t>
      </w:r>
      <w:r w:rsidR="002921DB" w:rsidRPr="0060661D">
        <w:rPr>
          <w:rFonts w:ascii="Liberation Serif" w:hAnsi="Liberation Serif"/>
          <w:sz w:val="28"/>
          <w:szCs w:val="28"/>
        </w:rPr>
        <w:t xml:space="preserve">                      от </w:t>
      </w:r>
      <w:r w:rsidR="00127DC2" w:rsidRPr="0060661D">
        <w:rPr>
          <w:rFonts w:ascii="Liberation Serif" w:hAnsi="Liberation Serif"/>
          <w:sz w:val="28"/>
          <w:szCs w:val="28"/>
        </w:rPr>
        <w:t>10.06.2019</w:t>
      </w:r>
      <w:r w:rsidR="002921DB" w:rsidRPr="0060661D">
        <w:rPr>
          <w:rFonts w:ascii="Liberation Serif" w:hAnsi="Liberation Serif"/>
          <w:sz w:val="28"/>
          <w:szCs w:val="28"/>
        </w:rPr>
        <w:t xml:space="preserve"> г.: максимальная мощность – </w:t>
      </w:r>
      <w:r w:rsidR="00127DC2" w:rsidRPr="0060661D">
        <w:rPr>
          <w:rFonts w:ascii="Liberation Serif" w:hAnsi="Liberation Serif"/>
          <w:sz w:val="28"/>
          <w:szCs w:val="28"/>
        </w:rPr>
        <w:t>100</w:t>
      </w:r>
      <w:r w:rsidR="002921DB" w:rsidRPr="0060661D">
        <w:rPr>
          <w:rFonts w:ascii="Liberation Serif" w:hAnsi="Liberation Serif"/>
          <w:sz w:val="28"/>
          <w:szCs w:val="28"/>
        </w:rPr>
        <w:t xml:space="preserve"> кВт; категория нагрузки – третья; год ввода в эксплуатацию –  </w:t>
      </w:r>
      <w:r w:rsidR="00127DC2" w:rsidRPr="0060661D">
        <w:rPr>
          <w:rFonts w:ascii="Liberation Serif" w:hAnsi="Liberation Serif"/>
          <w:sz w:val="28"/>
          <w:szCs w:val="28"/>
        </w:rPr>
        <w:t>2028</w:t>
      </w:r>
      <w:r w:rsidR="00053868" w:rsidRPr="0060661D">
        <w:rPr>
          <w:rFonts w:ascii="Liberation Serif" w:hAnsi="Liberation Serif"/>
          <w:sz w:val="28"/>
          <w:szCs w:val="28"/>
        </w:rPr>
        <w:t xml:space="preserve"> г.</w:t>
      </w:r>
      <w:r w:rsidR="002921DB" w:rsidRPr="0060661D">
        <w:rPr>
          <w:rFonts w:ascii="Liberation Serif" w:hAnsi="Liberation Serif"/>
          <w:sz w:val="28"/>
          <w:szCs w:val="28"/>
        </w:rPr>
        <w:t xml:space="preserve">; </w:t>
      </w:r>
      <w:r w:rsidR="003D1521">
        <w:rPr>
          <w:rFonts w:ascii="Liberation Serif" w:hAnsi="Liberation Serif"/>
          <w:sz w:val="28"/>
          <w:szCs w:val="28"/>
        </w:rPr>
        <w:t xml:space="preserve">источник питания – </w:t>
      </w:r>
      <w:proofErr w:type="spellStart"/>
      <w:r w:rsidR="003D1521">
        <w:rPr>
          <w:rFonts w:ascii="Liberation Serif" w:hAnsi="Liberation Serif"/>
          <w:sz w:val="28"/>
          <w:szCs w:val="28"/>
        </w:rPr>
        <w:t>ТП</w:t>
      </w:r>
      <w:proofErr w:type="spellEnd"/>
      <w:r w:rsidR="003D1521">
        <w:rPr>
          <w:rFonts w:ascii="Liberation Serif" w:hAnsi="Liberation Serif"/>
          <w:sz w:val="28"/>
          <w:szCs w:val="28"/>
        </w:rPr>
        <w:t xml:space="preserve"> 71692</w:t>
      </w:r>
      <w:r w:rsidR="00053868" w:rsidRPr="0060661D">
        <w:rPr>
          <w:rFonts w:ascii="Liberation Serif" w:hAnsi="Liberation Serif"/>
          <w:sz w:val="28"/>
          <w:szCs w:val="28"/>
        </w:rPr>
        <w:t xml:space="preserve">; схему питания объекта выполнить: ЛЭП 0,4 </w:t>
      </w:r>
      <w:proofErr w:type="spellStart"/>
      <w:r w:rsidR="00053868" w:rsidRPr="0060661D">
        <w:rPr>
          <w:rFonts w:ascii="Liberation Serif" w:hAnsi="Liberation Serif"/>
          <w:sz w:val="28"/>
          <w:szCs w:val="28"/>
        </w:rPr>
        <w:t>кВ</w:t>
      </w:r>
      <w:proofErr w:type="spellEnd"/>
      <w:r w:rsidR="00053868" w:rsidRPr="0060661D">
        <w:rPr>
          <w:rFonts w:ascii="Liberation Serif" w:hAnsi="Liberation Serif"/>
          <w:sz w:val="28"/>
          <w:szCs w:val="28"/>
        </w:rPr>
        <w:t xml:space="preserve"> от </w:t>
      </w:r>
      <w:proofErr w:type="spellStart"/>
      <w:r w:rsidR="00053868" w:rsidRPr="0060661D">
        <w:rPr>
          <w:rFonts w:ascii="Liberation Serif" w:hAnsi="Liberation Serif"/>
          <w:sz w:val="28"/>
          <w:szCs w:val="28"/>
        </w:rPr>
        <w:t>ТП</w:t>
      </w:r>
      <w:proofErr w:type="spellEnd"/>
      <w:r w:rsidR="00053868" w:rsidRPr="0060661D">
        <w:rPr>
          <w:rFonts w:ascii="Liberation Serif" w:hAnsi="Liberation Serif"/>
          <w:sz w:val="28"/>
          <w:szCs w:val="28"/>
        </w:rPr>
        <w:t xml:space="preserve"> </w:t>
      </w:r>
      <w:r w:rsidR="00127DC2" w:rsidRPr="0060661D">
        <w:rPr>
          <w:rFonts w:ascii="Liberation Serif" w:hAnsi="Liberation Serif"/>
          <w:sz w:val="28"/>
          <w:szCs w:val="28"/>
        </w:rPr>
        <w:t>71692</w:t>
      </w:r>
      <w:r w:rsidR="00053868" w:rsidRPr="0060661D">
        <w:rPr>
          <w:rFonts w:ascii="Liberation Serif" w:hAnsi="Liberation Serif"/>
          <w:sz w:val="28"/>
          <w:szCs w:val="28"/>
        </w:rPr>
        <w:t xml:space="preserve">; </w:t>
      </w:r>
      <w:proofErr w:type="gramStart"/>
      <w:r w:rsidR="002921DB" w:rsidRPr="0060661D">
        <w:rPr>
          <w:rFonts w:ascii="Liberation Serif" w:hAnsi="Liberation Serif"/>
          <w:sz w:val="28"/>
          <w:szCs w:val="28"/>
        </w:rPr>
        <w:t>определение срока осуществления технологиче</w:t>
      </w:r>
      <w:r w:rsidR="00053868" w:rsidRPr="0060661D">
        <w:rPr>
          <w:rFonts w:ascii="Liberation Serif" w:hAnsi="Liberation Serif"/>
          <w:sz w:val="28"/>
          <w:szCs w:val="28"/>
        </w:rPr>
        <w:t>ского присоединения</w:t>
      </w:r>
      <w:r w:rsidR="002921DB" w:rsidRPr="0060661D">
        <w:rPr>
          <w:rFonts w:ascii="Liberation Serif" w:hAnsi="Liberation Serif"/>
          <w:sz w:val="28"/>
          <w:szCs w:val="28"/>
        </w:rPr>
        <w:t xml:space="preserve"> и расчет стоимости технологического присоед</w:t>
      </w:r>
      <w:r w:rsidR="00053868" w:rsidRPr="0060661D">
        <w:rPr>
          <w:rFonts w:ascii="Liberation Serif" w:hAnsi="Liberation Serif"/>
          <w:sz w:val="28"/>
          <w:szCs w:val="28"/>
        </w:rPr>
        <w:t>инения будут осуществлены после</w:t>
      </w:r>
      <w:r w:rsidR="002921DB" w:rsidRPr="0060661D">
        <w:rPr>
          <w:rFonts w:ascii="Liberation Serif" w:hAnsi="Liberation Serif"/>
          <w:sz w:val="28"/>
          <w:szCs w:val="28"/>
        </w:rPr>
        <w:t xml:space="preserve"> предоставления заинтересованным лицом в  АО «</w:t>
      </w:r>
      <w:proofErr w:type="spellStart"/>
      <w:r w:rsidR="002921DB" w:rsidRPr="0060661D">
        <w:rPr>
          <w:rFonts w:ascii="Liberation Serif" w:hAnsi="Liberation Serif"/>
          <w:sz w:val="28"/>
          <w:szCs w:val="28"/>
        </w:rPr>
        <w:t>ЕЭСК</w:t>
      </w:r>
      <w:proofErr w:type="spellEnd"/>
      <w:r w:rsidR="002921DB" w:rsidRPr="0060661D">
        <w:rPr>
          <w:rFonts w:ascii="Liberation Serif" w:hAnsi="Liberation Serif"/>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002921DB" w:rsidRPr="0060661D">
        <w:rPr>
          <w:rFonts w:ascii="Liberation Serif" w:hAnsi="Liberation Serif"/>
          <w:sz w:val="28"/>
          <w:szCs w:val="28"/>
        </w:rPr>
        <w:t>энергопринимающих</w:t>
      </w:r>
      <w:proofErr w:type="spellEnd"/>
      <w:r w:rsidR="002921DB" w:rsidRPr="0060661D">
        <w:rPr>
          <w:rFonts w:ascii="Liberation Serif" w:hAnsi="Liberation Serif"/>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002921DB" w:rsidRPr="0060661D">
        <w:rPr>
          <w:rFonts w:ascii="Liberation Serif" w:hAnsi="Liberation Serif"/>
          <w:sz w:val="28"/>
          <w:szCs w:val="28"/>
        </w:rPr>
        <w:t xml:space="preserve"> иным лицам, к электрическим сетям. Срок действия технических условий: </w:t>
      </w:r>
      <w:r w:rsidR="00127DC2" w:rsidRPr="0060661D">
        <w:rPr>
          <w:rFonts w:ascii="Liberation Serif" w:hAnsi="Liberation Serif"/>
          <w:sz w:val="28"/>
          <w:szCs w:val="28"/>
        </w:rPr>
        <w:t>10.06.2020 г.</w:t>
      </w:r>
    </w:p>
    <w:p w:rsidR="002921DB" w:rsidRPr="0060661D" w:rsidRDefault="00127DC2" w:rsidP="002921DB">
      <w:pPr>
        <w:ind w:firstLine="567"/>
        <w:jc w:val="both"/>
        <w:rPr>
          <w:rFonts w:ascii="Liberation Serif" w:hAnsi="Liberation Serif"/>
          <w:sz w:val="28"/>
          <w:szCs w:val="28"/>
        </w:rPr>
      </w:pPr>
      <w:proofErr w:type="gramStart"/>
      <w:r w:rsidRPr="0060661D">
        <w:rPr>
          <w:rFonts w:ascii="Liberation Serif" w:hAnsi="Liberation Serif"/>
          <w:sz w:val="28"/>
          <w:szCs w:val="28"/>
        </w:rPr>
        <w:t>3</w:t>
      </w:r>
      <w:r w:rsidR="002921DB" w:rsidRPr="0060661D">
        <w:rPr>
          <w:rFonts w:ascii="Liberation Serif" w:hAnsi="Liberation Serif"/>
          <w:sz w:val="28"/>
          <w:szCs w:val="28"/>
        </w:rPr>
        <w:t xml:space="preserve">) </w:t>
      </w:r>
      <w:proofErr w:type="spellStart"/>
      <w:r w:rsidR="002921DB" w:rsidRPr="0060661D">
        <w:rPr>
          <w:rFonts w:ascii="Liberation Serif" w:hAnsi="Liberation Serif"/>
          <w:sz w:val="28"/>
          <w:szCs w:val="28"/>
        </w:rPr>
        <w:t>МУП</w:t>
      </w:r>
      <w:proofErr w:type="spellEnd"/>
      <w:r w:rsidR="002921DB" w:rsidRPr="0060661D">
        <w:rPr>
          <w:rFonts w:ascii="Liberation Serif" w:hAnsi="Liberation Serif"/>
          <w:sz w:val="28"/>
          <w:szCs w:val="28"/>
        </w:rPr>
        <w:t xml:space="preserve"> «Водоканал» – № 05-11/33-</w:t>
      </w:r>
      <w:r w:rsidRPr="0060661D">
        <w:rPr>
          <w:rFonts w:ascii="Liberation Serif" w:hAnsi="Liberation Serif"/>
          <w:sz w:val="28"/>
          <w:szCs w:val="28"/>
        </w:rPr>
        <w:t xml:space="preserve">15945/1-345 </w:t>
      </w:r>
      <w:r w:rsidR="002921DB" w:rsidRPr="0060661D">
        <w:rPr>
          <w:rFonts w:ascii="Liberation Serif" w:hAnsi="Liberation Serif"/>
          <w:sz w:val="28"/>
          <w:szCs w:val="28"/>
        </w:rPr>
        <w:t xml:space="preserve">от </w:t>
      </w:r>
      <w:r w:rsidRPr="0060661D">
        <w:rPr>
          <w:rFonts w:ascii="Liberation Serif" w:hAnsi="Liberation Serif"/>
          <w:sz w:val="28"/>
          <w:szCs w:val="28"/>
        </w:rPr>
        <w:t>17.06</w:t>
      </w:r>
      <w:r w:rsidR="002921DB" w:rsidRPr="0060661D">
        <w:rPr>
          <w:rFonts w:ascii="Liberation Serif" w:hAnsi="Liberation Serif"/>
          <w:sz w:val="28"/>
          <w:szCs w:val="28"/>
        </w:rPr>
        <w:t>.2019</w:t>
      </w:r>
      <w:r w:rsidRPr="0060661D">
        <w:rPr>
          <w:rFonts w:ascii="Liberation Serif" w:hAnsi="Liberation Serif"/>
          <w:sz w:val="28"/>
          <w:szCs w:val="28"/>
        </w:rPr>
        <w:t xml:space="preserve">: </w:t>
      </w:r>
      <w:r w:rsidR="00691164" w:rsidRPr="0060661D">
        <w:rPr>
          <w:rFonts w:ascii="Liberation Serif" w:hAnsi="Liberation Serif"/>
          <w:sz w:val="28"/>
          <w:szCs w:val="28"/>
        </w:rPr>
        <w:t xml:space="preserve">на основе анализа резерва мощностей  и пропускной способности сетей инженерно-технического обеспечения, </w:t>
      </w:r>
      <w:proofErr w:type="spellStart"/>
      <w:r w:rsidR="00691164" w:rsidRPr="0060661D">
        <w:rPr>
          <w:rFonts w:ascii="Liberation Serif" w:hAnsi="Liberation Serif"/>
          <w:sz w:val="28"/>
          <w:szCs w:val="28"/>
        </w:rPr>
        <w:t>МУП</w:t>
      </w:r>
      <w:proofErr w:type="spellEnd"/>
      <w:r w:rsidR="00691164" w:rsidRPr="0060661D">
        <w:rPr>
          <w:rFonts w:ascii="Liberation Serif" w:hAnsi="Liberation Serif"/>
          <w:sz w:val="28"/>
          <w:szCs w:val="28"/>
        </w:rPr>
        <w:t xml:space="preserve"> «Водоканал» сообщает, что в настоящее время отсутствует техническая возможность подключения планируемого объекта капитального строительства к сетям водоснабжения и водоотведения, в связи с отсутствием разводящих сетей водопровода и канализации, обеспечивающих прием ресурса в данном районе</w:t>
      </w:r>
      <w:r w:rsidR="002921DB" w:rsidRPr="0060661D">
        <w:rPr>
          <w:rFonts w:ascii="Liberation Serif" w:hAnsi="Liberation Serif"/>
          <w:sz w:val="28"/>
          <w:szCs w:val="28"/>
        </w:rPr>
        <w:t>.</w:t>
      </w:r>
      <w:proofErr w:type="gramEnd"/>
    </w:p>
    <w:p w:rsidR="00A840A8" w:rsidRPr="0060661D" w:rsidRDefault="002921DB" w:rsidP="007473E6">
      <w:pPr>
        <w:ind w:firstLine="567"/>
        <w:jc w:val="both"/>
        <w:rPr>
          <w:rFonts w:ascii="Liberation Serif" w:hAnsi="Liberation Serif"/>
          <w:sz w:val="28"/>
          <w:szCs w:val="28"/>
        </w:rPr>
      </w:pPr>
      <w:r w:rsidRPr="0060661D">
        <w:rPr>
          <w:rFonts w:ascii="Liberation Serif" w:hAnsi="Liberation Serif"/>
          <w:sz w:val="28"/>
          <w:szCs w:val="28"/>
        </w:rPr>
        <w:t xml:space="preserve">4) </w:t>
      </w:r>
      <w:proofErr w:type="spellStart"/>
      <w:r w:rsidRPr="0060661D">
        <w:rPr>
          <w:rFonts w:ascii="Liberation Serif" w:hAnsi="Liberation Serif"/>
          <w:sz w:val="28"/>
          <w:szCs w:val="28"/>
        </w:rPr>
        <w:t>МБУ</w:t>
      </w:r>
      <w:proofErr w:type="spellEnd"/>
      <w:r w:rsidRPr="0060661D">
        <w:rPr>
          <w:rFonts w:ascii="Liberation Serif" w:hAnsi="Liberation Serif"/>
          <w:sz w:val="28"/>
          <w:szCs w:val="28"/>
        </w:rPr>
        <w:t xml:space="preserve"> «</w:t>
      </w:r>
      <w:proofErr w:type="spellStart"/>
      <w:r w:rsidRPr="0060661D">
        <w:rPr>
          <w:rFonts w:ascii="Liberation Serif" w:hAnsi="Liberation Serif"/>
          <w:sz w:val="28"/>
          <w:szCs w:val="28"/>
        </w:rPr>
        <w:t>ВОИС</w:t>
      </w:r>
      <w:proofErr w:type="spellEnd"/>
      <w:r w:rsidRPr="0060661D">
        <w:rPr>
          <w:rFonts w:ascii="Liberation Serif" w:hAnsi="Liberation Serif"/>
          <w:sz w:val="28"/>
          <w:szCs w:val="28"/>
        </w:rPr>
        <w:t xml:space="preserve">» - № </w:t>
      </w:r>
      <w:r w:rsidR="00A840A8" w:rsidRPr="0060661D">
        <w:rPr>
          <w:rFonts w:ascii="Liberation Serif" w:hAnsi="Liberation Serif"/>
          <w:sz w:val="28"/>
          <w:szCs w:val="28"/>
        </w:rPr>
        <w:t>1</w:t>
      </w:r>
      <w:r w:rsidR="0021636B" w:rsidRPr="0060661D">
        <w:rPr>
          <w:rFonts w:ascii="Liberation Serif" w:hAnsi="Liberation Serif"/>
          <w:sz w:val="28"/>
          <w:szCs w:val="28"/>
        </w:rPr>
        <w:t>52</w:t>
      </w:r>
      <w:r w:rsidRPr="0060661D">
        <w:rPr>
          <w:rFonts w:ascii="Liberation Serif" w:hAnsi="Liberation Serif"/>
          <w:sz w:val="28"/>
          <w:szCs w:val="28"/>
        </w:rPr>
        <w:t xml:space="preserve">/2019 от </w:t>
      </w:r>
      <w:r w:rsidR="00A840A8" w:rsidRPr="0060661D">
        <w:rPr>
          <w:rFonts w:ascii="Liberation Serif" w:hAnsi="Liberation Serif"/>
          <w:sz w:val="28"/>
          <w:szCs w:val="28"/>
        </w:rPr>
        <w:t>05.06</w:t>
      </w:r>
      <w:r w:rsidRPr="0060661D">
        <w:rPr>
          <w:rFonts w:ascii="Liberation Serif" w:hAnsi="Liberation Serif"/>
          <w:sz w:val="28"/>
          <w:szCs w:val="28"/>
        </w:rPr>
        <w:t xml:space="preserve">.2019: </w:t>
      </w:r>
      <w:r w:rsidR="00A840A8" w:rsidRPr="0060661D">
        <w:rPr>
          <w:rFonts w:ascii="Liberation Serif" w:hAnsi="Liberation Serif"/>
          <w:sz w:val="28"/>
          <w:szCs w:val="28"/>
        </w:rPr>
        <w:t xml:space="preserve">отвод дождевых и дренажных стоков </w:t>
      </w:r>
      <w:proofErr w:type="spellStart"/>
      <w:r w:rsidR="00A840A8" w:rsidRPr="0060661D">
        <w:rPr>
          <w:rFonts w:ascii="Liberation Serif" w:hAnsi="Liberation Serif"/>
          <w:sz w:val="28"/>
          <w:szCs w:val="28"/>
        </w:rPr>
        <w:t>м3</w:t>
      </w:r>
      <w:proofErr w:type="spellEnd"/>
      <w:r w:rsidR="00A840A8" w:rsidRPr="0060661D">
        <w:rPr>
          <w:rFonts w:ascii="Liberation Serif" w:hAnsi="Liberation Serif"/>
          <w:sz w:val="28"/>
          <w:szCs w:val="28"/>
        </w:rPr>
        <w:t>/</w:t>
      </w:r>
      <w:proofErr w:type="spellStart"/>
      <w:r w:rsidR="00A840A8" w:rsidRPr="0060661D">
        <w:rPr>
          <w:rFonts w:ascii="Liberation Serif" w:hAnsi="Liberation Serif"/>
          <w:sz w:val="28"/>
          <w:szCs w:val="28"/>
        </w:rPr>
        <w:t>сут</w:t>
      </w:r>
      <w:proofErr w:type="spellEnd"/>
      <w:r w:rsidR="00A840A8" w:rsidRPr="0060661D">
        <w:rPr>
          <w:rFonts w:ascii="Liberation Serif" w:hAnsi="Liberation Serif"/>
          <w:sz w:val="28"/>
          <w:szCs w:val="28"/>
        </w:rPr>
        <w:t xml:space="preserve">. рассчитать проектом, точка подключения: ввиду отсутствия ресурса отвод очищенных дождевых, талых и дренажных вод с проектируемой территории выполнить в соответствии с </w:t>
      </w:r>
      <w:proofErr w:type="spellStart"/>
      <w:r w:rsidR="00A840A8" w:rsidRPr="0060661D">
        <w:rPr>
          <w:rFonts w:ascii="Liberation Serif" w:hAnsi="Liberation Serif"/>
          <w:sz w:val="28"/>
          <w:szCs w:val="28"/>
        </w:rPr>
        <w:t>СП42.13330.2011</w:t>
      </w:r>
      <w:proofErr w:type="spellEnd"/>
      <w:r w:rsidR="00A840A8" w:rsidRPr="0060661D">
        <w:rPr>
          <w:rFonts w:ascii="Liberation Serif" w:hAnsi="Liberation Serif"/>
          <w:sz w:val="28"/>
          <w:szCs w:val="28"/>
        </w:rPr>
        <w:t xml:space="preserve">, </w:t>
      </w:r>
      <w:proofErr w:type="spellStart"/>
      <w:r w:rsidR="00A840A8" w:rsidRPr="0060661D">
        <w:rPr>
          <w:rFonts w:ascii="Liberation Serif" w:hAnsi="Liberation Serif"/>
          <w:sz w:val="28"/>
          <w:szCs w:val="28"/>
        </w:rPr>
        <w:t>СП32.13330.2012</w:t>
      </w:r>
      <w:proofErr w:type="spellEnd"/>
      <w:r w:rsidR="00A840A8" w:rsidRPr="0060661D">
        <w:rPr>
          <w:rFonts w:ascii="Liberation Serif" w:hAnsi="Liberation Serif"/>
          <w:sz w:val="28"/>
          <w:szCs w:val="28"/>
        </w:rPr>
        <w:t xml:space="preserve"> и проектом межевания застраиваемой территории. Срок действия технических условий – 3 года.</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lastRenderedPageBreak/>
        <w:t>5) АО «</w:t>
      </w:r>
      <w:proofErr w:type="spellStart"/>
      <w:r w:rsidRPr="0060661D">
        <w:rPr>
          <w:rFonts w:ascii="Liberation Serif" w:hAnsi="Liberation Serif"/>
          <w:sz w:val="28"/>
          <w:szCs w:val="28"/>
        </w:rPr>
        <w:t>Екатеринбурггаз</w:t>
      </w:r>
      <w:proofErr w:type="spellEnd"/>
      <w:r w:rsidRPr="0060661D">
        <w:rPr>
          <w:rFonts w:ascii="Liberation Serif" w:hAnsi="Liberation Serif"/>
          <w:sz w:val="28"/>
          <w:szCs w:val="28"/>
        </w:rPr>
        <w:t xml:space="preserve">» - № </w:t>
      </w:r>
      <w:r w:rsidR="00A840A8" w:rsidRPr="0060661D">
        <w:rPr>
          <w:rFonts w:ascii="Liberation Serif" w:hAnsi="Liberation Serif"/>
          <w:sz w:val="28"/>
          <w:szCs w:val="28"/>
        </w:rPr>
        <w:t>7963</w:t>
      </w:r>
      <w:r w:rsidRPr="0060661D">
        <w:rPr>
          <w:rFonts w:ascii="Liberation Serif" w:hAnsi="Liberation Serif"/>
          <w:sz w:val="28"/>
          <w:szCs w:val="28"/>
        </w:rPr>
        <w:t xml:space="preserve"> от </w:t>
      </w:r>
      <w:r w:rsidR="00A840A8" w:rsidRPr="0060661D">
        <w:rPr>
          <w:rFonts w:ascii="Liberation Serif" w:hAnsi="Liberation Serif"/>
          <w:sz w:val="28"/>
          <w:szCs w:val="28"/>
        </w:rPr>
        <w:t>21.06</w:t>
      </w:r>
      <w:r w:rsidRPr="0060661D">
        <w:rPr>
          <w:rFonts w:ascii="Liberation Serif" w:hAnsi="Liberation Serif"/>
          <w:sz w:val="28"/>
          <w:szCs w:val="28"/>
        </w:rPr>
        <w:t>.2019: техническая возможность подключения (технологического присоединения) к действующим сетям газораспределения имеется.</w:t>
      </w:r>
    </w:p>
    <w:p w:rsidR="00A840A8" w:rsidRPr="0060661D" w:rsidRDefault="00A840A8" w:rsidP="002921DB">
      <w:pPr>
        <w:ind w:firstLine="567"/>
        <w:jc w:val="both"/>
        <w:rPr>
          <w:rFonts w:ascii="Liberation Serif" w:hAnsi="Liberation Serif"/>
          <w:sz w:val="28"/>
          <w:szCs w:val="28"/>
        </w:rPr>
      </w:pPr>
      <w:r w:rsidRPr="0060661D">
        <w:rPr>
          <w:rFonts w:ascii="Liberation Serif" w:hAnsi="Liberation Serif"/>
          <w:sz w:val="28"/>
          <w:szCs w:val="28"/>
        </w:rPr>
        <w:t xml:space="preserve">6) </w:t>
      </w:r>
      <w:proofErr w:type="spellStart"/>
      <w:r w:rsidRPr="0060661D">
        <w:rPr>
          <w:rFonts w:ascii="Liberation Serif" w:hAnsi="Liberation Serif"/>
          <w:sz w:val="28"/>
          <w:szCs w:val="28"/>
        </w:rPr>
        <w:t>МУП</w:t>
      </w:r>
      <w:proofErr w:type="spellEnd"/>
      <w:r w:rsidRPr="0060661D">
        <w:rPr>
          <w:rFonts w:ascii="Liberation Serif" w:hAnsi="Liberation Serif"/>
          <w:sz w:val="28"/>
          <w:szCs w:val="28"/>
        </w:rPr>
        <w:t xml:space="preserve"> «</w:t>
      </w:r>
      <w:proofErr w:type="spellStart"/>
      <w:r w:rsidRPr="0060661D">
        <w:rPr>
          <w:rFonts w:ascii="Liberation Serif" w:hAnsi="Liberation Serif"/>
          <w:sz w:val="28"/>
          <w:szCs w:val="28"/>
        </w:rPr>
        <w:t>Екатеринбургэнерго</w:t>
      </w:r>
      <w:proofErr w:type="spellEnd"/>
      <w:r w:rsidRPr="0060661D">
        <w:rPr>
          <w:rFonts w:ascii="Liberation Serif" w:hAnsi="Liberation Serif"/>
          <w:sz w:val="28"/>
          <w:szCs w:val="28"/>
        </w:rPr>
        <w:t xml:space="preserve">» - №1362 от 07.06.2019: в непосредственной близости от объекта теплоисточников и тепловых сетей </w:t>
      </w:r>
      <w:proofErr w:type="spellStart"/>
      <w:r w:rsidRPr="0060661D">
        <w:rPr>
          <w:rFonts w:ascii="Liberation Serif" w:hAnsi="Liberation Serif"/>
          <w:sz w:val="28"/>
          <w:szCs w:val="28"/>
        </w:rPr>
        <w:t>МУП</w:t>
      </w:r>
      <w:proofErr w:type="spellEnd"/>
      <w:r w:rsidRPr="0060661D">
        <w:rPr>
          <w:rFonts w:ascii="Liberation Serif" w:hAnsi="Liberation Serif"/>
          <w:sz w:val="28"/>
          <w:szCs w:val="28"/>
        </w:rPr>
        <w:t xml:space="preserve"> «</w:t>
      </w:r>
      <w:proofErr w:type="spellStart"/>
      <w:r w:rsidRPr="0060661D">
        <w:rPr>
          <w:rFonts w:ascii="Liberation Serif" w:hAnsi="Liberation Serif"/>
          <w:sz w:val="28"/>
          <w:szCs w:val="28"/>
        </w:rPr>
        <w:t>Екатеринбургэнерго</w:t>
      </w:r>
      <w:proofErr w:type="spellEnd"/>
      <w:r w:rsidRPr="0060661D">
        <w:rPr>
          <w:rFonts w:ascii="Liberation Serif" w:hAnsi="Liberation Serif"/>
          <w:sz w:val="28"/>
          <w:szCs w:val="28"/>
        </w:rPr>
        <w:t>» нет.</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sidR="00A840A8" w:rsidRPr="0060661D">
        <w:rPr>
          <w:rFonts w:ascii="Liberation Serif" w:hAnsi="Liberation Serif"/>
          <w:bCs/>
          <w:sz w:val="28"/>
          <w:szCs w:val="28"/>
        </w:rPr>
        <w:t>2 975 200</w:t>
      </w:r>
      <w:r w:rsidRPr="0060661D">
        <w:rPr>
          <w:rFonts w:ascii="Liberation Serif" w:hAnsi="Liberation Serif"/>
          <w:bCs/>
          <w:sz w:val="28"/>
          <w:szCs w:val="28"/>
        </w:rPr>
        <w:t xml:space="preserve"> (</w:t>
      </w:r>
      <w:r w:rsidR="00A840A8" w:rsidRPr="0060661D">
        <w:rPr>
          <w:rFonts w:ascii="Liberation Serif" w:hAnsi="Liberation Serif"/>
          <w:bCs/>
          <w:sz w:val="28"/>
          <w:szCs w:val="28"/>
        </w:rPr>
        <w:t>Два миллиона девятьсот семьдесят пять тысяч двести</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рублей 00 копеек, без учета НДС.</w:t>
      </w:r>
    </w:p>
    <w:p w:rsidR="002921DB" w:rsidRPr="0060661D" w:rsidRDefault="002921DB" w:rsidP="002921DB">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 xml:space="preserve">3.1.6. «Шаг аукциона» – </w:t>
      </w:r>
      <w:r w:rsidR="00A840A8" w:rsidRPr="0060661D">
        <w:rPr>
          <w:rFonts w:ascii="Liberation Serif" w:eastAsia="Calibri" w:hAnsi="Liberation Serif"/>
          <w:sz w:val="28"/>
          <w:szCs w:val="28"/>
        </w:rPr>
        <w:t>85</w:t>
      </w:r>
      <w:r w:rsidRPr="0060661D">
        <w:rPr>
          <w:rFonts w:ascii="Liberation Serif" w:eastAsia="Calibri" w:hAnsi="Liberation Serif"/>
          <w:sz w:val="28"/>
          <w:szCs w:val="28"/>
        </w:rPr>
        <w:t xml:space="preserve"> 000</w:t>
      </w:r>
      <w:r w:rsidRPr="0060661D">
        <w:rPr>
          <w:rFonts w:ascii="Liberation Serif" w:eastAsia="Calibri" w:hAnsi="Liberation Serif"/>
          <w:bCs/>
          <w:sz w:val="28"/>
          <w:szCs w:val="28"/>
        </w:rPr>
        <w:t xml:space="preserve"> (</w:t>
      </w:r>
      <w:r w:rsidR="00A840A8" w:rsidRPr="0060661D">
        <w:rPr>
          <w:rFonts w:ascii="Liberation Serif" w:eastAsia="Calibri" w:hAnsi="Liberation Serif"/>
          <w:bCs/>
          <w:sz w:val="28"/>
          <w:szCs w:val="28"/>
        </w:rPr>
        <w:t>Восемьдесят пять тысяч</w:t>
      </w:r>
      <w:r w:rsidRPr="0060661D">
        <w:rPr>
          <w:rFonts w:ascii="Liberation Serif" w:eastAsia="Calibri" w:hAnsi="Liberation Serif"/>
          <w:bCs/>
          <w:sz w:val="28"/>
          <w:szCs w:val="28"/>
        </w:rPr>
        <w:t>) рублей 00 копеек.</w:t>
      </w:r>
    </w:p>
    <w:p w:rsidR="002921DB" w:rsidRPr="0060661D" w:rsidRDefault="002921DB" w:rsidP="002921DB">
      <w:pPr>
        <w:ind w:firstLine="567"/>
        <w:jc w:val="both"/>
        <w:rPr>
          <w:rFonts w:ascii="Liberation Serif" w:hAnsi="Liberation Serif"/>
          <w:b/>
          <w:sz w:val="28"/>
          <w:szCs w:val="28"/>
        </w:rPr>
      </w:pPr>
      <w:r w:rsidRPr="0060661D">
        <w:rPr>
          <w:rFonts w:ascii="Liberation Serif" w:hAnsi="Liberation Serif"/>
          <w:sz w:val="28"/>
          <w:szCs w:val="28"/>
        </w:rPr>
        <w:t xml:space="preserve">3.1.7. Сумма задатка – </w:t>
      </w:r>
      <w:r w:rsidR="00A840A8" w:rsidRPr="0060661D">
        <w:rPr>
          <w:rFonts w:ascii="Liberation Serif" w:hAnsi="Liberation Serif"/>
          <w:bCs/>
          <w:sz w:val="28"/>
          <w:szCs w:val="28"/>
        </w:rPr>
        <w:t>892 560</w:t>
      </w:r>
      <w:r w:rsidRPr="0060661D">
        <w:rPr>
          <w:rFonts w:ascii="Liberation Serif" w:hAnsi="Liberation Serif"/>
          <w:bCs/>
          <w:sz w:val="28"/>
          <w:szCs w:val="28"/>
        </w:rPr>
        <w:t xml:space="preserve"> (</w:t>
      </w:r>
      <w:r w:rsidR="00A840A8" w:rsidRPr="0060661D">
        <w:rPr>
          <w:rFonts w:ascii="Liberation Serif" w:hAnsi="Liberation Serif"/>
          <w:bCs/>
          <w:sz w:val="28"/>
          <w:szCs w:val="28"/>
        </w:rPr>
        <w:t>Восемьсот девяносто две тысячи пятьсот шестьдесят</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рублей 00 копеек.</w:t>
      </w:r>
    </w:p>
    <w:p w:rsidR="002921DB" w:rsidRPr="0060661D" w:rsidRDefault="002921DB" w:rsidP="002921DB">
      <w:pPr>
        <w:ind w:firstLine="567"/>
        <w:jc w:val="both"/>
        <w:rPr>
          <w:rFonts w:ascii="Liberation Serif" w:eastAsia="Calibri" w:hAnsi="Liberation Serif"/>
          <w:b/>
          <w:bCs/>
          <w:sz w:val="28"/>
          <w:szCs w:val="28"/>
        </w:rPr>
      </w:pPr>
      <w:r w:rsidRPr="0060661D">
        <w:rPr>
          <w:rFonts w:ascii="Liberation Serif" w:eastAsia="Calibri" w:hAnsi="Liberation Serif"/>
          <w:b/>
          <w:bCs/>
          <w:sz w:val="28"/>
          <w:szCs w:val="28"/>
        </w:rPr>
        <w:t>3.2. Аукцион № 2:</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3.2.1. Предмет аукциона: право на заключение договора аренды земельного участка из земель населенных пунктов, с кадастровым номером 66:41:</w:t>
      </w:r>
      <w:r w:rsidR="008070A7" w:rsidRPr="0060661D">
        <w:rPr>
          <w:rFonts w:ascii="Liberation Serif" w:eastAsia="Calibri" w:hAnsi="Liberation Serif"/>
          <w:bCs/>
          <w:sz w:val="28"/>
          <w:szCs w:val="28"/>
        </w:rPr>
        <w:t>0110019</w:t>
      </w:r>
      <w:r w:rsidRPr="0060661D">
        <w:rPr>
          <w:rFonts w:ascii="Liberation Serif" w:eastAsia="Calibri" w:hAnsi="Liberation Serif"/>
          <w:bCs/>
          <w:sz w:val="28"/>
          <w:szCs w:val="28"/>
        </w:rPr>
        <w:t>:</w:t>
      </w:r>
      <w:r w:rsidR="008070A7" w:rsidRPr="0060661D">
        <w:rPr>
          <w:rFonts w:ascii="Liberation Serif" w:eastAsia="Calibri" w:hAnsi="Liberation Serif"/>
          <w:bCs/>
          <w:sz w:val="28"/>
          <w:szCs w:val="28"/>
        </w:rPr>
        <w:t>1306</w:t>
      </w:r>
      <w:r w:rsidRPr="0060661D">
        <w:rPr>
          <w:rFonts w:ascii="Liberation Serif" w:eastAsia="Calibri" w:hAnsi="Liberation Serif"/>
          <w:bCs/>
          <w:sz w:val="28"/>
          <w:szCs w:val="28"/>
        </w:rPr>
        <w:t xml:space="preserve">, местоположение: Свердловская область, г. Екатеринбург, </w:t>
      </w:r>
      <w:r w:rsidR="008070A7" w:rsidRPr="0060661D">
        <w:rPr>
          <w:rFonts w:ascii="Liberation Serif" w:eastAsia="Calibri" w:hAnsi="Liberation Serif"/>
          <w:bCs/>
          <w:sz w:val="28"/>
          <w:szCs w:val="28"/>
        </w:rPr>
        <w:t>по улице Лукиных, разрешенное использование – место размещения административного здания с парковкой для индивидуальных машин, общей площадью 3 526 кв. метров, сроком на тридцать восемь месяцев</w:t>
      </w:r>
      <w:r w:rsidR="006766BA" w:rsidRPr="0060661D">
        <w:rPr>
          <w:rFonts w:ascii="Liberation Serif" w:hAnsi="Liberation Serif"/>
          <w:sz w:val="28"/>
          <w:szCs w:val="28"/>
        </w:rPr>
        <w:t>.</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3.2.2. Решение о проведен</w:t>
      </w:r>
      <w:proofErr w:type="gramStart"/>
      <w:r w:rsidRPr="0060661D">
        <w:rPr>
          <w:rFonts w:ascii="Liberation Serif" w:eastAsia="Calibri" w:hAnsi="Liberation Serif"/>
          <w:bCs/>
          <w:sz w:val="28"/>
          <w:szCs w:val="28"/>
        </w:rPr>
        <w:t>ии ау</w:t>
      </w:r>
      <w:proofErr w:type="gramEnd"/>
      <w:r w:rsidRPr="0060661D">
        <w:rPr>
          <w:rFonts w:ascii="Liberation Serif" w:eastAsia="Calibri" w:hAnsi="Liberation Serif"/>
          <w:bCs/>
          <w:sz w:val="28"/>
          <w:szCs w:val="28"/>
        </w:rPr>
        <w:t xml:space="preserve">кциона – приказ Министерства по управлению государственным имуществом Свердловской области от </w:t>
      </w:r>
      <w:r w:rsidR="008070A7" w:rsidRPr="0060661D">
        <w:rPr>
          <w:rFonts w:ascii="Liberation Serif" w:eastAsia="Calibri" w:hAnsi="Liberation Serif"/>
          <w:bCs/>
          <w:sz w:val="28"/>
          <w:szCs w:val="28"/>
        </w:rPr>
        <w:t>25.07.2019</w:t>
      </w:r>
      <w:r w:rsidRPr="0060661D">
        <w:rPr>
          <w:rFonts w:ascii="Liberation Serif" w:eastAsia="Calibri" w:hAnsi="Liberation Serif"/>
          <w:bCs/>
          <w:sz w:val="28"/>
          <w:szCs w:val="28"/>
        </w:rPr>
        <w:t xml:space="preserve"> № </w:t>
      </w:r>
      <w:r w:rsidR="008070A7" w:rsidRPr="0060661D">
        <w:rPr>
          <w:rFonts w:ascii="Liberation Serif" w:eastAsia="Calibri" w:hAnsi="Liberation Serif"/>
          <w:bCs/>
          <w:sz w:val="28"/>
          <w:szCs w:val="28"/>
        </w:rPr>
        <w:t>1854</w:t>
      </w:r>
      <w:r w:rsidRPr="0060661D">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sidR="008070A7" w:rsidRPr="0060661D">
        <w:rPr>
          <w:rFonts w:ascii="Liberation Serif" w:eastAsia="Calibri" w:hAnsi="Liberation Serif"/>
          <w:bCs/>
          <w:sz w:val="28"/>
          <w:szCs w:val="28"/>
        </w:rPr>
        <w:t>,</w:t>
      </w:r>
      <w:r w:rsidRPr="0060661D">
        <w:rPr>
          <w:rFonts w:ascii="Liberation Serif" w:eastAsia="Calibri" w:hAnsi="Liberation Serif"/>
          <w:bCs/>
          <w:sz w:val="28"/>
          <w:szCs w:val="28"/>
        </w:rPr>
        <w:t xml:space="preserve"> </w:t>
      </w:r>
      <w:r w:rsidR="008070A7" w:rsidRPr="0060661D">
        <w:rPr>
          <w:rFonts w:ascii="Liberation Serif" w:eastAsia="Calibri" w:hAnsi="Liberation Serif"/>
          <w:bCs/>
          <w:sz w:val="28"/>
          <w:szCs w:val="28"/>
        </w:rPr>
        <w:t xml:space="preserve">расположенного по адресу: г. Екатеринбург, по улице </w:t>
      </w:r>
      <w:proofErr w:type="spellStart"/>
      <w:r w:rsidR="008070A7" w:rsidRPr="0060661D">
        <w:rPr>
          <w:rFonts w:ascii="Liberation Serif" w:eastAsia="Calibri" w:hAnsi="Liberation Serif"/>
          <w:bCs/>
          <w:sz w:val="28"/>
          <w:szCs w:val="28"/>
        </w:rPr>
        <w:t>Ликиных</w:t>
      </w:r>
      <w:proofErr w:type="spellEnd"/>
      <w:r w:rsidRPr="0060661D">
        <w:rPr>
          <w:rFonts w:ascii="Liberation Serif" w:eastAsia="Calibri" w:hAnsi="Liberation Serif"/>
          <w:bCs/>
          <w:sz w:val="28"/>
          <w:szCs w:val="28"/>
        </w:rPr>
        <w:t>».</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3.2.3 Допустимые параметры разрешенного строительства объекта капитального строительства:</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8070A7" w:rsidRPr="0060661D" w:rsidRDefault="008070A7" w:rsidP="008070A7">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Земельный участок с кадастровым номером 66:41:0110019:1306 расположен в территориальной зоне ПК-1 (зона производственно-коммунальных объектов). Назначение объекта капитального строительства: склады. 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w:t>
      </w:r>
      <w:proofErr w:type="gramStart"/>
      <w:r w:rsidRPr="0060661D">
        <w:rPr>
          <w:rFonts w:ascii="Liberation Serif" w:eastAsia="Calibri" w:hAnsi="Liberation Serif"/>
          <w:bCs/>
          <w:sz w:val="28"/>
          <w:szCs w:val="28"/>
        </w:rPr>
        <w:t>определения мест допустимого размещения объектов капитального строительства</w:t>
      </w:r>
      <w:proofErr w:type="gramEnd"/>
      <w:r w:rsidRPr="0060661D">
        <w:rPr>
          <w:rFonts w:ascii="Liberation Serif" w:eastAsia="Calibri" w:hAnsi="Liberation Serif"/>
          <w:bCs/>
          <w:sz w:val="28"/>
          <w:szCs w:val="28"/>
        </w:rPr>
        <w:t xml:space="preserve">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w:t>
      </w:r>
      <w:r w:rsidRPr="0060661D">
        <w:rPr>
          <w:rFonts w:ascii="Liberation Serif" w:eastAsia="Calibri" w:hAnsi="Liberation Serif"/>
          <w:bCs/>
          <w:sz w:val="28"/>
          <w:szCs w:val="28"/>
        </w:rPr>
        <w:lastRenderedPageBreak/>
        <w:t xml:space="preserve">самостоятельно в установленном порядке. Согласно сведениям Единого государственного реестра недвижимости, земельный участок с кадастровым номером 66:41:0110019:1306 находится в зоне для предприятия </w:t>
      </w:r>
      <w:proofErr w:type="spellStart"/>
      <w:r w:rsidRPr="0060661D">
        <w:rPr>
          <w:rFonts w:ascii="Liberation Serif" w:eastAsia="Calibri" w:hAnsi="Liberation Serif"/>
          <w:bCs/>
          <w:sz w:val="28"/>
          <w:szCs w:val="28"/>
        </w:rPr>
        <w:t>ПАО</w:t>
      </w:r>
      <w:proofErr w:type="spellEnd"/>
      <w:r w:rsidRPr="0060661D">
        <w:rPr>
          <w:rFonts w:ascii="Liberation Serif" w:eastAsia="Calibri" w:hAnsi="Liberation Serif"/>
          <w:bCs/>
          <w:sz w:val="28"/>
          <w:szCs w:val="28"/>
        </w:rPr>
        <w:t xml:space="preserve"> «Уральский завод тяжелого машиностроения». Санитарно-защитная зона устанавливается в соответствии с Постановлением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w:t>
      </w:r>
      <w:proofErr w:type="gramStart"/>
      <w:r w:rsidRPr="0060661D">
        <w:rPr>
          <w:rFonts w:ascii="Liberation Serif" w:eastAsia="Calibri" w:hAnsi="Liberation Serif"/>
          <w:bCs/>
          <w:sz w:val="28"/>
          <w:szCs w:val="28"/>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60661D">
        <w:rPr>
          <w:rFonts w:ascii="Liberation Serif" w:eastAsia="Calibri" w:hAnsi="Liberation Serif"/>
          <w:bCs/>
          <w:sz w:val="28"/>
          <w:szCs w:val="28"/>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D72BF9" w:rsidRPr="0060661D" w:rsidRDefault="00D72BF9" w:rsidP="008070A7">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60661D">
        <w:rPr>
          <w:rFonts w:ascii="Liberation Serif" w:eastAsia="Calibri" w:hAnsi="Liberation Serif"/>
          <w:bCs/>
          <w:sz w:val="28"/>
          <w:szCs w:val="28"/>
        </w:rPr>
        <w:t>Мамина-Сибиряка</w:t>
      </w:r>
      <w:proofErr w:type="gramEnd"/>
      <w:r w:rsidRPr="0060661D">
        <w:rPr>
          <w:rFonts w:ascii="Liberation Serif" w:eastAsia="Calibri" w:hAnsi="Liberation Serif"/>
          <w:bCs/>
          <w:sz w:val="28"/>
          <w:szCs w:val="28"/>
        </w:rPr>
        <w:t>, 111 (центральный вход, 1 этаж, отдел торгов и государственных закупок).</w:t>
      </w:r>
    </w:p>
    <w:p w:rsidR="00D72BF9" w:rsidRPr="0060661D" w:rsidRDefault="00D72BF9" w:rsidP="00255EEB">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D72BF9" w:rsidRPr="0060661D" w:rsidRDefault="00D72BF9" w:rsidP="00255EEB">
      <w:pPr>
        <w:jc w:val="both"/>
        <w:rPr>
          <w:rFonts w:ascii="Liberation Serif" w:eastAsia="Calibri" w:hAnsi="Liberation Serif"/>
          <w:sz w:val="28"/>
          <w:szCs w:val="28"/>
        </w:rPr>
      </w:pPr>
      <w:r w:rsidRPr="0060661D">
        <w:rPr>
          <w:rFonts w:ascii="Liberation Serif" w:eastAsia="Calibri" w:hAnsi="Liberation Serif"/>
          <w:sz w:val="28"/>
          <w:szCs w:val="28"/>
        </w:rPr>
        <w:t>1) Комитет благоустройства Администрации города Екатеринбурга –                      25.2-08/</w:t>
      </w:r>
      <w:r w:rsidR="003D718B" w:rsidRPr="0060661D">
        <w:rPr>
          <w:rFonts w:ascii="Liberation Serif" w:eastAsia="Calibri" w:hAnsi="Liberation Serif"/>
          <w:sz w:val="28"/>
          <w:szCs w:val="28"/>
        </w:rPr>
        <w:t>67</w:t>
      </w:r>
      <w:r w:rsidRPr="0060661D">
        <w:rPr>
          <w:rFonts w:ascii="Liberation Serif" w:eastAsia="Calibri" w:hAnsi="Liberation Serif"/>
          <w:sz w:val="28"/>
          <w:szCs w:val="28"/>
        </w:rPr>
        <w:t xml:space="preserve"> от </w:t>
      </w:r>
      <w:r w:rsidR="003D718B" w:rsidRPr="0060661D">
        <w:rPr>
          <w:rFonts w:ascii="Liberation Serif" w:eastAsia="Calibri" w:hAnsi="Liberation Serif"/>
          <w:sz w:val="28"/>
          <w:szCs w:val="28"/>
        </w:rPr>
        <w:t>19</w:t>
      </w:r>
      <w:r w:rsidRPr="0060661D">
        <w:rPr>
          <w:rFonts w:ascii="Liberation Serif" w:eastAsia="Calibri" w:hAnsi="Liberation Serif"/>
          <w:sz w:val="28"/>
          <w:szCs w:val="28"/>
        </w:rPr>
        <w:t>.</w:t>
      </w:r>
      <w:r w:rsidR="003D718B" w:rsidRPr="0060661D">
        <w:rPr>
          <w:rFonts w:ascii="Liberation Serif" w:eastAsia="Calibri" w:hAnsi="Liberation Serif"/>
          <w:sz w:val="28"/>
          <w:szCs w:val="28"/>
        </w:rPr>
        <w:t>03</w:t>
      </w:r>
      <w:r w:rsidRPr="0060661D">
        <w:rPr>
          <w:rFonts w:ascii="Liberation Serif" w:eastAsia="Calibri" w:hAnsi="Liberation Serif"/>
          <w:sz w:val="28"/>
          <w:szCs w:val="28"/>
        </w:rPr>
        <w:t>.201</w:t>
      </w:r>
      <w:r w:rsidR="003D718B" w:rsidRPr="0060661D">
        <w:rPr>
          <w:rFonts w:ascii="Liberation Serif" w:eastAsia="Calibri" w:hAnsi="Liberation Serif"/>
          <w:sz w:val="28"/>
          <w:szCs w:val="28"/>
        </w:rPr>
        <w:t>9</w:t>
      </w:r>
      <w:r w:rsidRPr="0060661D">
        <w:rPr>
          <w:rFonts w:ascii="Liberation Serif" w:eastAsia="Calibri" w:hAnsi="Liberation Serif"/>
          <w:sz w:val="28"/>
          <w:szCs w:val="28"/>
        </w:rPr>
        <w:t xml:space="preserve">: </w:t>
      </w:r>
      <w:r w:rsidR="00FE2621" w:rsidRPr="0060661D">
        <w:rPr>
          <w:rFonts w:ascii="Liberation Serif" w:eastAsia="Calibri" w:hAnsi="Liberation Serif"/>
          <w:sz w:val="28"/>
          <w:szCs w:val="28"/>
        </w:rPr>
        <w:t xml:space="preserve">Технические условия на проектирование присоединения к улично-дорожной сети г. Екатеринбурга территории земельного участка с кадастровым номером 66:41:0110019:1306, площадью 3 526 кв. метров, месторасположение: г. Екатеринбург, ул. Лукиных. </w:t>
      </w:r>
      <w:r w:rsidR="00FE2621" w:rsidRPr="0060661D">
        <w:rPr>
          <w:rFonts w:ascii="Liberation Serif" w:eastAsia="Calibri" w:hAnsi="Liberation Serif"/>
          <w:sz w:val="28"/>
          <w:szCs w:val="28"/>
        </w:rPr>
        <w:tab/>
        <w:t>Въезды</w:t>
      </w:r>
      <w:r w:rsidR="00255EEB" w:rsidRPr="0060661D">
        <w:rPr>
          <w:rFonts w:ascii="Liberation Serif" w:eastAsia="Calibri" w:hAnsi="Liberation Serif"/>
          <w:sz w:val="28"/>
          <w:szCs w:val="28"/>
        </w:rPr>
        <w:t xml:space="preserve"> </w:t>
      </w:r>
      <w:r w:rsidR="00FE2621" w:rsidRPr="0060661D">
        <w:rPr>
          <w:rFonts w:ascii="Liberation Serif" w:eastAsia="Calibri" w:hAnsi="Liberation Serif"/>
          <w:sz w:val="28"/>
          <w:szCs w:val="28"/>
        </w:rPr>
        <w:t xml:space="preserve">на участок запроектировать с ул. Лукиных в пределах красных линий улиц.  Ширину въездов принять не менее 6,0 м. и разместить их на расстоянии не менее 50 м от перекрестков и друг от друга. Запроектировать пешеходные связи объекта с существующими тротуарами по прилегающим улицам, либо с ближайшей остановкой общественного транспорта. </w:t>
      </w:r>
      <w:r w:rsidR="00FE2621" w:rsidRPr="0060661D">
        <w:rPr>
          <w:rFonts w:ascii="Liberation Serif" w:eastAsia="Calibri" w:hAnsi="Liberation Serif"/>
          <w:sz w:val="28"/>
          <w:szCs w:val="28"/>
        </w:rPr>
        <w:tab/>
        <w:t xml:space="preserve">Отвод дождевых стоков с проектируемой территории решить проектом и построить в соответствии со СНиП 2.04.03–85 СП 32.13330 </w:t>
      </w:r>
      <w:proofErr w:type="spellStart"/>
      <w:r w:rsidR="00FE2621" w:rsidRPr="0060661D">
        <w:rPr>
          <w:rFonts w:ascii="Liberation Serif" w:eastAsia="Calibri" w:hAnsi="Liberation Serif"/>
          <w:sz w:val="28"/>
          <w:szCs w:val="28"/>
        </w:rPr>
        <w:t>2012г</w:t>
      </w:r>
      <w:proofErr w:type="spellEnd"/>
      <w:r w:rsidR="00FE2621" w:rsidRPr="0060661D">
        <w:rPr>
          <w:rFonts w:ascii="Liberation Serif" w:eastAsia="Calibri" w:hAnsi="Liberation Serif"/>
          <w:sz w:val="28"/>
          <w:szCs w:val="28"/>
        </w:rPr>
        <w:t xml:space="preserve">. «Канализация. Наружные сети и сооружения», пункты 4.7–4.20 и СНиП 2.07.01–89* СП </w:t>
      </w:r>
      <w:proofErr w:type="spellStart"/>
      <w:r w:rsidR="00FE2621" w:rsidRPr="0060661D">
        <w:rPr>
          <w:rFonts w:ascii="Liberation Serif" w:eastAsia="Calibri" w:hAnsi="Liberation Serif"/>
          <w:sz w:val="28"/>
          <w:szCs w:val="28"/>
        </w:rPr>
        <w:t>42.13330.2016г</w:t>
      </w:r>
      <w:proofErr w:type="spellEnd"/>
      <w:r w:rsidR="00FE2621" w:rsidRPr="0060661D">
        <w:rPr>
          <w:rFonts w:ascii="Liberation Serif" w:eastAsia="Calibri" w:hAnsi="Liberation Serif"/>
          <w:sz w:val="28"/>
          <w:szCs w:val="28"/>
        </w:rPr>
        <w:t xml:space="preserve">. «Градостроительство. Планировка и застройка городских и сельских поселений», пункт 12.14 в соответствии с техническими условиями </w:t>
      </w:r>
      <w:proofErr w:type="spellStart"/>
      <w:r w:rsidR="00FE2621" w:rsidRPr="0060661D">
        <w:rPr>
          <w:rFonts w:ascii="Liberation Serif" w:eastAsia="Calibri" w:hAnsi="Liberation Serif"/>
          <w:sz w:val="28"/>
          <w:szCs w:val="28"/>
        </w:rPr>
        <w:t>МБУ</w:t>
      </w:r>
      <w:proofErr w:type="spellEnd"/>
      <w:r w:rsidR="00FE2621" w:rsidRPr="0060661D">
        <w:rPr>
          <w:rFonts w:ascii="Liberation Serif" w:eastAsia="Calibri" w:hAnsi="Liberation Serif"/>
          <w:sz w:val="28"/>
          <w:szCs w:val="28"/>
        </w:rPr>
        <w:t xml:space="preserve"> «</w:t>
      </w:r>
      <w:proofErr w:type="spellStart"/>
      <w:r w:rsidR="00FE2621" w:rsidRPr="0060661D">
        <w:rPr>
          <w:rFonts w:ascii="Liberation Serif" w:eastAsia="Calibri" w:hAnsi="Liberation Serif"/>
          <w:sz w:val="28"/>
          <w:szCs w:val="28"/>
        </w:rPr>
        <w:t>ВОИС</w:t>
      </w:r>
      <w:proofErr w:type="spellEnd"/>
      <w:r w:rsidR="00FE2621" w:rsidRPr="0060661D">
        <w:rPr>
          <w:rFonts w:ascii="Liberation Serif" w:eastAsia="Calibri" w:hAnsi="Liberation Serif"/>
          <w:sz w:val="28"/>
          <w:szCs w:val="28"/>
        </w:rPr>
        <w:t xml:space="preserve">», ул. </w:t>
      </w:r>
      <w:proofErr w:type="spellStart"/>
      <w:r w:rsidR="00FE2621" w:rsidRPr="0060661D">
        <w:rPr>
          <w:rFonts w:ascii="Liberation Serif" w:eastAsia="Calibri" w:hAnsi="Liberation Serif"/>
          <w:sz w:val="28"/>
          <w:szCs w:val="28"/>
        </w:rPr>
        <w:t>Чистопольская</w:t>
      </w:r>
      <w:proofErr w:type="spellEnd"/>
      <w:r w:rsidR="00FE2621" w:rsidRPr="0060661D">
        <w:rPr>
          <w:rFonts w:ascii="Liberation Serif" w:eastAsia="Calibri" w:hAnsi="Liberation Serif"/>
          <w:sz w:val="28"/>
          <w:szCs w:val="28"/>
        </w:rPr>
        <w:t>, д. 7, т 347 66 34.</w:t>
      </w:r>
      <w:r w:rsidR="00255EEB" w:rsidRPr="0060661D">
        <w:rPr>
          <w:rFonts w:ascii="Liberation Serif" w:eastAsia="Calibri" w:hAnsi="Liberation Serif"/>
          <w:sz w:val="28"/>
          <w:szCs w:val="28"/>
        </w:rPr>
        <w:t xml:space="preserve"> </w:t>
      </w:r>
      <w:r w:rsidR="00FE2621" w:rsidRPr="0060661D">
        <w:rPr>
          <w:rFonts w:ascii="Liberation Serif" w:eastAsia="Calibri" w:hAnsi="Liberation Serif"/>
          <w:sz w:val="28"/>
          <w:szCs w:val="28"/>
        </w:rPr>
        <w:t xml:space="preserve">Запроектировать и построить уличное освещение по техническим требованиям </w:t>
      </w:r>
      <w:proofErr w:type="spellStart"/>
      <w:r w:rsidR="00FE2621" w:rsidRPr="0060661D">
        <w:rPr>
          <w:rFonts w:ascii="Liberation Serif" w:eastAsia="Calibri" w:hAnsi="Liberation Serif"/>
          <w:sz w:val="28"/>
          <w:szCs w:val="28"/>
        </w:rPr>
        <w:t>МБУ</w:t>
      </w:r>
      <w:proofErr w:type="spellEnd"/>
      <w:r w:rsidR="00FE2621" w:rsidRPr="0060661D">
        <w:rPr>
          <w:rFonts w:ascii="Liberation Serif" w:eastAsia="Calibri" w:hAnsi="Liberation Serif"/>
          <w:sz w:val="28"/>
          <w:szCs w:val="28"/>
        </w:rPr>
        <w:t xml:space="preserve"> «</w:t>
      </w:r>
      <w:proofErr w:type="spellStart"/>
      <w:r w:rsidR="00FE2621" w:rsidRPr="0060661D">
        <w:rPr>
          <w:rFonts w:ascii="Liberation Serif" w:eastAsia="Calibri" w:hAnsi="Liberation Serif"/>
          <w:sz w:val="28"/>
          <w:szCs w:val="28"/>
        </w:rPr>
        <w:t>Горсвет</w:t>
      </w:r>
      <w:proofErr w:type="spellEnd"/>
      <w:r w:rsidR="00FE2621" w:rsidRPr="0060661D">
        <w:rPr>
          <w:rFonts w:ascii="Liberation Serif" w:eastAsia="Calibri" w:hAnsi="Liberation Serif"/>
          <w:sz w:val="28"/>
          <w:szCs w:val="28"/>
        </w:rPr>
        <w:t>», ул. Зоологическая, д. 5 т. 240 51 22.</w:t>
      </w:r>
      <w:r w:rsidR="00255EEB" w:rsidRPr="0060661D">
        <w:rPr>
          <w:rFonts w:ascii="Liberation Serif" w:eastAsia="Calibri" w:hAnsi="Liberation Serif"/>
          <w:sz w:val="28"/>
          <w:szCs w:val="28"/>
        </w:rPr>
        <w:t xml:space="preserve"> </w:t>
      </w:r>
      <w:r w:rsidR="00FE2621" w:rsidRPr="0060661D">
        <w:rPr>
          <w:rFonts w:ascii="Liberation Serif" w:eastAsia="Calibri" w:hAnsi="Liberation Serif"/>
          <w:sz w:val="28"/>
          <w:szCs w:val="28"/>
        </w:rPr>
        <w:tab/>
        <w:t xml:space="preserve">Запроектировать контейнерные площадки либо </w:t>
      </w:r>
      <w:proofErr w:type="spellStart"/>
      <w:r w:rsidR="00FE2621" w:rsidRPr="0060661D">
        <w:rPr>
          <w:rFonts w:ascii="Liberation Serif" w:eastAsia="Calibri" w:hAnsi="Liberation Serif"/>
          <w:sz w:val="28"/>
          <w:szCs w:val="28"/>
        </w:rPr>
        <w:t>мусорокамеры</w:t>
      </w:r>
      <w:proofErr w:type="spellEnd"/>
      <w:r w:rsidR="00FE2621" w:rsidRPr="0060661D">
        <w:rPr>
          <w:rFonts w:ascii="Liberation Serif" w:eastAsia="Calibri" w:hAnsi="Liberation Serif"/>
          <w:sz w:val="28"/>
          <w:szCs w:val="28"/>
        </w:rPr>
        <w:t xml:space="preserve">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N 190-ФЗ. Количество контейнеров по расчету.</w:t>
      </w:r>
      <w:r w:rsidR="00255EEB" w:rsidRPr="0060661D">
        <w:rPr>
          <w:rFonts w:ascii="Liberation Serif" w:eastAsia="Calibri" w:hAnsi="Liberation Serif"/>
          <w:sz w:val="28"/>
          <w:szCs w:val="28"/>
        </w:rPr>
        <w:t xml:space="preserve"> </w:t>
      </w:r>
      <w:r w:rsidR="00FE2621" w:rsidRPr="0060661D">
        <w:rPr>
          <w:rFonts w:ascii="Liberation Serif" w:eastAsia="Calibri" w:hAnsi="Liberation Serif"/>
          <w:sz w:val="28"/>
          <w:szCs w:val="28"/>
        </w:rPr>
        <w:t xml:space="preserve">Места (площадки) накопления твердых коммунальных отходов, в соответствии с Постановлением Администрации города Екатеринбурга от </w:t>
      </w:r>
      <w:proofErr w:type="spellStart"/>
      <w:r w:rsidR="00FE2621" w:rsidRPr="0060661D">
        <w:rPr>
          <w:rFonts w:ascii="Liberation Serif" w:eastAsia="Calibri" w:hAnsi="Liberation Serif"/>
          <w:sz w:val="28"/>
          <w:szCs w:val="28"/>
        </w:rPr>
        <w:lastRenderedPageBreak/>
        <w:t>03.12.2018г</w:t>
      </w:r>
      <w:proofErr w:type="spellEnd"/>
      <w:r w:rsidR="00FE2621" w:rsidRPr="0060661D">
        <w:rPr>
          <w:rFonts w:ascii="Liberation Serif" w:eastAsia="Calibri" w:hAnsi="Liberation Serif"/>
          <w:sz w:val="28"/>
          <w:szCs w:val="28"/>
        </w:rPr>
        <w:t xml:space="preserve"> №2949, согласовать с Администрацией </w:t>
      </w:r>
      <w:proofErr w:type="gramStart"/>
      <w:r w:rsidR="00FE2621" w:rsidRPr="0060661D">
        <w:rPr>
          <w:rFonts w:ascii="Liberation Serif" w:eastAsia="Calibri" w:hAnsi="Liberation Serif"/>
          <w:sz w:val="28"/>
          <w:szCs w:val="28"/>
        </w:rPr>
        <w:t>района</w:t>
      </w:r>
      <w:proofErr w:type="gramEnd"/>
      <w:r w:rsidR="00FE2621" w:rsidRPr="0060661D">
        <w:rPr>
          <w:rFonts w:ascii="Liberation Serif" w:eastAsia="Calibri" w:hAnsi="Liberation Serif"/>
          <w:sz w:val="28"/>
          <w:szCs w:val="28"/>
        </w:rPr>
        <w:t xml:space="preserve"> в котором размещен объект застройки.</w:t>
      </w:r>
      <w:r w:rsidR="00255EEB" w:rsidRPr="0060661D">
        <w:rPr>
          <w:rFonts w:ascii="Liberation Serif" w:eastAsia="Calibri" w:hAnsi="Liberation Serif"/>
          <w:sz w:val="28"/>
          <w:szCs w:val="28"/>
        </w:rPr>
        <w:t xml:space="preserve"> </w:t>
      </w:r>
      <w:r w:rsidR="00FE2621" w:rsidRPr="0060661D">
        <w:rPr>
          <w:rFonts w:ascii="Liberation Serif" w:eastAsia="Calibri" w:hAnsi="Liberation Serif"/>
          <w:sz w:val="28"/>
          <w:szCs w:val="28"/>
        </w:rPr>
        <w:t>Исключить размещение парковочных мест на землях общего пользования.</w:t>
      </w:r>
      <w:r w:rsidR="00255EEB" w:rsidRPr="0060661D">
        <w:rPr>
          <w:rFonts w:ascii="Liberation Serif" w:eastAsia="Calibri" w:hAnsi="Liberation Serif"/>
          <w:sz w:val="28"/>
          <w:szCs w:val="28"/>
        </w:rPr>
        <w:t xml:space="preserve"> </w:t>
      </w:r>
      <w:r w:rsidR="00FE2621" w:rsidRPr="0060661D">
        <w:rPr>
          <w:rFonts w:ascii="Liberation Serif" w:eastAsia="Calibri" w:hAnsi="Liberation Serif"/>
          <w:sz w:val="28"/>
          <w:szCs w:val="28"/>
        </w:rPr>
        <w:t xml:space="preserve">Количество парковочных мест определить расчетом в соответствии нормами </w:t>
      </w:r>
      <w:proofErr w:type="spellStart"/>
      <w:r w:rsidR="00FE2621" w:rsidRPr="0060661D">
        <w:rPr>
          <w:rFonts w:ascii="Liberation Serif" w:eastAsia="Calibri" w:hAnsi="Liberation Serif"/>
          <w:sz w:val="28"/>
          <w:szCs w:val="28"/>
        </w:rPr>
        <w:t>НГПСО</w:t>
      </w:r>
      <w:proofErr w:type="spellEnd"/>
      <w:r w:rsidR="00FE2621" w:rsidRPr="0060661D">
        <w:rPr>
          <w:rFonts w:ascii="Liberation Serif" w:eastAsia="Calibri" w:hAnsi="Liberation Serif"/>
          <w:sz w:val="28"/>
          <w:szCs w:val="28"/>
        </w:rPr>
        <w:t xml:space="preserve"> 1–2009.66 «Нормативы градостроительного проектирования Свердловской области».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При благоустройстве территории использовать для тротуаров бетонную </w:t>
      </w:r>
      <w:proofErr w:type="spellStart"/>
      <w:r w:rsidR="00FE2621" w:rsidRPr="0060661D">
        <w:rPr>
          <w:rFonts w:ascii="Liberation Serif" w:eastAsia="Calibri" w:hAnsi="Liberation Serif"/>
          <w:sz w:val="28"/>
          <w:szCs w:val="28"/>
        </w:rPr>
        <w:t>вибропрессованную</w:t>
      </w:r>
      <w:proofErr w:type="spellEnd"/>
      <w:r w:rsidR="00FE2621" w:rsidRPr="0060661D">
        <w:rPr>
          <w:rFonts w:ascii="Liberation Serif" w:eastAsia="Calibri" w:hAnsi="Liberation Serif"/>
          <w:sz w:val="28"/>
          <w:szCs w:val="28"/>
        </w:rPr>
        <w:t xml:space="preserve"> цветную плитку размером </w:t>
      </w:r>
      <w:proofErr w:type="spellStart"/>
      <w:r w:rsidR="00FE2621" w:rsidRPr="0060661D">
        <w:rPr>
          <w:rFonts w:ascii="Liberation Serif" w:eastAsia="Calibri" w:hAnsi="Liberation Serif"/>
          <w:sz w:val="28"/>
          <w:szCs w:val="28"/>
        </w:rPr>
        <w:t>300х300</w:t>
      </w:r>
      <w:proofErr w:type="spellEnd"/>
      <w:r w:rsidR="00FE2621" w:rsidRPr="0060661D">
        <w:rPr>
          <w:rFonts w:ascii="Liberation Serif" w:eastAsia="Calibri" w:hAnsi="Liberation Serif"/>
          <w:sz w:val="28"/>
          <w:szCs w:val="28"/>
        </w:rPr>
        <w:t xml:space="preserve"> мм, либо асфальтобетон, бортовой камень проезжих частей гранитный.</w:t>
      </w:r>
      <w:r w:rsidR="00255EEB" w:rsidRPr="0060661D">
        <w:rPr>
          <w:rFonts w:ascii="Liberation Serif" w:eastAsia="Calibri" w:hAnsi="Liberation Serif"/>
          <w:sz w:val="28"/>
          <w:szCs w:val="28"/>
        </w:rPr>
        <w:t xml:space="preserve"> </w:t>
      </w:r>
      <w:r w:rsidR="00FE2621" w:rsidRPr="0060661D">
        <w:rPr>
          <w:rFonts w:ascii="Liberation Serif" w:eastAsia="Calibri" w:hAnsi="Liberation Serif"/>
          <w:sz w:val="28"/>
          <w:szCs w:val="28"/>
        </w:rPr>
        <w:tab/>
        <w:t>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w:t>
      </w:r>
      <w:r w:rsidR="00255EEB" w:rsidRPr="0060661D">
        <w:rPr>
          <w:rFonts w:ascii="Liberation Serif" w:eastAsia="Calibri" w:hAnsi="Liberation Serif"/>
          <w:sz w:val="28"/>
          <w:szCs w:val="28"/>
        </w:rPr>
        <w:t xml:space="preserve"> </w:t>
      </w:r>
      <w:r w:rsidR="00FE2621" w:rsidRPr="0060661D">
        <w:rPr>
          <w:rFonts w:ascii="Liberation Serif" w:eastAsia="Calibri" w:hAnsi="Liberation Serif"/>
          <w:sz w:val="28"/>
          <w:szCs w:val="28"/>
        </w:rPr>
        <w:t xml:space="preserve">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w:t>
      </w:r>
      <w:proofErr w:type="spellStart"/>
      <w:r w:rsidR="00FE2621" w:rsidRPr="0060661D">
        <w:rPr>
          <w:rFonts w:ascii="Liberation Serif" w:eastAsia="Calibri" w:hAnsi="Liberation Serif"/>
          <w:sz w:val="28"/>
          <w:szCs w:val="28"/>
        </w:rPr>
        <w:t>НГПСО</w:t>
      </w:r>
      <w:proofErr w:type="spellEnd"/>
      <w:r w:rsidR="00FE2621" w:rsidRPr="0060661D">
        <w:rPr>
          <w:rFonts w:ascii="Liberation Serif" w:eastAsia="Calibri" w:hAnsi="Liberation Serif"/>
          <w:sz w:val="28"/>
          <w:szCs w:val="28"/>
        </w:rPr>
        <w:t xml:space="preserve"> 1–2009.66 «Нормативы градостроительного проектирования Свердловской области». </w:t>
      </w:r>
      <w:r w:rsidR="00FE2621" w:rsidRPr="0060661D">
        <w:rPr>
          <w:rFonts w:ascii="Liberation Serif" w:eastAsia="Calibri" w:hAnsi="Liberation Serif"/>
          <w:sz w:val="28"/>
          <w:szCs w:val="28"/>
        </w:rPr>
        <w:tab/>
        <w:t>До</w:t>
      </w:r>
      <w:r w:rsidR="00255EEB" w:rsidRPr="0060661D">
        <w:rPr>
          <w:rFonts w:ascii="Liberation Serif" w:eastAsia="Calibri" w:hAnsi="Liberation Serif"/>
          <w:sz w:val="28"/>
          <w:szCs w:val="28"/>
        </w:rPr>
        <w:t xml:space="preserve"> н</w:t>
      </w:r>
      <w:r w:rsidR="00FE2621" w:rsidRPr="0060661D">
        <w:rPr>
          <w:rFonts w:ascii="Liberation Serif" w:eastAsia="Calibri" w:hAnsi="Liberation Serif"/>
          <w:sz w:val="28"/>
          <w:szCs w:val="28"/>
        </w:rPr>
        <w:t xml:space="preserve">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w:t>
      </w:r>
      <w:r w:rsidR="00255EEB" w:rsidRPr="0060661D">
        <w:rPr>
          <w:rFonts w:ascii="Liberation Serif" w:eastAsia="Calibri" w:hAnsi="Liberation Serif"/>
          <w:sz w:val="28"/>
          <w:szCs w:val="28"/>
        </w:rPr>
        <w:t>о</w:t>
      </w:r>
      <w:r w:rsidR="00FE2621" w:rsidRPr="0060661D">
        <w:rPr>
          <w:rFonts w:ascii="Liberation Serif" w:eastAsia="Calibri" w:hAnsi="Liberation Serif"/>
          <w:sz w:val="28"/>
          <w:szCs w:val="28"/>
        </w:rPr>
        <w:t xml:space="preserve">братиться в Комитет благоустройства для получения </w:t>
      </w:r>
      <w:proofErr w:type="gramStart"/>
      <w:r w:rsidR="00FE2621" w:rsidRPr="0060661D">
        <w:rPr>
          <w:rFonts w:ascii="Liberation Serif" w:eastAsia="Calibri" w:hAnsi="Liberation Serif"/>
          <w:sz w:val="28"/>
          <w:szCs w:val="28"/>
        </w:rPr>
        <w:t>подтверждения выполнения технических условий Администрации города Екатеринбурга</w:t>
      </w:r>
      <w:proofErr w:type="gramEnd"/>
      <w:r w:rsidR="00FE2621" w:rsidRPr="0060661D">
        <w:rPr>
          <w:rFonts w:ascii="Liberation Serif" w:eastAsia="Calibri" w:hAnsi="Liberation Serif"/>
          <w:sz w:val="28"/>
          <w:szCs w:val="28"/>
        </w:rPr>
        <w:t xml:space="preserve"> в соответствии с п. 7 ч. 3 ст. 55 Градостроительного кодекса РФ.</w:t>
      </w:r>
      <w:r w:rsidR="00255EEB" w:rsidRPr="0060661D">
        <w:rPr>
          <w:rFonts w:ascii="Liberation Serif" w:eastAsia="Calibri" w:hAnsi="Liberation Serif"/>
          <w:sz w:val="28"/>
          <w:szCs w:val="28"/>
        </w:rPr>
        <w:t xml:space="preserve"> </w:t>
      </w:r>
      <w:r w:rsidR="00FE2621" w:rsidRPr="0060661D">
        <w:rPr>
          <w:rFonts w:ascii="Liberation Serif" w:eastAsia="Calibri" w:hAnsi="Liberation Serif"/>
          <w:sz w:val="28"/>
          <w:szCs w:val="28"/>
        </w:rPr>
        <w:tab/>
        <w:t>Срок действия технических условий – 3 года.</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2) АО «Екатеринбургская электросетевая компания» – № 218-</w:t>
      </w:r>
      <w:r w:rsidR="003D718B" w:rsidRPr="0060661D">
        <w:rPr>
          <w:rFonts w:ascii="Liberation Serif" w:eastAsia="Calibri" w:hAnsi="Liberation Serif"/>
          <w:bCs/>
          <w:sz w:val="28"/>
          <w:szCs w:val="28"/>
        </w:rPr>
        <w:t>207</w:t>
      </w:r>
      <w:r w:rsidRPr="0060661D">
        <w:rPr>
          <w:rFonts w:ascii="Liberation Serif" w:eastAsia="Calibri" w:hAnsi="Liberation Serif"/>
          <w:bCs/>
          <w:sz w:val="28"/>
          <w:szCs w:val="28"/>
        </w:rPr>
        <w:t>-</w:t>
      </w:r>
      <w:r w:rsidR="003D718B" w:rsidRPr="0060661D">
        <w:rPr>
          <w:rFonts w:ascii="Liberation Serif" w:eastAsia="Calibri" w:hAnsi="Liberation Serif"/>
          <w:bCs/>
          <w:sz w:val="28"/>
          <w:szCs w:val="28"/>
        </w:rPr>
        <w:t>31</w:t>
      </w:r>
      <w:r w:rsidRPr="0060661D">
        <w:rPr>
          <w:rFonts w:ascii="Liberation Serif" w:eastAsia="Calibri" w:hAnsi="Liberation Serif"/>
          <w:bCs/>
          <w:sz w:val="28"/>
          <w:szCs w:val="28"/>
        </w:rPr>
        <w:t>-201</w:t>
      </w:r>
      <w:r w:rsidR="003D718B" w:rsidRPr="0060661D">
        <w:rPr>
          <w:rFonts w:ascii="Liberation Serif" w:eastAsia="Calibri" w:hAnsi="Liberation Serif"/>
          <w:bCs/>
          <w:sz w:val="28"/>
          <w:szCs w:val="28"/>
        </w:rPr>
        <w:t>9</w:t>
      </w:r>
      <w:r w:rsidRPr="0060661D">
        <w:rPr>
          <w:rFonts w:ascii="Liberation Serif" w:eastAsia="Calibri" w:hAnsi="Liberation Serif"/>
          <w:bCs/>
          <w:sz w:val="28"/>
          <w:szCs w:val="28"/>
        </w:rPr>
        <w:t xml:space="preserve">                      от </w:t>
      </w:r>
      <w:r w:rsidR="003D718B" w:rsidRPr="0060661D">
        <w:rPr>
          <w:rFonts w:ascii="Liberation Serif" w:eastAsia="Calibri" w:hAnsi="Liberation Serif"/>
          <w:bCs/>
          <w:sz w:val="28"/>
          <w:szCs w:val="28"/>
        </w:rPr>
        <w:t>27.03.2019</w:t>
      </w:r>
      <w:r w:rsidRPr="0060661D">
        <w:rPr>
          <w:rFonts w:ascii="Liberation Serif" w:eastAsia="Calibri" w:hAnsi="Liberation Serif"/>
          <w:bCs/>
          <w:sz w:val="28"/>
          <w:szCs w:val="28"/>
        </w:rPr>
        <w:t xml:space="preserve"> г.: максимальная мощность – 100 кВт; категория нагрузки – третья; год ввода в эксплуатацию – 202</w:t>
      </w:r>
      <w:r w:rsidR="003D718B" w:rsidRPr="0060661D">
        <w:rPr>
          <w:rFonts w:ascii="Liberation Serif" w:eastAsia="Calibri" w:hAnsi="Liberation Serif"/>
          <w:bCs/>
          <w:sz w:val="28"/>
          <w:szCs w:val="28"/>
        </w:rPr>
        <w:t>2</w:t>
      </w:r>
      <w:r w:rsidRPr="0060661D">
        <w:rPr>
          <w:rFonts w:ascii="Liberation Serif" w:eastAsia="Calibri" w:hAnsi="Liberation Serif"/>
          <w:bCs/>
          <w:sz w:val="28"/>
          <w:szCs w:val="28"/>
        </w:rPr>
        <w:t xml:space="preserve">; </w:t>
      </w:r>
      <w:r w:rsidR="007E633B" w:rsidRPr="0060661D">
        <w:rPr>
          <w:rFonts w:ascii="Liberation Serif" w:eastAsia="Calibri" w:hAnsi="Liberation Serif"/>
          <w:bCs/>
          <w:sz w:val="28"/>
          <w:szCs w:val="28"/>
        </w:rPr>
        <w:t xml:space="preserve">источник питания: </w:t>
      </w:r>
      <w:proofErr w:type="spellStart"/>
      <w:r w:rsidR="007E633B" w:rsidRPr="0060661D">
        <w:rPr>
          <w:rFonts w:ascii="Liberation Serif" w:eastAsia="Calibri" w:hAnsi="Liberation Serif"/>
          <w:bCs/>
          <w:sz w:val="28"/>
          <w:szCs w:val="28"/>
        </w:rPr>
        <w:t>ТП</w:t>
      </w:r>
      <w:proofErr w:type="spellEnd"/>
      <w:r w:rsidR="007E633B" w:rsidRPr="0060661D">
        <w:rPr>
          <w:rFonts w:ascii="Liberation Serif" w:eastAsia="Calibri" w:hAnsi="Liberation Serif"/>
          <w:bCs/>
          <w:sz w:val="28"/>
          <w:szCs w:val="28"/>
        </w:rPr>
        <w:t xml:space="preserve"> </w:t>
      </w:r>
      <w:proofErr w:type="gramStart"/>
      <w:r w:rsidR="003D718B" w:rsidRPr="0060661D">
        <w:rPr>
          <w:rFonts w:ascii="Liberation Serif" w:eastAsia="Calibri" w:hAnsi="Liberation Serif"/>
          <w:bCs/>
          <w:sz w:val="28"/>
          <w:szCs w:val="28"/>
        </w:rPr>
        <w:t>новая</w:t>
      </w:r>
      <w:proofErr w:type="gramEnd"/>
      <w:r w:rsidR="007E633B" w:rsidRPr="0060661D">
        <w:rPr>
          <w:rFonts w:ascii="Liberation Serif" w:eastAsia="Calibri" w:hAnsi="Liberation Serif"/>
          <w:bCs/>
          <w:sz w:val="28"/>
          <w:szCs w:val="28"/>
        </w:rPr>
        <w:t xml:space="preserve">; </w:t>
      </w:r>
      <w:r w:rsidRPr="0060661D">
        <w:rPr>
          <w:rFonts w:ascii="Liberation Serif" w:eastAsia="Calibri" w:hAnsi="Liberation Serif"/>
          <w:bCs/>
          <w:sz w:val="28"/>
          <w:szCs w:val="28"/>
        </w:rPr>
        <w:t>расчет стоимости технологического присоединения будут осуществлены после предоставления заинтересованным лицом в АО «</w:t>
      </w:r>
      <w:proofErr w:type="spellStart"/>
      <w:r w:rsidRPr="0060661D">
        <w:rPr>
          <w:rFonts w:ascii="Liberation Serif" w:eastAsia="Calibri" w:hAnsi="Liberation Serif"/>
          <w:bCs/>
          <w:sz w:val="28"/>
          <w:szCs w:val="28"/>
        </w:rPr>
        <w:t>ЕЭСК</w:t>
      </w:r>
      <w:proofErr w:type="spellEnd"/>
      <w:r w:rsidRPr="0060661D">
        <w:rPr>
          <w:rFonts w:ascii="Liberation Serif" w:eastAsia="Calibri" w:hAnsi="Liberation Serif"/>
          <w:bCs/>
          <w:sz w:val="28"/>
          <w:szCs w:val="28"/>
        </w:rPr>
        <w:t xml:space="preserve">» заявки и полного пакета документов в соответствии с порядком, установленными Правилами, утвержденными постановлением Правительства Российской Федерации от 27.12.2004 г. № 861; срок действия технических условий – </w:t>
      </w:r>
      <w:r w:rsidR="003D718B" w:rsidRPr="0060661D">
        <w:rPr>
          <w:rFonts w:ascii="Liberation Serif" w:eastAsia="Calibri" w:hAnsi="Liberation Serif"/>
          <w:bCs/>
          <w:sz w:val="28"/>
          <w:szCs w:val="28"/>
        </w:rPr>
        <w:t>27.03</w:t>
      </w:r>
      <w:r w:rsidRPr="0060661D">
        <w:rPr>
          <w:rFonts w:ascii="Liberation Serif" w:eastAsia="Calibri" w:hAnsi="Liberation Serif"/>
          <w:bCs/>
          <w:sz w:val="28"/>
          <w:szCs w:val="28"/>
        </w:rPr>
        <w:t>.20</w:t>
      </w:r>
      <w:r w:rsidR="003D718B" w:rsidRPr="0060661D">
        <w:rPr>
          <w:rFonts w:ascii="Liberation Serif" w:eastAsia="Calibri" w:hAnsi="Liberation Serif"/>
          <w:bCs/>
          <w:sz w:val="28"/>
          <w:szCs w:val="28"/>
        </w:rPr>
        <w:t>20</w:t>
      </w:r>
      <w:r w:rsidRPr="0060661D">
        <w:rPr>
          <w:rFonts w:ascii="Liberation Serif" w:eastAsia="Calibri" w:hAnsi="Liberation Serif"/>
          <w:bCs/>
          <w:sz w:val="28"/>
          <w:szCs w:val="28"/>
        </w:rPr>
        <w:t xml:space="preserve"> г.</w:t>
      </w:r>
    </w:p>
    <w:p w:rsidR="00C87B10"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 </w:t>
      </w:r>
      <w:proofErr w:type="spellStart"/>
      <w:r w:rsidRPr="0060661D">
        <w:rPr>
          <w:rFonts w:ascii="Liberation Serif" w:eastAsia="Calibri" w:hAnsi="Liberation Serif"/>
          <w:bCs/>
          <w:sz w:val="28"/>
          <w:szCs w:val="28"/>
        </w:rPr>
        <w:t>МУП</w:t>
      </w:r>
      <w:proofErr w:type="spellEnd"/>
      <w:r w:rsidRPr="0060661D">
        <w:rPr>
          <w:rFonts w:ascii="Liberation Serif" w:eastAsia="Calibri" w:hAnsi="Liberation Serif"/>
          <w:bCs/>
          <w:sz w:val="28"/>
          <w:szCs w:val="28"/>
        </w:rPr>
        <w:t xml:space="preserve"> «Водоканал» – № 05-11/33-16</w:t>
      </w:r>
      <w:r w:rsidR="00C87B10" w:rsidRPr="0060661D">
        <w:rPr>
          <w:rFonts w:ascii="Liberation Serif" w:eastAsia="Calibri" w:hAnsi="Liberation Serif"/>
          <w:bCs/>
          <w:sz w:val="28"/>
          <w:szCs w:val="28"/>
        </w:rPr>
        <w:t>856</w:t>
      </w:r>
      <w:r w:rsidRPr="0060661D">
        <w:rPr>
          <w:rFonts w:ascii="Liberation Serif" w:eastAsia="Calibri" w:hAnsi="Liberation Serif"/>
          <w:bCs/>
          <w:sz w:val="28"/>
          <w:szCs w:val="28"/>
        </w:rPr>
        <w:t>-</w:t>
      </w:r>
      <w:r w:rsidR="00C87B10" w:rsidRPr="0060661D">
        <w:rPr>
          <w:rFonts w:ascii="Liberation Serif" w:eastAsia="Calibri" w:hAnsi="Liberation Serif"/>
          <w:bCs/>
          <w:sz w:val="28"/>
          <w:szCs w:val="28"/>
        </w:rPr>
        <w:t>162</w:t>
      </w:r>
      <w:r w:rsidRPr="0060661D">
        <w:rPr>
          <w:rFonts w:ascii="Liberation Serif" w:eastAsia="Calibri" w:hAnsi="Liberation Serif"/>
          <w:bCs/>
          <w:sz w:val="28"/>
          <w:szCs w:val="28"/>
        </w:rPr>
        <w:t xml:space="preserve"> от 2</w:t>
      </w:r>
      <w:r w:rsidR="00C87B10" w:rsidRPr="0060661D">
        <w:rPr>
          <w:rFonts w:ascii="Liberation Serif" w:eastAsia="Calibri" w:hAnsi="Liberation Serif"/>
          <w:bCs/>
          <w:sz w:val="28"/>
          <w:szCs w:val="28"/>
        </w:rPr>
        <w:t>9</w:t>
      </w:r>
      <w:r w:rsidRPr="0060661D">
        <w:rPr>
          <w:rFonts w:ascii="Liberation Serif" w:eastAsia="Calibri" w:hAnsi="Liberation Serif"/>
          <w:bCs/>
          <w:sz w:val="28"/>
          <w:szCs w:val="28"/>
        </w:rPr>
        <w:t>.0</w:t>
      </w:r>
      <w:r w:rsidR="00C87B10" w:rsidRPr="0060661D">
        <w:rPr>
          <w:rFonts w:ascii="Liberation Serif" w:eastAsia="Calibri" w:hAnsi="Liberation Serif"/>
          <w:bCs/>
          <w:sz w:val="28"/>
          <w:szCs w:val="28"/>
        </w:rPr>
        <w:t>3</w:t>
      </w:r>
      <w:r w:rsidRPr="0060661D">
        <w:rPr>
          <w:rFonts w:ascii="Liberation Serif" w:eastAsia="Calibri" w:hAnsi="Liberation Serif"/>
          <w:bCs/>
          <w:sz w:val="28"/>
          <w:szCs w:val="28"/>
        </w:rPr>
        <w:t xml:space="preserve">.2019 г.: </w:t>
      </w:r>
      <w:proofErr w:type="spellStart"/>
      <w:r w:rsidRPr="0060661D">
        <w:rPr>
          <w:rFonts w:ascii="Liberation Serif" w:eastAsia="Calibri" w:hAnsi="Liberation Serif"/>
          <w:bCs/>
          <w:sz w:val="28"/>
          <w:szCs w:val="28"/>
        </w:rPr>
        <w:t>МУП</w:t>
      </w:r>
      <w:proofErr w:type="spellEnd"/>
      <w:r w:rsidRPr="0060661D">
        <w:rPr>
          <w:rFonts w:ascii="Liberation Serif" w:eastAsia="Calibri" w:hAnsi="Liberation Serif"/>
          <w:bCs/>
          <w:sz w:val="28"/>
          <w:szCs w:val="28"/>
        </w:rPr>
        <w:t xml:space="preserve"> «Водоканал</w:t>
      </w:r>
      <w:r w:rsidR="00C87B10" w:rsidRPr="0060661D">
        <w:rPr>
          <w:rFonts w:ascii="Liberation Serif" w:eastAsia="Calibri" w:hAnsi="Liberation Serif"/>
          <w:bCs/>
          <w:sz w:val="28"/>
          <w:szCs w:val="28"/>
        </w:rPr>
        <w:t>»</w:t>
      </w:r>
      <w:r w:rsidRPr="0060661D">
        <w:rPr>
          <w:rFonts w:ascii="Liberation Serif" w:eastAsia="Calibri" w:hAnsi="Liberation Serif"/>
          <w:bCs/>
          <w:sz w:val="28"/>
          <w:szCs w:val="28"/>
        </w:rPr>
        <w:t xml:space="preserve"> </w:t>
      </w:r>
      <w:r w:rsidR="00C87B10" w:rsidRPr="0060661D">
        <w:rPr>
          <w:rFonts w:ascii="Liberation Serif" w:eastAsia="Calibri" w:hAnsi="Liberation Serif"/>
          <w:bCs/>
          <w:sz w:val="28"/>
          <w:szCs w:val="28"/>
        </w:rPr>
        <w:t>определило отсутствие технической возможности подключения к сетям водоотведения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w:t>
      </w:r>
      <w:r w:rsidR="0060661D" w:rsidRPr="0060661D">
        <w:rPr>
          <w:rFonts w:ascii="Liberation Serif" w:eastAsia="Calibri" w:hAnsi="Liberation Serif"/>
          <w:bCs/>
          <w:sz w:val="28"/>
          <w:szCs w:val="28"/>
        </w:rPr>
        <w:t>н</w:t>
      </w:r>
      <w:r w:rsidR="00C87B10" w:rsidRPr="0060661D">
        <w:rPr>
          <w:rFonts w:ascii="Liberation Serif" w:eastAsia="Calibri" w:hAnsi="Liberation Serif"/>
          <w:bCs/>
          <w:sz w:val="28"/>
          <w:szCs w:val="28"/>
        </w:rPr>
        <w:t>о-технического обеспечения, утвержденных Постановлением Правительства РФ от 13.02.2006 г. №</w:t>
      </w:r>
      <w:r w:rsidR="0060661D" w:rsidRPr="0060661D">
        <w:rPr>
          <w:rFonts w:ascii="Liberation Serif" w:eastAsia="Calibri" w:hAnsi="Liberation Serif"/>
          <w:bCs/>
          <w:sz w:val="28"/>
          <w:szCs w:val="28"/>
        </w:rPr>
        <w:t xml:space="preserve"> </w:t>
      </w:r>
      <w:r w:rsidR="00C87B10" w:rsidRPr="0060661D">
        <w:rPr>
          <w:rFonts w:ascii="Liberation Serif" w:eastAsia="Calibri" w:hAnsi="Liberation Serif"/>
          <w:bCs/>
          <w:sz w:val="28"/>
          <w:szCs w:val="28"/>
        </w:rPr>
        <w:t xml:space="preserve">83. Возможная точка </w:t>
      </w:r>
      <w:r w:rsidR="00C87B10" w:rsidRPr="0060661D">
        <w:rPr>
          <w:rFonts w:ascii="Liberation Serif" w:eastAsia="Calibri" w:hAnsi="Liberation Serif"/>
          <w:bCs/>
          <w:sz w:val="28"/>
          <w:szCs w:val="28"/>
        </w:rPr>
        <w:lastRenderedPageBreak/>
        <w:t xml:space="preserve">подключения к сетям водоснабжения – кольцевой водопровод </w:t>
      </w:r>
      <w:proofErr w:type="spellStart"/>
      <w:r w:rsidR="00C87B10" w:rsidRPr="0060661D">
        <w:rPr>
          <w:rFonts w:ascii="Liberation Serif" w:eastAsia="Calibri" w:hAnsi="Liberation Serif"/>
          <w:bCs/>
          <w:sz w:val="28"/>
          <w:szCs w:val="28"/>
        </w:rPr>
        <w:t>Ду200мм</w:t>
      </w:r>
      <w:proofErr w:type="spellEnd"/>
      <w:r w:rsidR="00C87B10" w:rsidRPr="0060661D">
        <w:rPr>
          <w:rFonts w:ascii="Liberation Serif" w:eastAsia="Calibri" w:hAnsi="Liberation Serif"/>
          <w:bCs/>
          <w:sz w:val="28"/>
          <w:szCs w:val="28"/>
        </w:rPr>
        <w:t xml:space="preserve"> по ул. Луганской. </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4) </w:t>
      </w:r>
      <w:proofErr w:type="spellStart"/>
      <w:r w:rsidRPr="0060661D">
        <w:rPr>
          <w:rFonts w:ascii="Liberation Serif" w:eastAsia="Calibri" w:hAnsi="Liberation Serif"/>
          <w:bCs/>
          <w:sz w:val="28"/>
          <w:szCs w:val="28"/>
        </w:rPr>
        <w:t>МБУ</w:t>
      </w:r>
      <w:proofErr w:type="spellEnd"/>
      <w:r w:rsidRPr="0060661D">
        <w:rPr>
          <w:rFonts w:ascii="Liberation Serif" w:eastAsia="Calibri" w:hAnsi="Liberation Serif"/>
          <w:bCs/>
          <w:sz w:val="28"/>
          <w:szCs w:val="28"/>
        </w:rPr>
        <w:t xml:space="preserve"> «</w:t>
      </w:r>
      <w:proofErr w:type="spellStart"/>
      <w:r w:rsidRPr="0060661D">
        <w:rPr>
          <w:rFonts w:ascii="Liberation Serif" w:eastAsia="Calibri" w:hAnsi="Liberation Serif"/>
          <w:bCs/>
          <w:sz w:val="28"/>
          <w:szCs w:val="28"/>
        </w:rPr>
        <w:t>ВОИС</w:t>
      </w:r>
      <w:proofErr w:type="spellEnd"/>
      <w:r w:rsidRPr="0060661D">
        <w:rPr>
          <w:rFonts w:ascii="Liberation Serif" w:eastAsia="Calibri" w:hAnsi="Liberation Serif"/>
          <w:bCs/>
          <w:sz w:val="28"/>
          <w:szCs w:val="28"/>
        </w:rPr>
        <w:t xml:space="preserve">» – № </w:t>
      </w:r>
      <w:r w:rsidR="005A7963" w:rsidRPr="0060661D">
        <w:rPr>
          <w:rFonts w:ascii="Liberation Serif" w:eastAsia="Calibri" w:hAnsi="Liberation Serif"/>
          <w:bCs/>
          <w:sz w:val="28"/>
          <w:szCs w:val="28"/>
        </w:rPr>
        <w:t>81</w:t>
      </w:r>
      <w:r w:rsidRPr="0060661D">
        <w:rPr>
          <w:rFonts w:ascii="Liberation Serif" w:eastAsia="Calibri" w:hAnsi="Liberation Serif"/>
          <w:bCs/>
          <w:sz w:val="28"/>
          <w:szCs w:val="28"/>
        </w:rPr>
        <w:t xml:space="preserve">/2019 от </w:t>
      </w:r>
      <w:r w:rsidR="005A7963" w:rsidRPr="0060661D">
        <w:rPr>
          <w:rFonts w:ascii="Liberation Serif" w:eastAsia="Calibri" w:hAnsi="Liberation Serif"/>
          <w:bCs/>
          <w:sz w:val="28"/>
          <w:szCs w:val="28"/>
        </w:rPr>
        <w:t>25.03</w:t>
      </w:r>
      <w:r w:rsidRPr="0060661D">
        <w:rPr>
          <w:rFonts w:ascii="Liberation Serif" w:eastAsia="Calibri" w:hAnsi="Liberation Serif"/>
          <w:bCs/>
          <w:sz w:val="28"/>
          <w:szCs w:val="28"/>
        </w:rPr>
        <w:t>.2019 г.: отвод дож</w:t>
      </w:r>
      <w:r w:rsidR="00685842">
        <w:rPr>
          <w:rFonts w:ascii="Liberation Serif" w:eastAsia="Calibri" w:hAnsi="Liberation Serif"/>
          <w:bCs/>
          <w:sz w:val="28"/>
          <w:szCs w:val="28"/>
        </w:rPr>
        <w:t xml:space="preserve">девых и дренажных стоков </w:t>
      </w:r>
      <w:proofErr w:type="gramStart"/>
      <w:r w:rsidR="00685842">
        <w:rPr>
          <w:rFonts w:ascii="Liberation Serif" w:eastAsia="Calibri" w:hAnsi="Liberation Serif"/>
          <w:bCs/>
          <w:sz w:val="28"/>
          <w:szCs w:val="28"/>
        </w:rPr>
        <w:t>л</w:t>
      </w:r>
      <w:proofErr w:type="gramEnd"/>
      <w:r w:rsidR="00685842">
        <w:rPr>
          <w:rFonts w:ascii="Liberation Serif" w:eastAsia="Calibri" w:hAnsi="Liberation Serif"/>
          <w:bCs/>
          <w:sz w:val="28"/>
          <w:szCs w:val="28"/>
        </w:rPr>
        <w:t>/сек.</w:t>
      </w:r>
      <w:r w:rsidRPr="0060661D">
        <w:rPr>
          <w:rFonts w:ascii="Liberation Serif" w:eastAsia="Calibri" w:hAnsi="Liberation Serif"/>
          <w:bCs/>
          <w:sz w:val="28"/>
          <w:szCs w:val="28"/>
        </w:rPr>
        <w:t xml:space="preserve"> рассчитать проектом. Точка подключения: отвод дождевых, талых и дренажных вод с </w:t>
      </w:r>
      <w:r w:rsidR="005A7963" w:rsidRPr="0060661D">
        <w:rPr>
          <w:rFonts w:ascii="Liberation Serif" w:eastAsia="Calibri" w:hAnsi="Liberation Serif"/>
          <w:bCs/>
          <w:sz w:val="28"/>
          <w:szCs w:val="28"/>
        </w:rPr>
        <w:t xml:space="preserve">застраиваемой территории выполнить в соответствии </w:t>
      </w:r>
      <w:r w:rsidR="009A1637">
        <w:rPr>
          <w:rFonts w:ascii="Liberation Serif" w:eastAsia="Calibri" w:hAnsi="Liberation Serif"/>
          <w:bCs/>
          <w:sz w:val="28"/>
          <w:szCs w:val="28"/>
        </w:rPr>
        <w:t xml:space="preserve">с </w:t>
      </w:r>
      <w:proofErr w:type="spellStart"/>
      <w:r w:rsidR="009A1637">
        <w:rPr>
          <w:rFonts w:ascii="Liberation Serif" w:eastAsia="Calibri" w:hAnsi="Liberation Serif"/>
          <w:bCs/>
          <w:sz w:val="28"/>
          <w:szCs w:val="28"/>
        </w:rPr>
        <w:t>СП42.13330.2011</w:t>
      </w:r>
      <w:proofErr w:type="spellEnd"/>
      <w:r w:rsidR="009A1637">
        <w:rPr>
          <w:rFonts w:ascii="Liberation Serif" w:eastAsia="Calibri" w:hAnsi="Liberation Serif"/>
          <w:bCs/>
          <w:sz w:val="28"/>
          <w:szCs w:val="28"/>
        </w:rPr>
        <w:t xml:space="preserve">, </w:t>
      </w:r>
      <w:proofErr w:type="spellStart"/>
      <w:r w:rsidR="009A1637">
        <w:rPr>
          <w:rFonts w:ascii="Liberation Serif" w:eastAsia="Calibri" w:hAnsi="Liberation Serif"/>
          <w:bCs/>
          <w:sz w:val="28"/>
          <w:szCs w:val="28"/>
        </w:rPr>
        <w:t>СП32.13330.2012</w:t>
      </w:r>
      <w:proofErr w:type="spellEnd"/>
      <w:r w:rsidR="009A1637">
        <w:rPr>
          <w:rFonts w:ascii="Liberation Serif" w:eastAsia="Calibri" w:hAnsi="Liberation Serif"/>
          <w:bCs/>
          <w:sz w:val="28"/>
          <w:szCs w:val="28"/>
        </w:rPr>
        <w:t xml:space="preserve"> </w:t>
      </w:r>
      <w:r w:rsidR="005A7963" w:rsidRPr="0060661D">
        <w:rPr>
          <w:rFonts w:ascii="Liberation Serif" w:eastAsia="Calibri" w:hAnsi="Liberation Serif"/>
          <w:bCs/>
          <w:sz w:val="28"/>
          <w:szCs w:val="28"/>
        </w:rPr>
        <w:t xml:space="preserve">в существующий смотровой колодец сети дождевой канализации </w:t>
      </w:r>
      <w:r w:rsidR="005A7963" w:rsidRPr="0060661D">
        <w:rPr>
          <w:rFonts w:ascii="Liberation Serif" w:eastAsia="Calibri" w:hAnsi="Liberation Serif"/>
          <w:bCs/>
          <w:sz w:val="28"/>
          <w:szCs w:val="28"/>
          <w:lang w:val="en-US"/>
        </w:rPr>
        <w:t>d</w:t>
      </w:r>
      <w:proofErr w:type="spellStart"/>
      <w:r w:rsidR="005A7963" w:rsidRPr="0060661D">
        <w:rPr>
          <w:rFonts w:ascii="Liberation Serif" w:eastAsia="Calibri" w:hAnsi="Liberation Serif"/>
          <w:bCs/>
          <w:sz w:val="28"/>
          <w:szCs w:val="28"/>
        </w:rPr>
        <w:t>1000мм</w:t>
      </w:r>
      <w:proofErr w:type="spellEnd"/>
      <w:r w:rsidR="005A7963" w:rsidRPr="0060661D">
        <w:rPr>
          <w:rFonts w:ascii="Liberation Serif" w:eastAsia="Calibri" w:hAnsi="Liberation Serif"/>
          <w:bCs/>
          <w:sz w:val="28"/>
          <w:szCs w:val="28"/>
        </w:rPr>
        <w:t xml:space="preserve"> по ул. Донбасская.</w:t>
      </w:r>
      <w:r w:rsidRPr="0060661D">
        <w:rPr>
          <w:rFonts w:ascii="Liberation Serif" w:eastAsia="Calibri" w:hAnsi="Liberation Serif"/>
          <w:bCs/>
          <w:sz w:val="28"/>
          <w:szCs w:val="28"/>
        </w:rPr>
        <w:t xml:space="preserve"> Срок действия технических условий – </w:t>
      </w:r>
      <w:r w:rsidR="005A7963" w:rsidRPr="0060661D">
        <w:rPr>
          <w:rFonts w:ascii="Liberation Serif" w:eastAsia="Calibri" w:hAnsi="Liberation Serif"/>
          <w:bCs/>
          <w:sz w:val="28"/>
          <w:szCs w:val="28"/>
        </w:rPr>
        <w:t>3</w:t>
      </w:r>
      <w:r w:rsidRPr="0060661D">
        <w:rPr>
          <w:rFonts w:ascii="Liberation Serif" w:eastAsia="Calibri" w:hAnsi="Liberation Serif"/>
          <w:bCs/>
          <w:sz w:val="28"/>
          <w:szCs w:val="28"/>
        </w:rPr>
        <w:t xml:space="preserve"> год</w:t>
      </w:r>
      <w:r w:rsidR="005A7963" w:rsidRPr="0060661D">
        <w:rPr>
          <w:rFonts w:ascii="Liberation Serif" w:eastAsia="Calibri" w:hAnsi="Liberation Serif"/>
          <w:bCs/>
          <w:sz w:val="28"/>
          <w:szCs w:val="28"/>
        </w:rPr>
        <w:t>а</w:t>
      </w:r>
      <w:r w:rsidRPr="0060661D">
        <w:rPr>
          <w:rFonts w:ascii="Liberation Serif" w:eastAsia="Calibri" w:hAnsi="Liberation Serif"/>
          <w:bCs/>
          <w:sz w:val="28"/>
          <w:szCs w:val="28"/>
        </w:rPr>
        <w:t>.</w:t>
      </w:r>
    </w:p>
    <w:p w:rsidR="00D72BF9" w:rsidRPr="0060661D" w:rsidRDefault="00D72BF9" w:rsidP="00EA32D2">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5) АО «Екатеринбургская </w:t>
      </w:r>
      <w:proofErr w:type="spellStart"/>
      <w:r w:rsidRPr="0060661D">
        <w:rPr>
          <w:rFonts w:ascii="Liberation Serif" w:eastAsia="Calibri" w:hAnsi="Liberation Serif"/>
          <w:bCs/>
          <w:sz w:val="28"/>
          <w:szCs w:val="28"/>
        </w:rPr>
        <w:t>теплосетевая</w:t>
      </w:r>
      <w:proofErr w:type="spellEnd"/>
      <w:r w:rsidRPr="0060661D">
        <w:rPr>
          <w:rFonts w:ascii="Liberation Serif" w:eastAsia="Calibri" w:hAnsi="Liberation Serif"/>
          <w:bCs/>
          <w:sz w:val="28"/>
          <w:szCs w:val="28"/>
        </w:rPr>
        <w:t xml:space="preserve"> компания» – № 51300-27-12/</w:t>
      </w:r>
      <w:proofErr w:type="spellStart"/>
      <w:r w:rsidR="005A7963" w:rsidRPr="0060661D">
        <w:rPr>
          <w:rFonts w:ascii="Liberation Serif" w:eastAsia="Calibri" w:hAnsi="Liberation Serif"/>
          <w:bCs/>
          <w:sz w:val="28"/>
          <w:szCs w:val="28"/>
        </w:rPr>
        <w:t>190р</w:t>
      </w:r>
      <w:proofErr w:type="spellEnd"/>
      <w:r w:rsidR="005A7963" w:rsidRPr="0060661D">
        <w:rPr>
          <w:rFonts w:ascii="Liberation Serif" w:eastAsia="Calibri" w:hAnsi="Liberation Serif"/>
          <w:bCs/>
          <w:sz w:val="28"/>
          <w:szCs w:val="28"/>
        </w:rPr>
        <w:t>-1536</w:t>
      </w:r>
      <w:r w:rsidRPr="0060661D">
        <w:rPr>
          <w:rFonts w:ascii="Liberation Serif" w:eastAsia="Calibri" w:hAnsi="Liberation Serif"/>
          <w:bCs/>
          <w:sz w:val="28"/>
          <w:szCs w:val="28"/>
        </w:rPr>
        <w:t xml:space="preserve">. от </w:t>
      </w:r>
      <w:r w:rsidR="005A7963" w:rsidRPr="0060661D">
        <w:rPr>
          <w:rFonts w:ascii="Liberation Serif" w:eastAsia="Calibri" w:hAnsi="Liberation Serif"/>
          <w:bCs/>
          <w:sz w:val="28"/>
          <w:szCs w:val="28"/>
        </w:rPr>
        <w:t>11.04</w:t>
      </w:r>
      <w:r w:rsidRPr="0060661D">
        <w:rPr>
          <w:rFonts w:ascii="Liberation Serif" w:eastAsia="Calibri" w:hAnsi="Liberation Serif"/>
          <w:bCs/>
          <w:sz w:val="28"/>
          <w:szCs w:val="28"/>
        </w:rPr>
        <w:t>.201</w:t>
      </w:r>
      <w:r w:rsidR="005A7963" w:rsidRPr="0060661D">
        <w:rPr>
          <w:rFonts w:ascii="Liberation Serif" w:eastAsia="Calibri" w:hAnsi="Liberation Serif"/>
          <w:bCs/>
          <w:sz w:val="28"/>
          <w:szCs w:val="28"/>
        </w:rPr>
        <w:t>9</w:t>
      </w:r>
      <w:r w:rsidRPr="0060661D">
        <w:rPr>
          <w:rFonts w:ascii="Liberation Serif" w:eastAsia="Calibri" w:hAnsi="Liberation Serif"/>
          <w:bCs/>
          <w:sz w:val="28"/>
          <w:szCs w:val="28"/>
        </w:rPr>
        <w:t>: максимальная нагрузка Q Гкал/ч в возможных точках подключения</w:t>
      </w:r>
      <w:r w:rsidR="00A60BD3" w:rsidRPr="0060661D">
        <w:rPr>
          <w:rFonts w:ascii="Liberation Serif" w:eastAsia="Calibri" w:hAnsi="Liberation Serif"/>
          <w:bCs/>
          <w:sz w:val="28"/>
          <w:szCs w:val="28"/>
        </w:rPr>
        <w:t xml:space="preserve"> </w:t>
      </w:r>
      <w:r w:rsidRPr="0060661D">
        <w:rPr>
          <w:rFonts w:ascii="Liberation Serif" w:eastAsia="Calibri" w:hAnsi="Liberation Serif"/>
          <w:bCs/>
          <w:sz w:val="28"/>
          <w:szCs w:val="28"/>
        </w:rPr>
        <w:t>Q</w:t>
      </w:r>
      <w:r w:rsidR="00A60BD3" w:rsidRPr="0060661D">
        <w:rPr>
          <w:rFonts w:ascii="Liberation Serif" w:eastAsia="Calibri" w:hAnsi="Liberation Serif"/>
          <w:bCs/>
          <w:sz w:val="28"/>
          <w:szCs w:val="28"/>
        </w:rPr>
        <w:t xml:space="preserve"> </w:t>
      </w:r>
      <w:r w:rsidRPr="0060661D">
        <w:rPr>
          <w:rFonts w:ascii="Liberation Serif" w:eastAsia="Calibri" w:hAnsi="Liberation Serif"/>
          <w:bCs/>
          <w:sz w:val="28"/>
          <w:szCs w:val="28"/>
        </w:rPr>
        <w:t>=</w:t>
      </w:r>
      <w:r w:rsidR="00A60BD3" w:rsidRPr="0060661D">
        <w:rPr>
          <w:rFonts w:ascii="Liberation Serif" w:eastAsia="Calibri" w:hAnsi="Liberation Serif"/>
          <w:bCs/>
          <w:sz w:val="28"/>
          <w:szCs w:val="28"/>
        </w:rPr>
        <w:t xml:space="preserve"> </w:t>
      </w:r>
      <w:r w:rsidRPr="0060661D">
        <w:rPr>
          <w:rFonts w:ascii="Liberation Serif" w:eastAsia="Calibri" w:hAnsi="Liberation Serif"/>
          <w:bCs/>
          <w:sz w:val="28"/>
          <w:szCs w:val="28"/>
        </w:rPr>
        <w:t>0,2 Гкал/ч, (</w:t>
      </w:r>
      <w:proofErr w:type="spellStart"/>
      <w:r w:rsidRPr="0060661D">
        <w:rPr>
          <w:rFonts w:ascii="Liberation Serif" w:eastAsia="Calibri" w:hAnsi="Liberation Serif"/>
          <w:bCs/>
          <w:sz w:val="28"/>
          <w:szCs w:val="28"/>
        </w:rPr>
        <w:t>Qo</w:t>
      </w:r>
      <w:proofErr w:type="spellEnd"/>
      <w:r w:rsidRPr="0060661D">
        <w:rPr>
          <w:rFonts w:ascii="Liberation Serif" w:eastAsia="Calibri" w:hAnsi="Liberation Serif"/>
          <w:bCs/>
          <w:sz w:val="28"/>
          <w:szCs w:val="28"/>
        </w:rPr>
        <w:t xml:space="preserve">=0,1 Гкал/ч; </w:t>
      </w:r>
      <w:proofErr w:type="spellStart"/>
      <w:r w:rsidRPr="0060661D">
        <w:rPr>
          <w:rFonts w:ascii="Liberation Serif" w:eastAsia="Calibri" w:hAnsi="Liberation Serif"/>
          <w:bCs/>
          <w:sz w:val="28"/>
          <w:szCs w:val="28"/>
        </w:rPr>
        <w:t>Qгвс</w:t>
      </w:r>
      <w:proofErr w:type="spellEnd"/>
      <w:r w:rsidRPr="0060661D">
        <w:rPr>
          <w:rFonts w:ascii="Liberation Serif" w:eastAsia="Calibri" w:hAnsi="Liberation Serif"/>
          <w:bCs/>
          <w:sz w:val="28"/>
          <w:szCs w:val="28"/>
        </w:rPr>
        <w:t>=0,1 Гкал/ч); источник – Свердловская ТЭ</w:t>
      </w:r>
      <w:proofErr w:type="gramStart"/>
      <w:r w:rsidRPr="0060661D">
        <w:rPr>
          <w:rFonts w:ascii="Liberation Serif" w:eastAsia="Calibri" w:hAnsi="Liberation Serif"/>
          <w:bCs/>
          <w:sz w:val="28"/>
          <w:szCs w:val="28"/>
        </w:rPr>
        <w:t>Ц</w:t>
      </w:r>
      <w:r w:rsidR="0060661D" w:rsidRPr="0060661D">
        <w:rPr>
          <w:rFonts w:ascii="Liberation Serif" w:eastAsia="Calibri" w:hAnsi="Liberation Serif"/>
          <w:bCs/>
          <w:sz w:val="28"/>
          <w:szCs w:val="28"/>
        </w:rPr>
        <w:t>-</w:t>
      </w:r>
      <w:proofErr w:type="gramEnd"/>
      <w:r w:rsidRPr="0060661D">
        <w:rPr>
          <w:rFonts w:ascii="Liberation Serif" w:eastAsia="Calibri" w:hAnsi="Liberation Serif"/>
          <w:bCs/>
          <w:sz w:val="28"/>
          <w:szCs w:val="28"/>
        </w:rPr>
        <w:t xml:space="preserve"> </w:t>
      </w:r>
      <w:proofErr w:type="spellStart"/>
      <w:r w:rsidRPr="0060661D">
        <w:rPr>
          <w:rFonts w:ascii="Liberation Serif" w:eastAsia="Calibri" w:hAnsi="Liberation Serif"/>
          <w:bCs/>
          <w:sz w:val="28"/>
          <w:szCs w:val="28"/>
        </w:rPr>
        <w:t>ПАО</w:t>
      </w:r>
      <w:proofErr w:type="spellEnd"/>
      <w:r w:rsidRPr="0060661D">
        <w:rPr>
          <w:rFonts w:ascii="Liberation Serif" w:eastAsia="Calibri" w:hAnsi="Liberation Serif"/>
          <w:bCs/>
          <w:sz w:val="28"/>
          <w:szCs w:val="28"/>
        </w:rPr>
        <w:t xml:space="preserve"> «Т Плюс»</w:t>
      </w:r>
      <w:r w:rsidR="00A60BD3" w:rsidRPr="0060661D">
        <w:rPr>
          <w:rFonts w:ascii="Liberation Serif" w:eastAsia="Calibri" w:hAnsi="Liberation Serif"/>
          <w:bCs/>
          <w:sz w:val="28"/>
          <w:szCs w:val="28"/>
        </w:rPr>
        <w:t xml:space="preserve">; </w:t>
      </w:r>
      <w:r w:rsidR="00A60BD3" w:rsidRPr="0060661D">
        <w:rPr>
          <w:rFonts w:ascii="Liberation Serif" w:hAnsi="Liberation Serif"/>
          <w:sz w:val="28"/>
          <w:szCs w:val="28"/>
        </w:rPr>
        <w:t xml:space="preserve">возможные точки подключения: </w:t>
      </w:r>
      <w:proofErr w:type="spellStart"/>
      <w:r w:rsidR="00A60BD3" w:rsidRPr="0060661D">
        <w:rPr>
          <w:rFonts w:ascii="Liberation Serif" w:hAnsi="Liberation Serif"/>
          <w:sz w:val="28"/>
          <w:szCs w:val="28"/>
        </w:rPr>
        <w:t>тепломагистраль</w:t>
      </w:r>
      <w:proofErr w:type="spellEnd"/>
      <w:r w:rsidR="00A60BD3" w:rsidRPr="0060661D">
        <w:rPr>
          <w:rFonts w:ascii="Liberation Serif" w:hAnsi="Liberation Serif"/>
          <w:sz w:val="28"/>
          <w:szCs w:val="28"/>
        </w:rPr>
        <w:t xml:space="preserve"> </w:t>
      </w:r>
      <w:proofErr w:type="spellStart"/>
      <w:r w:rsidR="00EA32D2" w:rsidRPr="0060661D">
        <w:rPr>
          <w:rFonts w:ascii="Liberation Serif" w:hAnsi="Liberation Serif"/>
          <w:sz w:val="28"/>
          <w:szCs w:val="28"/>
        </w:rPr>
        <w:t>У1</w:t>
      </w:r>
      <w:proofErr w:type="spellEnd"/>
      <w:r w:rsidR="00EA32D2" w:rsidRPr="0060661D">
        <w:rPr>
          <w:rFonts w:ascii="Liberation Serif" w:hAnsi="Liberation Serif"/>
          <w:sz w:val="28"/>
          <w:szCs w:val="28"/>
        </w:rPr>
        <w:t xml:space="preserve"> </w:t>
      </w:r>
      <w:proofErr w:type="spellStart"/>
      <w:r w:rsidR="00EA32D2" w:rsidRPr="0060661D">
        <w:rPr>
          <w:rFonts w:ascii="Liberation Serif" w:hAnsi="Liberation Serif"/>
          <w:sz w:val="28"/>
          <w:szCs w:val="28"/>
        </w:rPr>
        <w:t>ТК</w:t>
      </w:r>
      <w:proofErr w:type="spellEnd"/>
      <w:r w:rsidR="00EA32D2" w:rsidRPr="0060661D">
        <w:rPr>
          <w:rFonts w:ascii="Liberation Serif" w:hAnsi="Liberation Serif"/>
          <w:sz w:val="28"/>
          <w:szCs w:val="28"/>
        </w:rPr>
        <w:t xml:space="preserve"> </w:t>
      </w:r>
      <w:proofErr w:type="spellStart"/>
      <w:r w:rsidR="00EA32D2" w:rsidRPr="0060661D">
        <w:rPr>
          <w:rFonts w:ascii="Liberation Serif" w:hAnsi="Liberation Serif"/>
          <w:sz w:val="28"/>
          <w:szCs w:val="28"/>
        </w:rPr>
        <w:t>У1</w:t>
      </w:r>
      <w:proofErr w:type="spellEnd"/>
      <w:r w:rsidR="00EA32D2" w:rsidRPr="0060661D">
        <w:rPr>
          <w:rFonts w:ascii="Liberation Serif" w:hAnsi="Liberation Serif"/>
          <w:sz w:val="28"/>
          <w:szCs w:val="28"/>
        </w:rPr>
        <w:t xml:space="preserve">-2/16: распределительные тепловые сети  после </w:t>
      </w:r>
      <w:proofErr w:type="spellStart"/>
      <w:r w:rsidR="00EA32D2" w:rsidRPr="0060661D">
        <w:rPr>
          <w:rFonts w:ascii="Liberation Serif" w:hAnsi="Liberation Serif"/>
          <w:sz w:val="28"/>
          <w:szCs w:val="28"/>
        </w:rPr>
        <w:t>ТК</w:t>
      </w:r>
      <w:proofErr w:type="spellEnd"/>
      <w:r w:rsidR="00EA32D2" w:rsidRPr="0060661D">
        <w:rPr>
          <w:rFonts w:ascii="Liberation Serif" w:hAnsi="Liberation Serif"/>
          <w:sz w:val="28"/>
          <w:szCs w:val="28"/>
        </w:rPr>
        <w:t xml:space="preserve"> </w:t>
      </w:r>
      <w:proofErr w:type="spellStart"/>
      <w:r w:rsidR="00EA32D2" w:rsidRPr="0060661D">
        <w:rPr>
          <w:rFonts w:ascii="Liberation Serif" w:hAnsi="Liberation Serif"/>
          <w:sz w:val="28"/>
          <w:szCs w:val="28"/>
        </w:rPr>
        <w:t>У1</w:t>
      </w:r>
      <w:proofErr w:type="spellEnd"/>
      <w:r w:rsidR="00EA32D2" w:rsidRPr="0060661D">
        <w:rPr>
          <w:rFonts w:ascii="Liberation Serif" w:hAnsi="Liberation Serif"/>
          <w:sz w:val="28"/>
          <w:szCs w:val="28"/>
        </w:rPr>
        <w:t>-2/16, через индивидуальный тепловой пункт</w:t>
      </w:r>
      <w:r w:rsidR="00A60BD3" w:rsidRPr="0060661D">
        <w:rPr>
          <w:rFonts w:ascii="Liberation Serif" w:hAnsi="Liberation Serif"/>
          <w:sz w:val="28"/>
          <w:szCs w:val="28"/>
        </w:rPr>
        <w:t xml:space="preserve"> (</w:t>
      </w:r>
      <w:proofErr w:type="spellStart"/>
      <w:r w:rsidR="00A60BD3" w:rsidRPr="0060661D">
        <w:rPr>
          <w:rFonts w:ascii="Liberation Serif" w:hAnsi="Liberation Serif"/>
          <w:sz w:val="28"/>
          <w:szCs w:val="28"/>
        </w:rPr>
        <w:t>ИТП</w:t>
      </w:r>
      <w:proofErr w:type="spellEnd"/>
      <w:r w:rsidR="00A60BD3" w:rsidRPr="0060661D">
        <w:rPr>
          <w:rFonts w:ascii="Liberation Serif" w:hAnsi="Liberation Serif"/>
          <w:sz w:val="28"/>
          <w:szCs w:val="28"/>
        </w:rPr>
        <w:t>); точку подключения определить проектом</w:t>
      </w:r>
      <w:r w:rsidR="00EA32D2" w:rsidRPr="0060661D">
        <w:rPr>
          <w:rFonts w:ascii="Liberation Serif" w:eastAsia="Calibri" w:hAnsi="Liberation Serif"/>
          <w:bCs/>
          <w:sz w:val="28"/>
          <w:szCs w:val="28"/>
        </w:rPr>
        <w:t xml:space="preserve">, согласовать с эксплуатирующей организацией. </w:t>
      </w:r>
      <w:r w:rsidRPr="0060661D">
        <w:rPr>
          <w:rFonts w:ascii="Liberation Serif" w:eastAsia="Calibri" w:hAnsi="Liberation Serif"/>
          <w:bCs/>
          <w:sz w:val="28"/>
          <w:szCs w:val="28"/>
        </w:rPr>
        <w:t>Ситуационный план, температурный график прилагается. Срок подключения объекта: 202</w:t>
      </w:r>
      <w:r w:rsidR="00EA32D2" w:rsidRPr="0060661D">
        <w:rPr>
          <w:rFonts w:ascii="Liberation Serif" w:eastAsia="Calibri" w:hAnsi="Liberation Serif"/>
          <w:bCs/>
          <w:sz w:val="28"/>
          <w:szCs w:val="28"/>
        </w:rPr>
        <w:t>2</w:t>
      </w:r>
      <w:r w:rsidRPr="0060661D">
        <w:rPr>
          <w:rFonts w:ascii="Liberation Serif" w:eastAsia="Calibri" w:hAnsi="Liberation Serif"/>
          <w:bCs/>
          <w:sz w:val="28"/>
          <w:szCs w:val="28"/>
        </w:rPr>
        <w:t xml:space="preserve"> г. Расчетный температурный график в теплосети до </w:t>
      </w:r>
      <w:proofErr w:type="spellStart"/>
      <w:r w:rsidRPr="0060661D">
        <w:rPr>
          <w:rFonts w:ascii="Liberation Serif" w:eastAsia="Calibri" w:hAnsi="Liberation Serif"/>
          <w:bCs/>
          <w:sz w:val="28"/>
          <w:szCs w:val="28"/>
        </w:rPr>
        <w:t>ИТП</w:t>
      </w:r>
      <w:proofErr w:type="spellEnd"/>
      <w:r w:rsidRPr="0060661D">
        <w:rPr>
          <w:rFonts w:ascii="Liberation Serif" w:eastAsia="Calibri" w:hAnsi="Liberation Serif"/>
          <w:bCs/>
          <w:sz w:val="28"/>
          <w:szCs w:val="28"/>
        </w:rPr>
        <w:t>: 150/</w:t>
      </w:r>
      <w:proofErr w:type="spellStart"/>
      <w:r w:rsidRPr="0060661D">
        <w:rPr>
          <w:rFonts w:ascii="Liberation Serif" w:eastAsia="Calibri" w:hAnsi="Liberation Serif"/>
          <w:bCs/>
          <w:sz w:val="28"/>
          <w:szCs w:val="28"/>
        </w:rPr>
        <w:t>70ºС</w:t>
      </w:r>
      <w:proofErr w:type="spellEnd"/>
      <w:r w:rsidRPr="0060661D">
        <w:rPr>
          <w:rFonts w:ascii="Liberation Serif" w:eastAsia="Calibri" w:hAnsi="Liberation Serif"/>
          <w:bCs/>
          <w:sz w:val="28"/>
          <w:szCs w:val="28"/>
        </w:rPr>
        <w:t>. Ориентировочные давл</w:t>
      </w:r>
      <w:r w:rsidR="00EA32D2" w:rsidRPr="0060661D">
        <w:rPr>
          <w:rFonts w:ascii="Liberation Serif" w:eastAsia="Calibri" w:hAnsi="Liberation Serif"/>
          <w:bCs/>
          <w:sz w:val="28"/>
          <w:szCs w:val="28"/>
        </w:rPr>
        <w:t>ения теплоносителя в теплосети</w:t>
      </w:r>
      <w:r w:rsidRPr="0060661D">
        <w:rPr>
          <w:rFonts w:ascii="Liberation Serif" w:eastAsia="Calibri" w:hAnsi="Liberation Serif"/>
          <w:bCs/>
          <w:sz w:val="28"/>
          <w:szCs w:val="28"/>
        </w:rPr>
        <w:t>, кгс/</w:t>
      </w:r>
      <w:proofErr w:type="spellStart"/>
      <w:r w:rsidRPr="0060661D">
        <w:rPr>
          <w:rFonts w:ascii="Liberation Serif" w:eastAsia="Calibri" w:hAnsi="Liberation Serif"/>
          <w:bCs/>
          <w:sz w:val="28"/>
          <w:szCs w:val="28"/>
        </w:rPr>
        <w:t>см</w:t>
      </w:r>
      <w:proofErr w:type="gramStart"/>
      <w:r w:rsidRPr="0060661D">
        <w:rPr>
          <w:rFonts w:ascii="Liberation Serif" w:eastAsia="Calibri" w:hAnsi="Liberation Serif"/>
          <w:bCs/>
          <w:sz w:val="28"/>
          <w:szCs w:val="28"/>
        </w:rPr>
        <w:t>2</w:t>
      </w:r>
      <w:proofErr w:type="spellEnd"/>
      <w:proofErr w:type="gramEnd"/>
      <w:r w:rsidRPr="0060661D">
        <w:rPr>
          <w:rFonts w:ascii="Liberation Serif" w:eastAsia="Calibri" w:hAnsi="Liberation Serif"/>
          <w:bCs/>
          <w:sz w:val="28"/>
          <w:szCs w:val="28"/>
        </w:rPr>
        <w:t xml:space="preserve"> (м в </w:t>
      </w:r>
      <w:proofErr w:type="spellStart"/>
      <w:r w:rsidRPr="0060661D">
        <w:rPr>
          <w:rFonts w:ascii="Liberation Serif" w:eastAsia="Calibri" w:hAnsi="Liberation Serif"/>
          <w:bCs/>
          <w:sz w:val="28"/>
          <w:szCs w:val="28"/>
        </w:rPr>
        <w:t>Балт</w:t>
      </w:r>
      <w:proofErr w:type="spellEnd"/>
      <w:r w:rsidRPr="0060661D">
        <w:rPr>
          <w:rFonts w:ascii="Liberation Serif" w:eastAsia="Calibri" w:hAnsi="Liberation Serif"/>
          <w:bCs/>
          <w:sz w:val="28"/>
          <w:szCs w:val="28"/>
        </w:rPr>
        <w:t xml:space="preserve">. системе) в подающем трубопроводе: </w:t>
      </w:r>
      <w:r w:rsidR="00EA32D2" w:rsidRPr="0060661D">
        <w:rPr>
          <w:rFonts w:ascii="Liberation Serif" w:eastAsia="Calibri" w:hAnsi="Liberation Serif"/>
          <w:bCs/>
          <w:sz w:val="28"/>
          <w:szCs w:val="28"/>
        </w:rPr>
        <w:t>6,5</w:t>
      </w:r>
      <w:r w:rsidRPr="0060661D">
        <w:rPr>
          <w:rFonts w:ascii="Liberation Serif" w:eastAsia="Calibri" w:hAnsi="Liberation Serif"/>
          <w:bCs/>
          <w:sz w:val="28"/>
          <w:szCs w:val="28"/>
        </w:rPr>
        <w:t xml:space="preserve"> (</w:t>
      </w:r>
      <w:r w:rsidR="00EA32D2" w:rsidRPr="0060661D">
        <w:rPr>
          <w:rFonts w:ascii="Liberation Serif" w:eastAsia="Calibri" w:hAnsi="Liberation Serif"/>
          <w:bCs/>
          <w:sz w:val="28"/>
          <w:szCs w:val="28"/>
        </w:rPr>
        <w:t>345</w:t>
      </w:r>
      <w:r w:rsidRPr="0060661D">
        <w:rPr>
          <w:rFonts w:ascii="Liberation Serif" w:eastAsia="Calibri" w:hAnsi="Liberation Serif"/>
          <w:bCs/>
          <w:sz w:val="28"/>
          <w:szCs w:val="28"/>
        </w:rPr>
        <w:t>), в обратном трубопроводе: 3,</w:t>
      </w:r>
      <w:r w:rsidR="00EA32D2" w:rsidRPr="0060661D">
        <w:rPr>
          <w:rFonts w:ascii="Liberation Serif" w:eastAsia="Calibri" w:hAnsi="Liberation Serif"/>
          <w:bCs/>
          <w:sz w:val="28"/>
          <w:szCs w:val="28"/>
        </w:rPr>
        <w:t>3</w:t>
      </w:r>
      <w:r w:rsidRPr="0060661D">
        <w:rPr>
          <w:rFonts w:ascii="Liberation Serif" w:eastAsia="Calibri" w:hAnsi="Liberation Serif"/>
          <w:bCs/>
          <w:sz w:val="28"/>
          <w:szCs w:val="28"/>
        </w:rPr>
        <w:t xml:space="preserve"> (</w:t>
      </w:r>
      <w:r w:rsidR="00EA32D2" w:rsidRPr="0060661D">
        <w:rPr>
          <w:rFonts w:ascii="Liberation Serif" w:eastAsia="Calibri" w:hAnsi="Liberation Serif"/>
          <w:bCs/>
          <w:sz w:val="28"/>
          <w:szCs w:val="28"/>
        </w:rPr>
        <w:t>313</w:t>
      </w:r>
      <w:r w:rsidRPr="0060661D">
        <w:rPr>
          <w:rFonts w:ascii="Liberation Serif" w:eastAsia="Calibri" w:hAnsi="Liberation Serif"/>
          <w:bCs/>
          <w:sz w:val="28"/>
          <w:szCs w:val="28"/>
        </w:rPr>
        <w:t xml:space="preserve">). Срок действия технических условий 3 года. Тариф на подключение к системе коммунальной инфраструктуры централизованного теплоснабжения вновь создаваемых (реконструируемых) объектов недвижимости: будет утвержден </w:t>
      </w:r>
      <w:proofErr w:type="spellStart"/>
      <w:r w:rsidRPr="0060661D">
        <w:rPr>
          <w:rFonts w:ascii="Liberation Serif" w:eastAsia="Calibri" w:hAnsi="Liberation Serif"/>
          <w:bCs/>
          <w:sz w:val="28"/>
          <w:szCs w:val="28"/>
        </w:rPr>
        <w:t>РЭК</w:t>
      </w:r>
      <w:proofErr w:type="spellEnd"/>
      <w:r w:rsidRPr="0060661D">
        <w:rPr>
          <w:rFonts w:ascii="Liberation Serif" w:eastAsia="Calibri" w:hAnsi="Liberation Serif"/>
          <w:bCs/>
          <w:sz w:val="28"/>
          <w:szCs w:val="28"/>
        </w:rPr>
        <w:t xml:space="preserve"> </w:t>
      </w:r>
      <w:proofErr w:type="gramStart"/>
      <w:r w:rsidRPr="0060661D">
        <w:rPr>
          <w:rFonts w:ascii="Liberation Serif" w:eastAsia="Calibri" w:hAnsi="Liberation Serif"/>
          <w:bCs/>
          <w:sz w:val="28"/>
          <w:szCs w:val="28"/>
        </w:rPr>
        <w:t>СО</w:t>
      </w:r>
      <w:proofErr w:type="gramEnd"/>
      <w:r w:rsidRPr="0060661D">
        <w:rPr>
          <w:rFonts w:ascii="Liberation Serif" w:eastAsia="Calibri" w:hAnsi="Liberation Serif"/>
          <w:bCs/>
          <w:sz w:val="28"/>
          <w:szCs w:val="28"/>
        </w:rPr>
        <w:t xml:space="preserve"> </w:t>
      </w:r>
      <w:proofErr w:type="gramStart"/>
      <w:r w:rsidRPr="0060661D">
        <w:rPr>
          <w:rFonts w:ascii="Liberation Serif" w:eastAsia="Calibri" w:hAnsi="Liberation Serif"/>
          <w:bCs/>
          <w:sz w:val="28"/>
          <w:szCs w:val="28"/>
        </w:rPr>
        <w:t>в</w:t>
      </w:r>
      <w:proofErr w:type="gramEnd"/>
      <w:r w:rsidRPr="0060661D">
        <w:rPr>
          <w:rFonts w:ascii="Liberation Serif" w:eastAsia="Calibri" w:hAnsi="Liberation Serif"/>
          <w:bCs/>
          <w:sz w:val="28"/>
          <w:szCs w:val="28"/>
        </w:rPr>
        <w:t xml:space="preserve"> соответствии с требованиями действующего законодательства. </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6) </w:t>
      </w:r>
      <w:proofErr w:type="spellStart"/>
      <w:r w:rsidRPr="0060661D">
        <w:rPr>
          <w:rFonts w:ascii="Liberation Serif" w:eastAsia="Calibri" w:hAnsi="Liberation Serif"/>
          <w:bCs/>
          <w:sz w:val="28"/>
          <w:szCs w:val="28"/>
        </w:rPr>
        <w:t>МУП</w:t>
      </w:r>
      <w:proofErr w:type="spellEnd"/>
      <w:r w:rsidRPr="0060661D">
        <w:rPr>
          <w:rFonts w:ascii="Liberation Serif" w:eastAsia="Calibri" w:hAnsi="Liberation Serif"/>
          <w:bCs/>
          <w:sz w:val="28"/>
          <w:szCs w:val="28"/>
        </w:rPr>
        <w:t xml:space="preserve"> «</w:t>
      </w:r>
      <w:proofErr w:type="spellStart"/>
      <w:r w:rsidRPr="0060661D">
        <w:rPr>
          <w:rFonts w:ascii="Liberation Serif" w:eastAsia="Calibri" w:hAnsi="Liberation Serif"/>
          <w:bCs/>
          <w:sz w:val="28"/>
          <w:szCs w:val="28"/>
        </w:rPr>
        <w:t>Екатеринбургэнерго</w:t>
      </w:r>
      <w:proofErr w:type="spellEnd"/>
      <w:r w:rsidRPr="0060661D">
        <w:rPr>
          <w:rFonts w:ascii="Liberation Serif" w:eastAsia="Calibri" w:hAnsi="Liberation Serif"/>
          <w:bCs/>
          <w:sz w:val="28"/>
          <w:szCs w:val="28"/>
        </w:rPr>
        <w:t xml:space="preserve">» - № </w:t>
      </w:r>
      <w:r w:rsidR="00EA32D2" w:rsidRPr="0060661D">
        <w:rPr>
          <w:rFonts w:ascii="Liberation Serif" w:eastAsia="Calibri" w:hAnsi="Liberation Serif"/>
          <w:bCs/>
          <w:sz w:val="28"/>
          <w:szCs w:val="28"/>
        </w:rPr>
        <w:t>773</w:t>
      </w:r>
      <w:r w:rsidRPr="0060661D">
        <w:rPr>
          <w:rFonts w:ascii="Liberation Serif" w:eastAsia="Calibri" w:hAnsi="Liberation Serif"/>
          <w:bCs/>
          <w:sz w:val="28"/>
          <w:szCs w:val="28"/>
        </w:rPr>
        <w:t xml:space="preserve"> от </w:t>
      </w:r>
      <w:r w:rsidR="00EA32D2" w:rsidRPr="0060661D">
        <w:rPr>
          <w:rFonts w:ascii="Liberation Serif" w:eastAsia="Calibri" w:hAnsi="Liberation Serif"/>
          <w:bCs/>
          <w:sz w:val="28"/>
          <w:szCs w:val="28"/>
        </w:rPr>
        <w:t>28.03</w:t>
      </w:r>
      <w:r w:rsidRPr="0060661D">
        <w:rPr>
          <w:rFonts w:ascii="Liberation Serif" w:eastAsia="Calibri" w:hAnsi="Liberation Serif"/>
          <w:bCs/>
          <w:sz w:val="28"/>
          <w:szCs w:val="28"/>
        </w:rPr>
        <w:t>.201</w:t>
      </w:r>
      <w:r w:rsidR="00EA32D2" w:rsidRPr="0060661D">
        <w:rPr>
          <w:rFonts w:ascii="Liberation Serif" w:eastAsia="Calibri" w:hAnsi="Liberation Serif"/>
          <w:bCs/>
          <w:sz w:val="28"/>
          <w:szCs w:val="28"/>
        </w:rPr>
        <w:t>9</w:t>
      </w:r>
      <w:r w:rsidRPr="0060661D">
        <w:rPr>
          <w:rFonts w:ascii="Liberation Serif" w:eastAsia="Calibri" w:hAnsi="Liberation Serif"/>
          <w:bCs/>
          <w:sz w:val="28"/>
          <w:szCs w:val="28"/>
        </w:rPr>
        <w:t xml:space="preserve">: в месте размещения </w:t>
      </w:r>
      <w:r w:rsidR="00EA32D2" w:rsidRPr="0060661D">
        <w:rPr>
          <w:rFonts w:ascii="Liberation Serif" w:eastAsia="Calibri" w:hAnsi="Liberation Serif"/>
          <w:bCs/>
          <w:sz w:val="28"/>
          <w:szCs w:val="28"/>
        </w:rPr>
        <w:t xml:space="preserve">объекта </w:t>
      </w:r>
      <w:r w:rsidRPr="0060661D">
        <w:rPr>
          <w:rFonts w:ascii="Liberation Serif" w:eastAsia="Calibri" w:hAnsi="Liberation Serif"/>
          <w:bCs/>
          <w:sz w:val="28"/>
          <w:szCs w:val="28"/>
        </w:rPr>
        <w:t xml:space="preserve">теплоисточников и тепловых сетей </w:t>
      </w:r>
      <w:proofErr w:type="spellStart"/>
      <w:r w:rsidRPr="0060661D">
        <w:rPr>
          <w:rFonts w:ascii="Liberation Serif" w:eastAsia="Calibri" w:hAnsi="Liberation Serif"/>
          <w:bCs/>
          <w:sz w:val="28"/>
          <w:szCs w:val="28"/>
        </w:rPr>
        <w:t>МУП</w:t>
      </w:r>
      <w:proofErr w:type="spellEnd"/>
      <w:r w:rsidRPr="0060661D">
        <w:rPr>
          <w:rFonts w:ascii="Liberation Serif" w:eastAsia="Calibri" w:hAnsi="Liberation Serif"/>
          <w:bCs/>
          <w:sz w:val="28"/>
          <w:szCs w:val="28"/>
        </w:rPr>
        <w:t xml:space="preserve"> «</w:t>
      </w:r>
      <w:proofErr w:type="spellStart"/>
      <w:r w:rsidRPr="0060661D">
        <w:rPr>
          <w:rFonts w:ascii="Liberation Serif" w:eastAsia="Calibri" w:hAnsi="Liberation Serif"/>
          <w:bCs/>
          <w:sz w:val="28"/>
          <w:szCs w:val="28"/>
        </w:rPr>
        <w:t>Екатеринбургэнерго</w:t>
      </w:r>
      <w:proofErr w:type="spellEnd"/>
      <w:r w:rsidRPr="0060661D">
        <w:rPr>
          <w:rFonts w:ascii="Liberation Serif" w:eastAsia="Calibri" w:hAnsi="Liberation Serif"/>
          <w:bCs/>
          <w:sz w:val="28"/>
          <w:szCs w:val="28"/>
        </w:rPr>
        <w:t>» нет.</w:t>
      </w:r>
    </w:p>
    <w:p w:rsidR="00EA32D2" w:rsidRPr="0060661D" w:rsidRDefault="00EA32D2"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7) АО «</w:t>
      </w:r>
      <w:proofErr w:type="spellStart"/>
      <w:r w:rsidRPr="0060661D">
        <w:rPr>
          <w:rFonts w:ascii="Liberation Serif" w:eastAsia="Calibri" w:hAnsi="Liberation Serif"/>
          <w:bCs/>
          <w:sz w:val="28"/>
          <w:szCs w:val="28"/>
        </w:rPr>
        <w:t>Екатеринбурггаз</w:t>
      </w:r>
      <w:proofErr w:type="spellEnd"/>
      <w:r w:rsidRPr="0060661D">
        <w:rPr>
          <w:rFonts w:ascii="Liberation Serif" w:eastAsia="Calibri" w:hAnsi="Liberation Serif"/>
          <w:bCs/>
          <w:sz w:val="28"/>
          <w:szCs w:val="28"/>
        </w:rPr>
        <w:t xml:space="preserve">» - №3789 от 01.04.2019: техническая возможность подключения (технологического присоединения) указанного Объекта к действующим сетям  газораспределения имеется от газопровода высокого давления </w:t>
      </w:r>
      <w:r w:rsidRPr="0060661D">
        <w:rPr>
          <w:rFonts w:ascii="Liberation Serif" w:eastAsia="Calibri" w:hAnsi="Liberation Serif"/>
          <w:bCs/>
          <w:sz w:val="28"/>
          <w:szCs w:val="28"/>
          <w:lang w:val="en-US"/>
        </w:rPr>
        <w:t>II</w:t>
      </w:r>
      <w:r w:rsidRPr="0060661D">
        <w:rPr>
          <w:rFonts w:ascii="Liberation Serif" w:eastAsia="Calibri" w:hAnsi="Liberation Serif"/>
          <w:bCs/>
          <w:sz w:val="28"/>
          <w:szCs w:val="28"/>
        </w:rPr>
        <w:t xml:space="preserve"> категории по ул. Орловская.</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3.2.5. Начальная цена предмета аукциона (размер ежегодной арендной платы) – </w:t>
      </w:r>
      <w:r w:rsidR="00DB30FC" w:rsidRPr="0060661D">
        <w:rPr>
          <w:rFonts w:ascii="Liberation Serif" w:eastAsia="Calibri" w:hAnsi="Liberation Serif"/>
          <w:bCs/>
          <w:sz w:val="28"/>
          <w:szCs w:val="28"/>
        </w:rPr>
        <w:t>2 458 000</w:t>
      </w:r>
      <w:r w:rsidRPr="0060661D">
        <w:rPr>
          <w:rFonts w:ascii="Liberation Serif" w:eastAsia="Calibri" w:hAnsi="Liberation Serif"/>
          <w:bCs/>
          <w:sz w:val="28"/>
          <w:szCs w:val="28"/>
        </w:rPr>
        <w:t xml:space="preserve"> (</w:t>
      </w:r>
      <w:r w:rsidR="00DB30FC" w:rsidRPr="0060661D">
        <w:rPr>
          <w:rFonts w:ascii="Liberation Serif" w:eastAsia="Calibri" w:hAnsi="Liberation Serif"/>
          <w:bCs/>
          <w:sz w:val="28"/>
          <w:szCs w:val="28"/>
        </w:rPr>
        <w:t>Два миллиона чет</w:t>
      </w:r>
      <w:r w:rsidR="00265A61" w:rsidRPr="0060661D">
        <w:rPr>
          <w:rFonts w:ascii="Liberation Serif" w:eastAsia="Calibri" w:hAnsi="Liberation Serif"/>
          <w:bCs/>
          <w:sz w:val="28"/>
          <w:szCs w:val="28"/>
        </w:rPr>
        <w:t>ыреста пятьдесят восемь тысяч</w:t>
      </w:r>
      <w:r w:rsidRPr="0060661D">
        <w:rPr>
          <w:rFonts w:ascii="Liberation Serif" w:eastAsia="Calibri" w:hAnsi="Liberation Serif"/>
          <w:bCs/>
          <w:sz w:val="28"/>
          <w:szCs w:val="28"/>
        </w:rPr>
        <w:t>) рублей 00 копеек, без учета НДС.</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3.2.6. «Шаг аукциона» – </w:t>
      </w:r>
      <w:r w:rsidR="00265A61" w:rsidRPr="0060661D">
        <w:rPr>
          <w:rFonts w:ascii="Liberation Serif" w:eastAsia="Calibri" w:hAnsi="Liberation Serif"/>
          <w:bCs/>
          <w:sz w:val="28"/>
          <w:szCs w:val="28"/>
        </w:rPr>
        <w:t>7</w:t>
      </w:r>
      <w:r w:rsidRPr="0060661D">
        <w:rPr>
          <w:rFonts w:ascii="Liberation Serif" w:eastAsia="Calibri" w:hAnsi="Liberation Serif"/>
          <w:bCs/>
          <w:sz w:val="28"/>
          <w:szCs w:val="28"/>
        </w:rPr>
        <w:t>0 000 (</w:t>
      </w:r>
      <w:r w:rsidR="00265A61" w:rsidRPr="0060661D">
        <w:rPr>
          <w:rFonts w:ascii="Liberation Serif" w:eastAsia="Calibri" w:hAnsi="Liberation Serif"/>
          <w:bCs/>
          <w:sz w:val="28"/>
          <w:szCs w:val="28"/>
        </w:rPr>
        <w:t>Семьдесят тысяч</w:t>
      </w:r>
      <w:r w:rsidRPr="0060661D">
        <w:rPr>
          <w:rFonts w:ascii="Liberation Serif" w:eastAsia="Calibri" w:hAnsi="Liberation Serif"/>
          <w:bCs/>
          <w:sz w:val="28"/>
          <w:szCs w:val="28"/>
        </w:rPr>
        <w:t>) рублей 00 копеек.</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3.2.7. Сумма задатка – </w:t>
      </w:r>
      <w:r w:rsidR="00265A61" w:rsidRPr="0060661D">
        <w:rPr>
          <w:rFonts w:ascii="Liberation Serif" w:eastAsia="Calibri" w:hAnsi="Liberation Serif"/>
          <w:bCs/>
          <w:sz w:val="28"/>
          <w:szCs w:val="28"/>
        </w:rPr>
        <w:t>737 400</w:t>
      </w:r>
      <w:r w:rsidRPr="0060661D">
        <w:rPr>
          <w:rFonts w:ascii="Liberation Serif" w:eastAsia="Calibri" w:hAnsi="Liberation Serif"/>
          <w:bCs/>
          <w:sz w:val="28"/>
          <w:szCs w:val="28"/>
        </w:rPr>
        <w:t xml:space="preserve"> (</w:t>
      </w:r>
      <w:r w:rsidR="00265A61" w:rsidRPr="0060661D">
        <w:rPr>
          <w:rFonts w:ascii="Liberation Serif" w:eastAsia="Calibri" w:hAnsi="Liberation Serif"/>
          <w:bCs/>
          <w:sz w:val="28"/>
          <w:szCs w:val="28"/>
        </w:rPr>
        <w:t>Семьсот тридцать семь тысяч четыреста</w:t>
      </w:r>
      <w:r w:rsidRPr="0060661D">
        <w:rPr>
          <w:rFonts w:ascii="Liberation Serif" w:eastAsia="Calibri" w:hAnsi="Liberation Serif"/>
          <w:bCs/>
          <w:sz w:val="28"/>
          <w:szCs w:val="28"/>
        </w:rPr>
        <w:t xml:space="preserve">) рублей 00 копеек, без учета НДС. </w:t>
      </w:r>
    </w:p>
    <w:p w:rsidR="00443CB3" w:rsidRPr="0060661D" w:rsidRDefault="00666CB1" w:rsidP="0053642C">
      <w:pPr>
        <w:ind w:firstLine="567"/>
        <w:jc w:val="both"/>
        <w:rPr>
          <w:rFonts w:ascii="Liberation Serif" w:hAnsi="Liberation Serif"/>
          <w:b/>
          <w:sz w:val="28"/>
          <w:szCs w:val="28"/>
        </w:rPr>
      </w:pPr>
      <w:r w:rsidRPr="0060661D">
        <w:rPr>
          <w:rFonts w:ascii="Liberation Serif" w:hAnsi="Liberation Serif"/>
          <w:b/>
          <w:sz w:val="28"/>
          <w:szCs w:val="28"/>
        </w:rPr>
        <w:t>4. Общие сведения об аукционах</w:t>
      </w:r>
      <w:r w:rsidR="008809C8" w:rsidRPr="0060661D">
        <w:rPr>
          <w:rFonts w:ascii="Liberation Serif" w:hAnsi="Liberation Serif"/>
          <w:b/>
          <w:sz w:val="28"/>
          <w:szCs w:val="28"/>
        </w:rPr>
        <w:t>.</w:t>
      </w:r>
    </w:p>
    <w:p w:rsidR="005360E4" w:rsidRPr="0060661D" w:rsidRDefault="005D61F6" w:rsidP="00F12ACF">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земельные участки, их ограничения.</w:t>
      </w:r>
    </w:p>
    <w:p w:rsidR="000E0209" w:rsidRPr="0060661D" w:rsidRDefault="000E0209" w:rsidP="000E0209">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Государственная собственность земельных участков не разграничена.</w:t>
      </w:r>
    </w:p>
    <w:p w:rsidR="004B4496" w:rsidRPr="0060661D" w:rsidRDefault="004B4496" w:rsidP="004B4496">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Аукционы № 1</w:t>
      </w:r>
      <w:r w:rsidR="000516C0" w:rsidRPr="0060661D">
        <w:rPr>
          <w:rFonts w:ascii="Liberation Serif" w:hAnsi="Liberation Serif"/>
          <w:b w:val="0"/>
          <w:bCs/>
          <w:color w:val="000000"/>
          <w:sz w:val="28"/>
          <w:szCs w:val="28"/>
        </w:rPr>
        <w:t xml:space="preserve"> и</w:t>
      </w:r>
      <w:r w:rsidRPr="0060661D">
        <w:rPr>
          <w:rFonts w:ascii="Liberation Serif" w:hAnsi="Liberation Serif"/>
          <w:b w:val="0"/>
          <w:bCs/>
          <w:color w:val="000000"/>
          <w:sz w:val="28"/>
          <w:szCs w:val="28"/>
        </w:rPr>
        <w:t xml:space="preserve"> </w:t>
      </w:r>
      <w:r w:rsidR="000516C0" w:rsidRPr="0060661D">
        <w:rPr>
          <w:rFonts w:ascii="Liberation Serif" w:hAnsi="Liberation Serif"/>
          <w:b w:val="0"/>
          <w:bCs/>
          <w:color w:val="000000"/>
          <w:sz w:val="28"/>
          <w:szCs w:val="28"/>
        </w:rPr>
        <w:t xml:space="preserve">№ 2 </w:t>
      </w:r>
      <w:r w:rsidRPr="0060661D">
        <w:rPr>
          <w:rFonts w:ascii="Liberation Serif" w:hAnsi="Liberation Serif"/>
          <w:b w:val="0"/>
          <w:bCs/>
          <w:color w:val="000000"/>
          <w:sz w:val="28"/>
          <w:szCs w:val="28"/>
        </w:rPr>
        <w:t>проводятся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617CFA" w:rsidRPr="0060661D" w:rsidRDefault="000E0209" w:rsidP="00617CFA">
      <w:pPr>
        <w:autoSpaceDE w:val="0"/>
        <w:autoSpaceDN w:val="0"/>
        <w:adjustRightInd w:val="0"/>
        <w:ind w:firstLine="567"/>
        <w:jc w:val="both"/>
        <w:rPr>
          <w:rFonts w:ascii="Liberation Serif" w:hAnsi="Liberation Serif"/>
          <w:sz w:val="28"/>
          <w:szCs w:val="28"/>
        </w:rPr>
      </w:pPr>
      <w:bookmarkStart w:id="0" w:name="_GoBack"/>
      <w:bookmarkEnd w:id="0"/>
      <w:r w:rsidRPr="0060661D">
        <w:rPr>
          <w:rFonts w:ascii="Liberation Serif" w:eastAsia="Calibri" w:hAnsi="Liberation Serif"/>
          <w:bCs/>
          <w:sz w:val="28"/>
          <w:szCs w:val="28"/>
        </w:rPr>
        <w:t>Условия</w:t>
      </w:r>
      <w:r w:rsidR="0025077D" w:rsidRPr="0060661D">
        <w:rPr>
          <w:rFonts w:ascii="Liberation Serif" w:eastAsia="Calibri" w:hAnsi="Liberation Serif"/>
          <w:bCs/>
          <w:sz w:val="28"/>
          <w:szCs w:val="28"/>
        </w:rPr>
        <w:t>,</w:t>
      </w:r>
      <w:r w:rsidR="00796086" w:rsidRPr="0060661D">
        <w:rPr>
          <w:rFonts w:ascii="Liberation Serif" w:eastAsia="Calibri" w:hAnsi="Liberation Serif"/>
          <w:bCs/>
          <w:sz w:val="28"/>
          <w:szCs w:val="28"/>
        </w:rPr>
        <w:t xml:space="preserve"> </w:t>
      </w:r>
      <w:r w:rsidRPr="0060661D">
        <w:rPr>
          <w:rFonts w:ascii="Liberation Serif" w:eastAsia="Calibri" w:hAnsi="Liberation Serif"/>
          <w:bCs/>
          <w:sz w:val="28"/>
          <w:szCs w:val="28"/>
        </w:rPr>
        <w:t>связанные с использованием земельн</w:t>
      </w:r>
      <w:r w:rsidR="0050042A" w:rsidRPr="0060661D">
        <w:rPr>
          <w:rFonts w:ascii="Liberation Serif" w:eastAsia="Calibri" w:hAnsi="Liberation Serif"/>
          <w:bCs/>
          <w:sz w:val="28"/>
          <w:szCs w:val="28"/>
        </w:rPr>
        <w:t>ых</w:t>
      </w:r>
      <w:r w:rsidRPr="0060661D">
        <w:rPr>
          <w:rFonts w:ascii="Liberation Serif" w:eastAsia="Calibri" w:hAnsi="Liberation Serif"/>
          <w:bCs/>
          <w:sz w:val="28"/>
          <w:szCs w:val="28"/>
        </w:rPr>
        <w:t xml:space="preserve"> участк</w:t>
      </w:r>
      <w:r w:rsidR="0050042A" w:rsidRPr="0060661D">
        <w:rPr>
          <w:rFonts w:ascii="Liberation Serif" w:eastAsia="Calibri" w:hAnsi="Liberation Serif"/>
          <w:bCs/>
          <w:sz w:val="28"/>
          <w:szCs w:val="28"/>
        </w:rPr>
        <w:t>ов</w:t>
      </w:r>
      <w:r w:rsidRPr="0060661D">
        <w:rPr>
          <w:rFonts w:ascii="Liberation Serif" w:eastAsia="Calibri" w:hAnsi="Liberation Serif"/>
          <w:bCs/>
          <w:sz w:val="28"/>
          <w:szCs w:val="28"/>
        </w:rPr>
        <w:t xml:space="preserve">, </w:t>
      </w:r>
      <w:r w:rsidR="00796086" w:rsidRPr="0060661D">
        <w:rPr>
          <w:rFonts w:ascii="Liberation Serif" w:eastAsia="Calibri" w:hAnsi="Liberation Serif"/>
          <w:bCs/>
          <w:sz w:val="28"/>
          <w:szCs w:val="28"/>
        </w:rPr>
        <w:t xml:space="preserve">необходимые для выполнения, </w:t>
      </w:r>
      <w:r w:rsidR="0050042A" w:rsidRPr="0060661D">
        <w:rPr>
          <w:rFonts w:ascii="Liberation Serif" w:eastAsia="Calibri" w:hAnsi="Liberation Serif"/>
          <w:bCs/>
          <w:sz w:val="28"/>
          <w:szCs w:val="28"/>
        </w:rPr>
        <w:t>предусмотрены</w:t>
      </w:r>
      <w:r w:rsidR="00796086" w:rsidRPr="0060661D">
        <w:rPr>
          <w:rFonts w:ascii="Liberation Serif" w:eastAsia="Calibri" w:hAnsi="Liberation Serif"/>
          <w:bCs/>
          <w:sz w:val="28"/>
          <w:szCs w:val="28"/>
        </w:rPr>
        <w:t xml:space="preserve"> проект</w:t>
      </w:r>
      <w:r w:rsidR="0050042A" w:rsidRPr="0060661D">
        <w:rPr>
          <w:rFonts w:ascii="Liberation Serif" w:eastAsia="Calibri" w:hAnsi="Liberation Serif"/>
          <w:bCs/>
          <w:sz w:val="28"/>
          <w:szCs w:val="28"/>
        </w:rPr>
        <w:t>ами</w:t>
      </w:r>
      <w:r w:rsidR="00796086" w:rsidRPr="0060661D">
        <w:rPr>
          <w:rFonts w:ascii="Liberation Serif" w:eastAsia="Calibri" w:hAnsi="Liberation Serif"/>
          <w:bCs/>
          <w:sz w:val="28"/>
          <w:szCs w:val="28"/>
        </w:rPr>
        <w:t xml:space="preserve"> договор</w:t>
      </w:r>
      <w:r w:rsidR="0050042A" w:rsidRPr="0060661D">
        <w:rPr>
          <w:rFonts w:ascii="Liberation Serif" w:eastAsia="Calibri" w:hAnsi="Liberation Serif"/>
          <w:bCs/>
          <w:sz w:val="28"/>
          <w:szCs w:val="28"/>
        </w:rPr>
        <w:t>ов</w:t>
      </w:r>
      <w:r w:rsidR="00796086" w:rsidRPr="0060661D">
        <w:rPr>
          <w:rFonts w:ascii="Liberation Serif" w:eastAsia="Calibri" w:hAnsi="Liberation Serif"/>
          <w:bCs/>
          <w:sz w:val="28"/>
          <w:szCs w:val="28"/>
        </w:rPr>
        <w:t xml:space="preserve"> аренды</w:t>
      </w:r>
      <w:r w:rsidR="00617CFA" w:rsidRPr="0060661D">
        <w:rPr>
          <w:rFonts w:ascii="Liberation Serif" w:eastAsia="Calibri" w:hAnsi="Liberation Serif"/>
          <w:bCs/>
          <w:sz w:val="28"/>
          <w:szCs w:val="28"/>
        </w:rPr>
        <w:t xml:space="preserve"> (купли-продажи)</w:t>
      </w:r>
      <w:r w:rsidR="00796086" w:rsidRPr="0060661D">
        <w:rPr>
          <w:rFonts w:ascii="Liberation Serif" w:eastAsia="Calibri" w:hAnsi="Liberation Serif"/>
          <w:bCs/>
          <w:sz w:val="28"/>
          <w:szCs w:val="28"/>
        </w:rPr>
        <w:t xml:space="preserve"> земельн</w:t>
      </w:r>
      <w:r w:rsidR="0050042A" w:rsidRPr="0060661D">
        <w:rPr>
          <w:rFonts w:ascii="Liberation Serif" w:eastAsia="Calibri" w:hAnsi="Liberation Serif"/>
          <w:bCs/>
          <w:sz w:val="28"/>
          <w:szCs w:val="28"/>
        </w:rPr>
        <w:t>ых</w:t>
      </w:r>
      <w:r w:rsidR="00796086" w:rsidRPr="0060661D">
        <w:rPr>
          <w:rFonts w:ascii="Liberation Serif" w:eastAsia="Calibri" w:hAnsi="Liberation Serif"/>
          <w:bCs/>
          <w:sz w:val="28"/>
          <w:szCs w:val="28"/>
        </w:rPr>
        <w:t xml:space="preserve"> участк</w:t>
      </w:r>
      <w:r w:rsidR="0050042A" w:rsidRPr="0060661D">
        <w:rPr>
          <w:rFonts w:ascii="Liberation Serif" w:eastAsia="Calibri" w:hAnsi="Liberation Serif"/>
          <w:bCs/>
          <w:sz w:val="28"/>
          <w:szCs w:val="28"/>
        </w:rPr>
        <w:t>ов</w:t>
      </w:r>
      <w:r w:rsidR="00796086" w:rsidRPr="0060661D">
        <w:rPr>
          <w:rFonts w:ascii="Liberation Serif" w:eastAsia="Calibri" w:hAnsi="Liberation Serif"/>
          <w:bCs/>
          <w:sz w:val="28"/>
          <w:szCs w:val="28"/>
        </w:rPr>
        <w:t>, заключаем</w:t>
      </w:r>
      <w:r w:rsidR="0050042A" w:rsidRPr="0060661D">
        <w:rPr>
          <w:rFonts w:ascii="Liberation Serif" w:eastAsia="Calibri" w:hAnsi="Liberation Serif"/>
          <w:bCs/>
          <w:sz w:val="28"/>
          <w:szCs w:val="28"/>
        </w:rPr>
        <w:t>ых</w:t>
      </w:r>
      <w:r w:rsidR="00796086" w:rsidRPr="0060661D">
        <w:rPr>
          <w:rFonts w:ascii="Liberation Serif" w:eastAsia="Calibri" w:hAnsi="Liberation Serif"/>
          <w:bCs/>
          <w:sz w:val="28"/>
          <w:szCs w:val="28"/>
        </w:rPr>
        <w:t xml:space="preserve"> с победител</w:t>
      </w:r>
      <w:r w:rsidR="0050042A" w:rsidRPr="0060661D">
        <w:rPr>
          <w:rFonts w:ascii="Liberation Serif" w:eastAsia="Calibri" w:hAnsi="Liberation Serif"/>
          <w:bCs/>
          <w:sz w:val="28"/>
          <w:szCs w:val="28"/>
        </w:rPr>
        <w:t>ями</w:t>
      </w:r>
      <w:r w:rsidR="00796086" w:rsidRPr="0060661D">
        <w:rPr>
          <w:rFonts w:ascii="Liberation Serif" w:eastAsia="Calibri" w:hAnsi="Liberation Serif"/>
          <w:bCs/>
          <w:sz w:val="28"/>
          <w:szCs w:val="28"/>
        </w:rPr>
        <w:t xml:space="preserve"> (единственным</w:t>
      </w:r>
      <w:r w:rsidR="0050042A" w:rsidRPr="0060661D">
        <w:rPr>
          <w:rFonts w:ascii="Liberation Serif" w:eastAsia="Calibri" w:hAnsi="Liberation Serif"/>
          <w:bCs/>
          <w:sz w:val="28"/>
          <w:szCs w:val="28"/>
        </w:rPr>
        <w:t>и</w:t>
      </w:r>
      <w:r w:rsidR="00796086" w:rsidRPr="0060661D">
        <w:rPr>
          <w:rFonts w:ascii="Liberation Serif" w:eastAsia="Calibri" w:hAnsi="Liberation Serif"/>
          <w:bCs/>
          <w:sz w:val="28"/>
          <w:szCs w:val="28"/>
        </w:rPr>
        <w:t xml:space="preserve"> участник</w:t>
      </w:r>
      <w:r w:rsidR="0050042A" w:rsidRPr="0060661D">
        <w:rPr>
          <w:rFonts w:ascii="Liberation Serif" w:eastAsia="Calibri" w:hAnsi="Liberation Serif"/>
          <w:bCs/>
          <w:sz w:val="28"/>
          <w:szCs w:val="28"/>
        </w:rPr>
        <w:t>ами</w:t>
      </w:r>
      <w:r w:rsidR="00796086" w:rsidRPr="0060661D">
        <w:rPr>
          <w:rFonts w:ascii="Liberation Serif" w:eastAsia="Calibri" w:hAnsi="Liberation Serif"/>
          <w:bCs/>
          <w:color w:val="000000"/>
          <w:sz w:val="28"/>
          <w:szCs w:val="28"/>
        </w:rPr>
        <w:t>) аукциона.</w:t>
      </w:r>
      <w:r w:rsidR="00617CFA" w:rsidRPr="0060661D">
        <w:rPr>
          <w:rFonts w:ascii="Liberation Serif" w:hAnsi="Liberation Serif"/>
          <w:sz w:val="28"/>
          <w:szCs w:val="28"/>
        </w:rPr>
        <w:t xml:space="preserve"> </w:t>
      </w:r>
    </w:p>
    <w:p w:rsidR="00A13144" w:rsidRPr="0060661D" w:rsidRDefault="00A13144" w:rsidP="00617CFA">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Ознакомит</w:t>
      </w:r>
      <w:r w:rsidR="0025077D" w:rsidRPr="0060661D">
        <w:rPr>
          <w:rFonts w:ascii="Liberation Serif" w:hAnsi="Liberation Serif"/>
          <w:color w:val="000000"/>
          <w:sz w:val="28"/>
          <w:szCs w:val="28"/>
        </w:rPr>
        <w:t>ь</w:t>
      </w:r>
      <w:r w:rsidRPr="0060661D">
        <w:rPr>
          <w:rFonts w:ascii="Liberation Serif" w:hAnsi="Liberation Serif"/>
          <w:color w:val="000000"/>
          <w:sz w:val="28"/>
          <w:szCs w:val="28"/>
        </w:rPr>
        <w:t>ся с техническими условиями,</w:t>
      </w:r>
      <w:r w:rsidR="00796086" w:rsidRPr="0060661D">
        <w:rPr>
          <w:rFonts w:ascii="Liberation Serif" w:hAnsi="Liberation Serif"/>
          <w:color w:val="000000"/>
          <w:sz w:val="28"/>
          <w:szCs w:val="28"/>
        </w:rPr>
        <w:t xml:space="preserve"> проектами договоров,</w:t>
      </w:r>
      <w:r w:rsidRPr="0060661D">
        <w:rPr>
          <w:rFonts w:ascii="Liberation Serif" w:hAnsi="Liberation Serif"/>
          <w:color w:val="000000"/>
          <w:sz w:val="28"/>
          <w:szCs w:val="28"/>
        </w:rPr>
        <w:t xml:space="preserve"> прочими </w:t>
      </w:r>
      <w:r w:rsidRPr="0060661D">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60661D">
        <w:rPr>
          <w:rFonts w:ascii="Liberation Serif" w:hAnsi="Liberation Serif"/>
          <w:sz w:val="28"/>
          <w:szCs w:val="28"/>
        </w:rPr>
        <w:t>ым</w:t>
      </w:r>
      <w:r w:rsidRPr="0060661D">
        <w:rPr>
          <w:rFonts w:ascii="Liberation Serif" w:hAnsi="Liberation Serif"/>
          <w:sz w:val="28"/>
          <w:szCs w:val="28"/>
        </w:rPr>
        <w:t xml:space="preserve"> участк</w:t>
      </w:r>
      <w:r w:rsidR="00617CFA" w:rsidRPr="0060661D">
        <w:rPr>
          <w:rFonts w:ascii="Liberation Serif" w:hAnsi="Liberation Serif"/>
          <w:sz w:val="28"/>
          <w:szCs w:val="28"/>
        </w:rPr>
        <w:t>ам</w:t>
      </w:r>
      <w:r w:rsidRPr="0060661D">
        <w:rPr>
          <w:rFonts w:ascii="Liberation Serif" w:hAnsi="Liberation Serif"/>
          <w:sz w:val="28"/>
          <w:szCs w:val="28"/>
        </w:rPr>
        <w:t xml:space="preserve"> </w:t>
      </w:r>
      <w:r w:rsidRPr="0060661D">
        <w:rPr>
          <w:rFonts w:ascii="Liberation Serif" w:hAnsi="Liberation Serif"/>
          <w:color w:val="000000"/>
          <w:sz w:val="28"/>
          <w:szCs w:val="28"/>
        </w:rPr>
        <w:lastRenderedPageBreak/>
        <w:t xml:space="preserve">можно в период приема заявок </w:t>
      </w:r>
      <w:r w:rsidRPr="0060661D">
        <w:rPr>
          <w:rFonts w:ascii="Liberation Serif" w:hAnsi="Liberation Serif"/>
          <w:sz w:val="28"/>
          <w:szCs w:val="28"/>
        </w:rPr>
        <w:t xml:space="preserve">по адресу: г. Екатеринбург, </w:t>
      </w:r>
      <w:proofErr w:type="gramStart"/>
      <w:r w:rsidRPr="0060661D">
        <w:rPr>
          <w:rFonts w:ascii="Liberation Serif" w:hAnsi="Liberation Serif"/>
          <w:sz w:val="28"/>
          <w:szCs w:val="28"/>
        </w:rPr>
        <w:t>Мамина-Сибиряка</w:t>
      </w:r>
      <w:proofErr w:type="gramEnd"/>
      <w:r w:rsidRPr="0060661D">
        <w:rPr>
          <w:rFonts w:ascii="Liberation Serif" w:hAnsi="Liberation Serif"/>
          <w:sz w:val="28"/>
          <w:szCs w:val="28"/>
        </w:rPr>
        <w:t>, 111, (центральный вход,</w:t>
      </w:r>
      <w:r w:rsidR="00222491" w:rsidRPr="0060661D">
        <w:rPr>
          <w:rFonts w:ascii="Liberation Serif" w:hAnsi="Liberation Serif"/>
          <w:sz w:val="28"/>
          <w:szCs w:val="28"/>
        </w:rPr>
        <w:t xml:space="preserve"> </w:t>
      </w:r>
      <w:r w:rsidRPr="0060661D">
        <w:rPr>
          <w:rFonts w:ascii="Liberation Serif" w:hAnsi="Liberation Serif"/>
          <w:sz w:val="28"/>
          <w:szCs w:val="28"/>
        </w:rPr>
        <w:t>1 этаж, отдел торгов и государственных закупок).</w:t>
      </w:r>
    </w:p>
    <w:p w:rsidR="00866AFD" w:rsidRPr="0060661D" w:rsidRDefault="00CB1E03" w:rsidP="00866AFD">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2</w:t>
      </w:r>
      <w:r w:rsidRPr="0060661D">
        <w:rPr>
          <w:rFonts w:ascii="Liberation Serif" w:hAnsi="Liberation Serif"/>
          <w:color w:val="000000"/>
          <w:sz w:val="28"/>
          <w:szCs w:val="28"/>
        </w:rPr>
        <w:t xml:space="preserve">. </w:t>
      </w:r>
      <w:r w:rsidR="00866AFD" w:rsidRPr="0060661D">
        <w:rPr>
          <w:rFonts w:ascii="Liberation Serif" w:hAnsi="Liberation Serif"/>
          <w:sz w:val="28"/>
          <w:szCs w:val="28"/>
        </w:rPr>
        <w:t>Дата, место и время проведения аукционов</w:t>
      </w:r>
      <w:r w:rsidR="00614EB2" w:rsidRPr="0060661D">
        <w:rPr>
          <w:rFonts w:ascii="Liberation Serif" w:hAnsi="Liberation Serif"/>
          <w:sz w:val="28"/>
          <w:szCs w:val="28"/>
        </w:rPr>
        <w:t xml:space="preserve"> </w:t>
      </w:r>
      <w:r w:rsidR="00122A2D" w:rsidRPr="0060661D">
        <w:rPr>
          <w:rFonts w:ascii="Liberation Serif" w:hAnsi="Liberation Serif"/>
          <w:sz w:val="28"/>
          <w:szCs w:val="28"/>
        </w:rPr>
        <w:t xml:space="preserve">№ 1 и № 2 </w:t>
      </w:r>
      <w:r w:rsidR="00866AFD" w:rsidRPr="0060661D">
        <w:rPr>
          <w:rFonts w:ascii="Liberation Serif" w:hAnsi="Liberation Serif"/>
          <w:sz w:val="28"/>
          <w:szCs w:val="28"/>
        </w:rPr>
        <w:t>–</w:t>
      </w:r>
      <w:r w:rsidR="00614EB2" w:rsidRPr="0060661D">
        <w:rPr>
          <w:rFonts w:ascii="Liberation Serif" w:hAnsi="Liberation Serif"/>
          <w:sz w:val="28"/>
          <w:szCs w:val="28"/>
        </w:rPr>
        <w:t xml:space="preserve"> </w:t>
      </w:r>
      <w:r w:rsidR="00122A2D" w:rsidRPr="0060661D">
        <w:rPr>
          <w:rFonts w:ascii="Liberation Serif" w:hAnsi="Liberation Serif"/>
          <w:sz w:val="28"/>
          <w:szCs w:val="28"/>
        </w:rPr>
        <w:t>24</w:t>
      </w:r>
      <w:r w:rsidR="0042237A" w:rsidRPr="0060661D">
        <w:rPr>
          <w:rFonts w:ascii="Liberation Serif" w:hAnsi="Liberation Serif"/>
          <w:sz w:val="28"/>
          <w:szCs w:val="28"/>
        </w:rPr>
        <w:t>.09</w:t>
      </w:r>
      <w:r w:rsidR="00DD7E57" w:rsidRPr="0060661D">
        <w:rPr>
          <w:rFonts w:ascii="Liberation Serif" w:hAnsi="Liberation Serif"/>
          <w:sz w:val="28"/>
          <w:szCs w:val="28"/>
        </w:rPr>
        <w:t xml:space="preserve">.2019 </w:t>
      </w:r>
      <w:r w:rsidR="00866AFD" w:rsidRPr="0060661D">
        <w:rPr>
          <w:rFonts w:ascii="Liberation Serif" w:hAnsi="Liberation Serif"/>
          <w:sz w:val="28"/>
          <w:szCs w:val="28"/>
        </w:rPr>
        <w:t>г. в 1</w:t>
      </w:r>
      <w:r w:rsidR="0042237A" w:rsidRPr="0060661D">
        <w:rPr>
          <w:rFonts w:ascii="Liberation Serif" w:hAnsi="Liberation Serif"/>
          <w:sz w:val="28"/>
          <w:szCs w:val="28"/>
        </w:rPr>
        <w:t>0</w:t>
      </w:r>
      <w:r w:rsidR="00866AFD" w:rsidRPr="0060661D">
        <w:rPr>
          <w:rFonts w:ascii="Liberation Serif" w:hAnsi="Liberation Serif"/>
          <w:sz w:val="28"/>
          <w:szCs w:val="28"/>
        </w:rPr>
        <w:t xml:space="preserve">.00 ч. по адресу: г. Екатеринбург, ул. </w:t>
      </w:r>
      <w:proofErr w:type="gramStart"/>
      <w:r w:rsidR="00866AFD" w:rsidRPr="0060661D">
        <w:rPr>
          <w:rFonts w:ascii="Liberation Serif" w:hAnsi="Liberation Serif"/>
          <w:sz w:val="28"/>
          <w:szCs w:val="28"/>
        </w:rPr>
        <w:t>Мамина-Сибиряка</w:t>
      </w:r>
      <w:proofErr w:type="gramEnd"/>
      <w:r w:rsidR="00866AFD" w:rsidRPr="0060661D">
        <w:rPr>
          <w:rFonts w:ascii="Liberation Serif" w:hAnsi="Liberation Serif"/>
          <w:sz w:val="28"/>
          <w:szCs w:val="28"/>
        </w:rPr>
        <w:t>, д. 111, (центральный вход, 1 этаж, зал торгов).</w:t>
      </w:r>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3</w:t>
      </w:r>
      <w:r w:rsidRPr="0060661D">
        <w:rPr>
          <w:rFonts w:ascii="Liberation Serif" w:hAnsi="Liberation Serif"/>
          <w:color w:val="000000"/>
          <w:sz w:val="28"/>
          <w:szCs w:val="28"/>
        </w:rPr>
        <w:t xml:space="preserve">. </w:t>
      </w:r>
      <w:proofErr w:type="gramStart"/>
      <w:r w:rsidRPr="0060661D">
        <w:rPr>
          <w:rFonts w:ascii="Liberation Serif" w:hAnsi="Liberation Serif"/>
          <w:color w:val="000000"/>
          <w:sz w:val="28"/>
          <w:szCs w:val="28"/>
        </w:rPr>
        <w:t>Дата, время, место рассмотрения з</w:t>
      </w:r>
      <w:r w:rsidR="008316A9" w:rsidRPr="0060661D">
        <w:rPr>
          <w:rFonts w:ascii="Liberation Serif" w:hAnsi="Liberation Serif"/>
          <w:color w:val="000000"/>
          <w:sz w:val="28"/>
          <w:szCs w:val="28"/>
        </w:rPr>
        <w:t xml:space="preserve">аявок на участие в аукционах: </w:t>
      </w:r>
      <w:r w:rsidR="00171C61" w:rsidRPr="0060661D">
        <w:rPr>
          <w:rFonts w:ascii="Liberation Serif" w:hAnsi="Liberation Serif"/>
          <w:color w:val="000000"/>
          <w:sz w:val="28"/>
          <w:szCs w:val="28"/>
        </w:rPr>
        <w:t xml:space="preserve">                  </w:t>
      </w:r>
      <w:r w:rsidR="00122A2D" w:rsidRPr="0060661D">
        <w:rPr>
          <w:rFonts w:ascii="Liberation Serif" w:hAnsi="Liberation Serif"/>
          <w:color w:val="000000"/>
          <w:sz w:val="28"/>
          <w:szCs w:val="28"/>
        </w:rPr>
        <w:t>2</w:t>
      </w:r>
      <w:r w:rsidR="001F43D7" w:rsidRPr="0060661D">
        <w:rPr>
          <w:rFonts w:ascii="Liberation Serif" w:hAnsi="Liberation Serif"/>
          <w:color w:val="000000"/>
          <w:sz w:val="28"/>
          <w:szCs w:val="28"/>
        </w:rPr>
        <w:t>0</w:t>
      </w:r>
      <w:r w:rsidR="00175930" w:rsidRPr="0060661D">
        <w:rPr>
          <w:rFonts w:ascii="Liberation Serif" w:hAnsi="Liberation Serif"/>
          <w:color w:val="000000"/>
          <w:sz w:val="28"/>
          <w:szCs w:val="28"/>
        </w:rPr>
        <w:t>.</w:t>
      </w:r>
      <w:r w:rsidR="00866AFD" w:rsidRPr="0060661D">
        <w:rPr>
          <w:rFonts w:ascii="Liberation Serif" w:hAnsi="Liberation Serif"/>
          <w:color w:val="000000"/>
          <w:sz w:val="28"/>
          <w:szCs w:val="28"/>
        </w:rPr>
        <w:t>0</w:t>
      </w:r>
      <w:r w:rsidR="0042237A" w:rsidRPr="0060661D">
        <w:rPr>
          <w:rFonts w:ascii="Liberation Serif" w:hAnsi="Liberation Serif"/>
          <w:color w:val="000000"/>
          <w:sz w:val="28"/>
          <w:szCs w:val="28"/>
        </w:rPr>
        <w:t>9</w:t>
      </w:r>
      <w:r w:rsidR="00B720EF" w:rsidRPr="0060661D">
        <w:rPr>
          <w:rFonts w:ascii="Liberation Serif" w:hAnsi="Liberation Serif"/>
          <w:color w:val="000000"/>
          <w:sz w:val="28"/>
          <w:szCs w:val="28"/>
        </w:rPr>
        <w:t>.201</w:t>
      </w:r>
      <w:r w:rsidR="00866AFD" w:rsidRPr="0060661D">
        <w:rPr>
          <w:rFonts w:ascii="Liberation Serif" w:hAnsi="Liberation Serif"/>
          <w:color w:val="000000"/>
          <w:sz w:val="28"/>
          <w:szCs w:val="28"/>
        </w:rPr>
        <w:t>9</w:t>
      </w:r>
      <w:r w:rsidRPr="0060661D">
        <w:rPr>
          <w:rFonts w:ascii="Liberation Serif" w:hAnsi="Liberation Serif"/>
          <w:color w:val="000000"/>
          <w:sz w:val="28"/>
          <w:szCs w:val="28"/>
        </w:rPr>
        <w:t xml:space="preserve"> г. в 14.00 ч. по адресу: </w:t>
      </w:r>
      <w:r w:rsidR="00175930" w:rsidRPr="0060661D">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roofErr w:type="gramEnd"/>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4</w:t>
      </w:r>
      <w:r w:rsidRPr="0060661D">
        <w:rPr>
          <w:rFonts w:ascii="Liberation Serif" w:hAnsi="Liberation Serif"/>
          <w:color w:val="000000"/>
          <w:sz w:val="28"/>
          <w:szCs w:val="28"/>
        </w:rPr>
        <w:t>. Заявки на учас</w:t>
      </w:r>
      <w:r w:rsidR="007D7829" w:rsidRPr="0060661D">
        <w:rPr>
          <w:rFonts w:ascii="Liberation Serif" w:hAnsi="Liberation Serif"/>
          <w:color w:val="000000"/>
          <w:sz w:val="28"/>
          <w:szCs w:val="28"/>
        </w:rPr>
        <w:t xml:space="preserve">тие в аукционах принимаются с </w:t>
      </w:r>
      <w:r w:rsidR="00122A2D" w:rsidRPr="0060661D">
        <w:rPr>
          <w:rFonts w:ascii="Liberation Serif" w:hAnsi="Liberation Serif"/>
          <w:color w:val="000000"/>
          <w:sz w:val="28"/>
          <w:szCs w:val="28"/>
        </w:rPr>
        <w:t>26</w:t>
      </w:r>
      <w:r w:rsidR="007D7829" w:rsidRPr="0060661D">
        <w:rPr>
          <w:rFonts w:ascii="Liberation Serif" w:hAnsi="Liberation Serif"/>
          <w:sz w:val="28"/>
          <w:szCs w:val="28"/>
        </w:rPr>
        <w:t>.</w:t>
      </w:r>
      <w:r w:rsidR="00DD7E57" w:rsidRPr="0060661D">
        <w:rPr>
          <w:rFonts w:ascii="Liberation Serif" w:hAnsi="Liberation Serif"/>
          <w:sz w:val="28"/>
          <w:szCs w:val="28"/>
        </w:rPr>
        <w:t>0</w:t>
      </w:r>
      <w:r w:rsidR="0042237A" w:rsidRPr="0060661D">
        <w:rPr>
          <w:rFonts w:ascii="Liberation Serif" w:hAnsi="Liberation Serif"/>
          <w:sz w:val="28"/>
          <w:szCs w:val="28"/>
        </w:rPr>
        <w:t>8</w:t>
      </w:r>
      <w:r w:rsidR="00B720EF" w:rsidRPr="0060661D">
        <w:rPr>
          <w:rFonts w:ascii="Liberation Serif" w:hAnsi="Liberation Serif"/>
          <w:sz w:val="28"/>
          <w:szCs w:val="28"/>
        </w:rPr>
        <w:t>.201</w:t>
      </w:r>
      <w:r w:rsidR="00E02DFE" w:rsidRPr="0060661D">
        <w:rPr>
          <w:rFonts w:ascii="Liberation Serif" w:hAnsi="Liberation Serif"/>
          <w:sz w:val="28"/>
          <w:szCs w:val="28"/>
        </w:rPr>
        <w:t>9</w:t>
      </w:r>
      <w:r w:rsidR="009016FA" w:rsidRPr="0060661D">
        <w:rPr>
          <w:rFonts w:ascii="Liberation Serif" w:hAnsi="Liberation Serif"/>
          <w:sz w:val="28"/>
          <w:szCs w:val="28"/>
        </w:rPr>
        <w:t xml:space="preserve"> г. по </w:t>
      </w:r>
      <w:r w:rsidR="009557A5" w:rsidRPr="0060661D">
        <w:rPr>
          <w:rFonts w:ascii="Liberation Serif" w:hAnsi="Liberation Serif"/>
          <w:sz w:val="28"/>
          <w:szCs w:val="28"/>
        </w:rPr>
        <w:t xml:space="preserve">              </w:t>
      </w:r>
      <w:r w:rsidR="00122A2D" w:rsidRPr="0060661D">
        <w:rPr>
          <w:rFonts w:ascii="Liberation Serif" w:hAnsi="Liberation Serif"/>
          <w:sz w:val="28"/>
          <w:szCs w:val="28"/>
        </w:rPr>
        <w:t>18</w:t>
      </w:r>
      <w:r w:rsidR="00F57EF6" w:rsidRPr="0060661D">
        <w:rPr>
          <w:rFonts w:ascii="Liberation Serif" w:hAnsi="Liberation Serif"/>
          <w:sz w:val="28"/>
          <w:szCs w:val="28"/>
        </w:rPr>
        <w:t>.</w:t>
      </w:r>
      <w:r w:rsidR="00866AFD" w:rsidRPr="0060661D">
        <w:rPr>
          <w:rFonts w:ascii="Liberation Serif" w:hAnsi="Liberation Serif"/>
          <w:sz w:val="28"/>
          <w:szCs w:val="28"/>
        </w:rPr>
        <w:t>0</w:t>
      </w:r>
      <w:r w:rsidR="0042237A" w:rsidRPr="0060661D">
        <w:rPr>
          <w:rFonts w:ascii="Liberation Serif" w:hAnsi="Liberation Serif"/>
          <w:sz w:val="28"/>
          <w:szCs w:val="28"/>
        </w:rPr>
        <w:t>9</w:t>
      </w:r>
      <w:r w:rsidR="00B720EF" w:rsidRPr="0060661D">
        <w:rPr>
          <w:rFonts w:ascii="Liberation Serif" w:hAnsi="Liberation Serif"/>
          <w:sz w:val="28"/>
          <w:szCs w:val="28"/>
        </w:rPr>
        <w:t>.201</w:t>
      </w:r>
      <w:r w:rsidR="00866AFD" w:rsidRPr="0060661D">
        <w:rPr>
          <w:rFonts w:ascii="Liberation Serif" w:hAnsi="Liberation Serif"/>
          <w:sz w:val="28"/>
          <w:szCs w:val="28"/>
        </w:rPr>
        <w:t>9</w:t>
      </w:r>
      <w:r w:rsidR="00E143E7" w:rsidRPr="0060661D">
        <w:rPr>
          <w:rFonts w:ascii="Liberation Serif" w:hAnsi="Liberation Serif"/>
          <w:sz w:val="28"/>
          <w:szCs w:val="28"/>
        </w:rPr>
        <w:t xml:space="preserve"> г.</w:t>
      </w:r>
      <w:r w:rsidRPr="0060661D">
        <w:rPr>
          <w:rFonts w:ascii="Liberation Serif" w:hAnsi="Liberation Serif"/>
          <w:sz w:val="28"/>
          <w:szCs w:val="28"/>
        </w:rPr>
        <w:t xml:space="preserve"> в рабочие дни с 10.00</w:t>
      </w:r>
      <w:r w:rsidR="0017772B" w:rsidRPr="0060661D">
        <w:rPr>
          <w:rFonts w:ascii="Liberation Serif" w:hAnsi="Liberation Serif"/>
          <w:sz w:val="28"/>
          <w:szCs w:val="28"/>
        </w:rPr>
        <w:t xml:space="preserve"> </w:t>
      </w:r>
      <w:r w:rsidRPr="0060661D">
        <w:rPr>
          <w:rFonts w:ascii="Liberation Serif" w:hAnsi="Liberation Serif"/>
          <w:sz w:val="28"/>
          <w:szCs w:val="28"/>
        </w:rPr>
        <w:t xml:space="preserve">до 12.00 и с 13.00 </w:t>
      </w:r>
      <w:proofErr w:type="gramStart"/>
      <w:r w:rsidRPr="0060661D">
        <w:rPr>
          <w:rFonts w:ascii="Liberation Serif" w:hAnsi="Liberation Serif"/>
          <w:sz w:val="28"/>
          <w:szCs w:val="28"/>
        </w:rPr>
        <w:t>до</w:t>
      </w:r>
      <w:proofErr w:type="gramEnd"/>
      <w:r w:rsidRPr="0060661D">
        <w:rPr>
          <w:rFonts w:ascii="Liberation Serif" w:hAnsi="Liberation Serif"/>
          <w:sz w:val="28"/>
          <w:szCs w:val="28"/>
        </w:rPr>
        <w:t xml:space="preserve"> 16.00 </w:t>
      </w:r>
      <w:proofErr w:type="gramStart"/>
      <w:r w:rsidRPr="0060661D">
        <w:rPr>
          <w:rFonts w:ascii="Liberation Serif" w:hAnsi="Liberation Serif"/>
          <w:sz w:val="28"/>
          <w:szCs w:val="28"/>
        </w:rPr>
        <w:t>по</w:t>
      </w:r>
      <w:proofErr w:type="gramEnd"/>
      <w:r w:rsidRPr="0060661D">
        <w:rPr>
          <w:rFonts w:ascii="Liberation Serif" w:hAnsi="Liberation Serif"/>
          <w:sz w:val="28"/>
          <w:szCs w:val="28"/>
        </w:rPr>
        <w:t xml:space="preserve"> адресу:</w:t>
      </w:r>
      <w:r w:rsidR="001760F8" w:rsidRPr="0060661D">
        <w:rPr>
          <w:rFonts w:ascii="Liberation Serif" w:hAnsi="Liberation Serif"/>
          <w:sz w:val="28"/>
          <w:szCs w:val="28"/>
        </w:rPr>
        <w:t xml:space="preserve">                               </w:t>
      </w:r>
      <w:r w:rsidR="00175930" w:rsidRPr="0060661D">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5</w:t>
      </w:r>
      <w:r w:rsidRPr="0060661D">
        <w:rPr>
          <w:rFonts w:ascii="Liberation Serif" w:hAnsi="Liberation Serif"/>
          <w:color w:val="000000"/>
          <w:sz w:val="28"/>
          <w:szCs w:val="28"/>
        </w:rPr>
        <w:t xml:space="preserve">. </w:t>
      </w:r>
      <w:r w:rsidRPr="0060661D">
        <w:rPr>
          <w:rStyle w:val="af6"/>
          <w:rFonts w:ascii="Liberation Serif" w:hAnsi="Liberation Serif"/>
          <w:b w:val="0"/>
          <w:color w:val="000000"/>
          <w:sz w:val="28"/>
          <w:szCs w:val="28"/>
        </w:rPr>
        <w:t>Дата, время и порядок осмотра земельных участков на местности</w:t>
      </w:r>
      <w:r w:rsidRPr="0060661D">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в аукционах.</w:t>
      </w:r>
    </w:p>
    <w:p w:rsidR="0073395E" w:rsidRPr="0060661D" w:rsidRDefault="00CB1E03" w:rsidP="00F12ACF">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6</w:t>
      </w:r>
      <w:r w:rsidRPr="0060661D">
        <w:rPr>
          <w:rFonts w:ascii="Liberation Serif" w:hAnsi="Liberation Serif"/>
          <w:color w:val="000000"/>
          <w:sz w:val="28"/>
          <w:szCs w:val="28"/>
        </w:rPr>
        <w:t xml:space="preserve">. Заявка на участие в аукционе подается по установленной форме,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 xml:space="preserve">в </w:t>
      </w:r>
      <w:r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60661D" w:rsidRDefault="00CB1E03" w:rsidP="00F12ACF">
      <w:pPr>
        <w:pStyle w:val="a3"/>
        <w:spacing w:before="0" w:beforeAutospacing="0" w:after="0" w:afterAutospacing="0"/>
        <w:ind w:firstLine="567"/>
        <w:rPr>
          <w:rFonts w:ascii="Liberation Serif" w:hAnsi="Liberation Serif"/>
          <w:bCs/>
          <w:color w:val="auto"/>
          <w:sz w:val="28"/>
          <w:szCs w:val="28"/>
        </w:rPr>
      </w:pPr>
      <w:r w:rsidRPr="0060661D">
        <w:rPr>
          <w:rFonts w:ascii="Liberation Serif" w:hAnsi="Liberation Serif"/>
          <w:color w:val="auto"/>
          <w:sz w:val="28"/>
          <w:szCs w:val="28"/>
        </w:rPr>
        <w:t>4.</w:t>
      </w:r>
      <w:r w:rsidR="00A57383" w:rsidRPr="0060661D">
        <w:rPr>
          <w:rFonts w:ascii="Liberation Serif" w:hAnsi="Liberation Serif"/>
          <w:color w:val="auto"/>
          <w:sz w:val="28"/>
          <w:szCs w:val="28"/>
        </w:rPr>
        <w:t>7</w:t>
      </w:r>
      <w:r w:rsidRPr="0060661D">
        <w:rPr>
          <w:rFonts w:ascii="Liberation Serif" w:hAnsi="Liberation Serif"/>
          <w:color w:val="auto"/>
          <w:sz w:val="28"/>
          <w:szCs w:val="28"/>
        </w:rPr>
        <w:t xml:space="preserve">. </w:t>
      </w:r>
      <w:r w:rsidR="00175930" w:rsidRPr="0060661D">
        <w:rPr>
          <w:rFonts w:ascii="Liberation Serif" w:eastAsia="Calibri" w:hAnsi="Liberation Serif"/>
          <w:bCs/>
          <w:color w:val="auto"/>
          <w:sz w:val="28"/>
          <w:szCs w:val="28"/>
        </w:rPr>
        <w:t xml:space="preserve">Задаток </w:t>
      </w:r>
      <w:r w:rsidR="00175930" w:rsidRPr="0060661D">
        <w:rPr>
          <w:rFonts w:ascii="Liberation Serif" w:hAnsi="Liberation Serif"/>
          <w:color w:val="auto"/>
          <w:sz w:val="28"/>
          <w:szCs w:val="28"/>
        </w:rPr>
        <w:t>за участие в аукционе перечисляется по следующим реквизитам:</w:t>
      </w:r>
      <w:r w:rsidR="00175930" w:rsidRPr="0060661D">
        <w:rPr>
          <w:rFonts w:ascii="Liberation Serif" w:eastAsia="Calibri" w:hAnsi="Liberation Serif"/>
          <w:bCs/>
          <w:color w:val="auto"/>
          <w:sz w:val="28"/>
          <w:szCs w:val="28"/>
        </w:rPr>
        <w:t xml:space="preserve"> </w:t>
      </w:r>
      <w:r w:rsidR="00175930" w:rsidRPr="0060661D">
        <w:rPr>
          <w:rFonts w:ascii="Liberation Serif" w:hAnsi="Liberation Serif"/>
          <w:color w:val="auto"/>
          <w:sz w:val="28"/>
          <w:szCs w:val="28"/>
        </w:rPr>
        <w:t xml:space="preserve">получатель – Министерство финансов Свердловской области, </w:t>
      </w:r>
      <w:proofErr w:type="spellStart"/>
      <w:r w:rsidR="00175930" w:rsidRPr="0060661D">
        <w:rPr>
          <w:rFonts w:ascii="Liberation Serif" w:hAnsi="Liberation Serif"/>
          <w:color w:val="auto"/>
          <w:sz w:val="28"/>
          <w:szCs w:val="28"/>
        </w:rPr>
        <w:t>ГКУ</w:t>
      </w:r>
      <w:proofErr w:type="spellEnd"/>
      <w:r w:rsidR="00175930" w:rsidRPr="0060661D">
        <w:rPr>
          <w:rFonts w:ascii="Liberation Serif" w:hAnsi="Liberation Serif"/>
          <w:color w:val="auto"/>
          <w:sz w:val="28"/>
          <w:szCs w:val="28"/>
        </w:rPr>
        <w:t xml:space="preserve"> СО «Фонд имущества Свердловской области», л/с 05010262770, ИНН</w:t>
      </w:r>
      <w:r w:rsidR="00823DE2" w:rsidRPr="0060661D">
        <w:rPr>
          <w:rFonts w:ascii="Liberation Serif" w:hAnsi="Liberation Serif"/>
          <w:color w:val="auto"/>
          <w:sz w:val="28"/>
          <w:szCs w:val="28"/>
        </w:rPr>
        <w:t xml:space="preserve"> 6658008602                               </w:t>
      </w:r>
      <w:proofErr w:type="spellStart"/>
      <w:r w:rsidR="00175930" w:rsidRPr="0060661D">
        <w:rPr>
          <w:rFonts w:ascii="Liberation Serif" w:hAnsi="Liberation Serif"/>
          <w:color w:val="auto"/>
          <w:sz w:val="28"/>
          <w:szCs w:val="28"/>
        </w:rPr>
        <w:t>КПП</w:t>
      </w:r>
      <w:proofErr w:type="spellEnd"/>
      <w:r w:rsidR="00175930" w:rsidRPr="0060661D">
        <w:rPr>
          <w:rFonts w:ascii="Liberation Serif" w:hAnsi="Liberation Serif"/>
          <w:color w:val="auto"/>
          <w:sz w:val="28"/>
          <w:szCs w:val="28"/>
        </w:rPr>
        <w:t xml:space="preserve"> 667001001, </w:t>
      </w:r>
      <w:proofErr w:type="gramStart"/>
      <w:r w:rsidR="00175930" w:rsidRPr="0060661D">
        <w:rPr>
          <w:rFonts w:ascii="Liberation Serif" w:hAnsi="Liberation Serif"/>
          <w:color w:val="auto"/>
          <w:sz w:val="28"/>
          <w:szCs w:val="28"/>
        </w:rPr>
        <w:t>Р</w:t>
      </w:r>
      <w:proofErr w:type="gramEnd"/>
      <w:r w:rsidR="00175930" w:rsidRPr="0060661D">
        <w:rPr>
          <w:rFonts w:ascii="Liberation Serif" w:hAnsi="Liberation Serif"/>
          <w:color w:val="auto"/>
          <w:sz w:val="28"/>
          <w:szCs w:val="28"/>
        </w:rPr>
        <w:t xml:space="preserve">/с № 40302810965774000004 в Уральском </w:t>
      </w:r>
      <w:proofErr w:type="spellStart"/>
      <w:r w:rsidR="00175930" w:rsidRPr="0060661D">
        <w:rPr>
          <w:rFonts w:ascii="Liberation Serif" w:hAnsi="Liberation Serif"/>
          <w:color w:val="auto"/>
          <w:sz w:val="28"/>
          <w:szCs w:val="28"/>
        </w:rPr>
        <w:t>ГУ</w:t>
      </w:r>
      <w:proofErr w:type="spellEnd"/>
      <w:r w:rsidR="00175930" w:rsidRPr="0060661D">
        <w:rPr>
          <w:rFonts w:ascii="Liberation Serif" w:hAnsi="Liberation Serif"/>
          <w:color w:val="auto"/>
          <w:sz w:val="28"/>
          <w:szCs w:val="28"/>
        </w:rPr>
        <w:t xml:space="preserve"> Банка России</w:t>
      </w:r>
      <w:r w:rsidR="00175930" w:rsidRPr="0060661D">
        <w:rPr>
          <w:rFonts w:ascii="Liberation Serif" w:hAnsi="Liberation Serif"/>
          <w:bCs/>
          <w:color w:val="auto"/>
          <w:sz w:val="28"/>
          <w:szCs w:val="28"/>
        </w:rPr>
        <w:t xml:space="preserve">, </w:t>
      </w:r>
      <w:r w:rsidR="00823DE2" w:rsidRPr="0060661D">
        <w:rPr>
          <w:rFonts w:ascii="Liberation Serif" w:hAnsi="Liberation Serif"/>
          <w:bCs/>
          <w:color w:val="auto"/>
          <w:sz w:val="28"/>
          <w:szCs w:val="28"/>
        </w:rPr>
        <w:t xml:space="preserve">                   </w:t>
      </w:r>
      <w:proofErr w:type="spellStart"/>
      <w:r w:rsidR="00175930" w:rsidRPr="0060661D">
        <w:rPr>
          <w:rFonts w:ascii="Liberation Serif" w:hAnsi="Liberation Serif"/>
          <w:bCs/>
          <w:color w:val="auto"/>
          <w:sz w:val="28"/>
          <w:szCs w:val="28"/>
        </w:rPr>
        <w:t>БИК</w:t>
      </w:r>
      <w:proofErr w:type="spellEnd"/>
      <w:r w:rsidR="00175930" w:rsidRPr="0060661D">
        <w:rPr>
          <w:rFonts w:ascii="Liberation Serif" w:hAnsi="Liberation Serif"/>
          <w:bCs/>
          <w:color w:val="auto"/>
          <w:sz w:val="28"/>
          <w:szCs w:val="28"/>
        </w:rPr>
        <w:t xml:space="preserve"> 046577001,</w:t>
      </w:r>
      <w:r w:rsidR="00301126" w:rsidRPr="0060661D">
        <w:rPr>
          <w:rFonts w:ascii="Liberation Serif" w:hAnsi="Liberation Serif"/>
          <w:bCs/>
          <w:color w:val="auto"/>
          <w:sz w:val="28"/>
          <w:szCs w:val="28"/>
        </w:rPr>
        <w:t xml:space="preserve"> </w:t>
      </w:r>
      <w:proofErr w:type="spellStart"/>
      <w:r w:rsidR="00301126" w:rsidRPr="0060661D">
        <w:rPr>
          <w:rFonts w:ascii="Liberation Serif" w:hAnsi="Liberation Serif"/>
          <w:bCs/>
          <w:color w:val="auto"/>
          <w:sz w:val="28"/>
          <w:szCs w:val="28"/>
        </w:rPr>
        <w:t>КБК</w:t>
      </w:r>
      <w:proofErr w:type="spellEnd"/>
      <w:r w:rsidR="00301126" w:rsidRPr="0060661D">
        <w:rPr>
          <w:rFonts w:ascii="Liberation Serif" w:hAnsi="Liberation Serif"/>
          <w:bCs/>
          <w:color w:val="auto"/>
          <w:sz w:val="28"/>
          <w:szCs w:val="28"/>
        </w:rPr>
        <w:t xml:space="preserve"> – нет, </w:t>
      </w:r>
      <w:proofErr w:type="spellStart"/>
      <w:r w:rsidR="00301126" w:rsidRPr="0060661D">
        <w:rPr>
          <w:rFonts w:ascii="Liberation Serif" w:hAnsi="Liberation Serif"/>
          <w:bCs/>
          <w:color w:val="auto"/>
          <w:sz w:val="28"/>
          <w:szCs w:val="28"/>
        </w:rPr>
        <w:t>ОКТМО</w:t>
      </w:r>
      <w:proofErr w:type="spellEnd"/>
      <w:r w:rsidR="00301126" w:rsidRPr="0060661D">
        <w:rPr>
          <w:rFonts w:ascii="Liberation Serif" w:hAnsi="Liberation Serif"/>
          <w:bCs/>
          <w:color w:val="auto"/>
          <w:sz w:val="28"/>
          <w:szCs w:val="28"/>
        </w:rPr>
        <w:t xml:space="preserve"> – нет,</w:t>
      </w:r>
      <w:r w:rsidR="00175930" w:rsidRPr="0060661D">
        <w:rPr>
          <w:rFonts w:ascii="Liberation Serif" w:hAnsi="Liberation Serif"/>
          <w:bCs/>
          <w:color w:val="auto"/>
          <w:sz w:val="28"/>
          <w:szCs w:val="28"/>
        </w:rPr>
        <w:t xml:space="preserve"> </w:t>
      </w:r>
      <w:r w:rsidR="00175930" w:rsidRPr="0060661D">
        <w:rPr>
          <w:rFonts w:ascii="Liberation Serif" w:hAnsi="Liberation Serif"/>
          <w:color w:val="auto"/>
          <w:sz w:val="28"/>
          <w:szCs w:val="28"/>
          <w:shd w:val="clear" w:color="auto" w:fill="FFFFFF"/>
        </w:rPr>
        <w:t xml:space="preserve">в назначении платежа указать: </w:t>
      </w:r>
      <w:r w:rsidR="00823DE2" w:rsidRPr="0060661D">
        <w:rPr>
          <w:rFonts w:ascii="Liberation Serif" w:hAnsi="Liberation Serif"/>
          <w:color w:val="auto"/>
          <w:sz w:val="28"/>
          <w:szCs w:val="28"/>
          <w:shd w:val="clear" w:color="auto" w:fill="FFFFFF"/>
        </w:rPr>
        <w:t xml:space="preserve">                                 </w:t>
      </w:r>
      <w:r w:rsidR="00175930" w:rsidRPr="0060661D">
        <w:rPr>
          <w:rFonts w:ascii="Liberation Serif" w:hAnsi="Liberation Serif"/>
          <w:color w:val="auto"/>
          <w:sz w:val="28"/>
          <w:szCs w:val="28"/>
          <w:shd w:val="clear" w:color="auto" w:fill="FFFFFF"/>
        </w:rPr>
        <w:t xml:space="preserve">л/с 05010262770 </w:t>
      </w:r>
      <w:r w:rsidR="00175930" w:rsidRPr="0060661D">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60661D">
        <w:rPr>
          <w:rFonts w:ascii="Liberation Serif" w:hAnsi="Liberation Serif"/>
          <w:bCs/>
          <w:color w:val="auto"/>
          <w:sz w:val="28"/>
          <w:szCs w:val="28"/>
        </w:rPr>
        <w:t>_______</w:t>
      </w:r>
      <w:r w:rsidR="00175930" w:rsidRPr="0060661D">
        <w:rPr>
          <w:rFonts w:ascii="Liberation Serif" w:hAnsi="Liberation Serif"/>
          <w:bCs/>
          <w:color w:val="auto"/>
          <w:sz w:val="28"/>
          <w:szCs w:val="28"/>
        </w:rPr>
        <w:t>(указать, что сумма задатка без НДС).</w:t>
      </w:r>
    </w:p>
    <w:p w:rsidR="00CB1E03" w:rsidRPr="0060661D" w:rsidRDefault="00CB1E0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00D07FEE" w:rsidRPr="0060661D">
        <w:rPr>
          <w:rFonts w:ascii="Liberation Serif" w:hAnsi="Liberation Serif"/>
          <w:color w:val="auto"/>
          <w:sz w:val="28"/>
          <w:szCs w:val="28"/>
        </w:rPr>
        <w:t xml:space="preserve">на лицевой счет </w:t>
      </w:r>
      <w:proofErr w:type="spellStart"/>
      <w:r w:rsidR="00D07FEE" w:rsidRPr="0060661D">
        <w:rPr>
          <w:rFonts w:ascii="Liberation Serif" w:hAnsi="Liberation Serif"/>
          <w:color w:val="auto"/>
          <w:sz w:val="28"/>
          <w:szCs w:val="28"/>
        </w:rPr>
        <w:t>ГК</w:t>
      </w:r>
      <w:r w:rsidRPr="0060661D">
        <w:rPr>
          <w:rFonts w:ascii="Liberation Serif" w:hAnsi="Liberation Serif"/>
          <w:color w:val="auto"/>
          <w:sz w:val="28"/>
          <w:szCs w:val="28"/>
        </w:rPr>
        <w:t>У</w:t>
      </w:r>
      <w:proofErr w:type="spellEnd"/>
      <w:r w:rsidR="00175930" w:rsidRPr="0060661D">
        <w:rPr>
          <w:rFonts w:ascii="Liberation Serif" w:hAnsi="Liberation Serif"/>
          <w:color w:val="auto"/>
          <w:sz w:val="28"/>
          <w:szCs w:val="28"/>
        </w:rPr>
        <w:t xml:space="preserve"> </w:t>
      </w:r>
      <w:proofErr w:type="gramStart"/>
      <w:r w:rsidRPr="0060661D">
        <w:rPr>
          <w:rFonts w:ascii="Liberation Serif" w:hAnsi="Liberation Serif"/>
          <w:color w:val="auto"/>
          <w:sz w:val="28"/>
          <w:szCs w:val="28"/>
        </w:rPr>
        <w:t>СО</w:t>
      </w:r>
      <w:proofErr w:type="gramEnd"/>
      <w:r w:rsidRPr="0060661D">
        <w:rPr>
          <w:rFonts w:ascii="Liberation Serif" w:hAnsi="Liberation Serif"/>
          <w:color w:val="auto"/>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w:t>
      </w:r>
      <w:r w:rsidR="00B946BB" w:rsidRPr="0060661D">
        <w:rPr>
          <w:rFonts w:ascii="Liberation Serif" w:hAnsi="Liberation Serif"/>
          <w:color w:val="auto"/>
          <w:sz w:val="28"/>
          <w:szCs w:val="28"/>
        </w:rPr>
        <w:t xml:space="preserve">, то есть до </w:t>
      </w:r>
      <w:r w:rsidR="00122A2D" w:rsidRPr="0060661D">
        <w:rPr>
          <w:rFonts w:ascii="Liberation Serif" w:hAnsi="Liberation Serif"/>
          <w:color w:val="auto"/>
          <w:sz w:val="28"/>
          <w:szCs w:val="28"/>
        </w:rPr>
        <w:t>2</w:t>
      </w:r>
      <w:r w:rsidR="00B77FF1" w:rsidRPr="0060661D">
        <w:rPr>
          <w:rFonts w:ascii="Liberation Serif" w:hAnsi="Liberation Serif"/>
          <w:color w:val="auto"/>
          <w:sz w:val="28"/>
          <w:szCs w:val="28"/>
        </w:rPr>
        <w:t>0</w:t>
      </w:r>
      <w:r w:rsidR="00365DF0" w:rsidRPr="0060661D">
        <w:rPr>
          <w:rFonts w:ascii="Liberation Serif" w:hAnsi="Liberation Serif"/>
          <w:color w:val="auto"/>
          <w:sz w:val="28"/>
          <w:szCs w:val="28"/>
        </w:rPr>
        <w:t>.09</w:t>
      </w:r>
      <w:r w:rsidR="00B946BB" w:rsidRPr="0060661D">
        <w:rPr>
          <w:rFonts w:ascii="Liberation Serif" w:hAnsi="Liberation Serif"/>
          <w:color w:val="auto"/>
          <w:sz w:val="28"/>
          <w:szCs w:val="28"/>
        </w:rPr>
        <w:t>.201</w:t>
      </w:r>
      <w:r w:rsidR="00866AFD" w:rsidRPr="0060661D">
        <w:rPr>
          <w:rFonts w:ascii="Liberation Serif" w:hAnsi="Liberation Serif"/>
          <w:color w:val="auto"/>
          <w:sz w:val="28"/>
          <w:szCs w:val="28"/>
        </w:rPr>
        <w:t>9</w:t>
      </w:r>
      <w:r w:rsidR="00B946BB" w:rsidRPr="0060661D">
        <w:rPr>
          <w:rFonts w:ascii="Liberation Serif" w:hAnsi="Liberation Serif"/>
          <w:color w:val="auto"/>
          <w:sz w:val="28"/>
          <w:szCs w:val="28"/>
        </w:rPr>
        <w:t xml:space="preserve"> г</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w:t>
      </w:r>
      <w:r w:rsidR="00D07FEE" w:rsidRPr="0060661D">
        <w:rPr>
          <w:rFonts w:ascii="Liberation Serif" w:hAnsi="Liberation Serif"/>
          <w:color w:val="auto"/>
          <w:sz w:val="28"/>
          <w:szCs w:val="28"/>
        </w:rPr>
        <w:t xml:space="preserve">ется выписка с лицевого счета </w:t>
      </w:r>
      <w:proofErr w:type="spellStart"/>
      <w:r w:rsidR="00D07FEE" w:rsidRPr="0060661D">
        <w:rPr>
          <w:rFonts w:ascii="Liberation Serif" w:hAnsi="Liberation Serif"/>
          <w:color w:val="auto"/>
          <w:sz w:val="28"/>
          <w:szCs w:val="28"/>
        </w:rPr>
        <w:t>ГК</w:t>
      </w:r>
      <w:r w:rsidRPr="0060661D">
        <w:rPr>
          <w:rFonts w:ascii="Liberation Serif" w:hAnsi="Liberation Serif"/>
          <w:color w:val="auto"/>
          <w:sz w:val="28"/>
          <w:szCs w:val="28"/>
        </w:rPr>
        <w:t>У</w:t>
      </w:r>
      <w:proofErr w:type="spellEnd"/>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СО «Фонд имущества Свердловской области».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w:t>
      </w:r>
      <w:r w:rsidR="00A57383" w:rsidRPr="0060661D">
        <w:rPr>
          <w:rFonts w:ascii="Liberation Serif" w:eastAsia="Calibri" w:hAnsi="Liberation Serif"/>
          <w:sz w:val="28"/>
          <w:szCs w:val="28"/>
        </w:rPr>
        <w:t>8</w:t>
      </w:r>
      <w:r w:rsidRPr="0060661D">
        <w:rPr>
          <w:rFonts w:ascii="Liberation Serif" w:eastAsia="Calibri" w:hAnsi="Liberation Serif"/>
          <w:sz w:val="28"/>
          <w:szCs w:val="28"/>
        </w:rPr>
        <w:t>. Для участия в аукционе заявители представляют в установленный</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извещении о проведен</w:t>
      </w:r>
      <w:proofErr w:type="gramStart"/>
      <w:r w:rsidRPr="0060661D">
        <w:rPr>
          <w:rFonts w:ascii="Liberation Serif" w:eastAsia="Calibri" w:hAnsi="Liberation Serif"/>
          <w:sz w:val="28"/>
          <w:szCs w:val="28"/>
        </w:rPr>
        <w:t>ии ау</w:t>
      </w:r>
      <w:proofErr w:type="gramEnd"/>
      <w:r w:rsidRPr="0060661D">
        <w:rPr>
          <w:rFonts w:ascii="Liberation Serif" w:eastAsia="Calibri" w:hAnsi="Liberation Serif"/>
          <w:sz w:val="28"/>
          <w:szCs w:val="28"/>
        </w:rPr>
        <w:t>кциона срок следующие документы:</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w:t>
      </w:r>
      <w:proofErr w:type="gramStart"/>
      <w:r w:rsidRPr="0060661D">
        <w:rPr>
          <w:rFonts w:ascii="Liberation Serif" w:eastAsia="Calibri" w:hAnsi="Liberation Serif"/>
          <w:sz w:val="28"/>
          <w:szCs w:val="28"/>
        </w:rPr>
        <w:t>ии ау</w:t>
      </w:r>
      <w:proofErr w:type="gramEnd"/>
      <w:r w:rsidRPr="0060661D">
        <w:rPr>
          <w:rFonts w:ascii="Liberation Serif" w:eastAsia="Calibri" w:hAnsi="Liberation Serif"/>
          <w:sz w:val="28"/>
          <w:szCs w:val="28"/>
        </w:rPr>
        <w:t>кциона форме с указанием банковских реквизитов счета для возврата задатка;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о государственной регистрации юридического лица в соответствии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4) документы, подтверждающие внесение задатка. </w:t>
      </w:r>
      <w:r w:rsidR="003319EE" w:rsidRPr="0060661D">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60661D" w:rsidRDefault="00AE408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С </w:t>
      </w:r>
      <w:r w:rsidR="005948AD" w:rsidRPr="0060661D">
        <w:rPr>
          <w:rFonts w:ascii="Liberation Serif" w:hAnsi="Liberation Serif"/>
          <w:color w:val="auto"/>
          <w:sz w:val="28"/>
          <w:szCs w:val="28"/>
        </w:rPr>
        <w:t>проект</w:t>
      </w:r>
      <w:r w:rsidR="00711B1A" w:rsidRPr="0060661D">
        <w:rPr>
          <w:rFonts w:ascii="Liberation Serif" w:hAnsi="Liberation Serif"/>
          <w:color w:val="auto"/>
          <w:sz w:val="28"/>
          <w:szCs w:val="28"/>
        </w:rPr>
        <w:t>ами</w:t>
      </w:r>
      <w:r w:rsidR="005948AD" w:rsidRPr="0060661D">
        <w:rPr>
          <w:rFonts w:ascii="Liberation Serif" w:hAnsi="Liberation Serif"/>
          <w:color w:val="auto"/>
          <w:sz w:val="28"/>
          <w:szCs w:val="28"/>
        </w:rPr>
        <w:t xml:space="preserve"> договор</w:t>
      </w:r>
      <w:r w:rsidR="00711B1A" w:rsidRPr="0060661D">
        <w:rPr>
          <w:rFonts w:ascii="Liberation Serif" w:hAnsi="Liberation Serif"/>
          <w:color w:val="auto"/>
          <w:sz w:val="28"/>
          <w:szCs w:val="28"/>
        </w:rPr>
        <w:t>ов</w:t>
      </w:r>
      <w:r w:rsidR="005948AD" w:rsidRPr="0060661D">
        <w:rPr>
          <w:rFonts w:ascii="Liberation Serif" w:hAnsi="Liberation Serif"/>
          <w:color w:val="auto"/>
          <w:sz w:val="28"/>
          <w:szCs w:val="28"/>
        </w:rPr>
        <w:t xml:space="preserve"> аренды</w:t>
      </w:r>
      <w:r w:rsidR="00866AFD" w:rsidRPr="0060661D">
        <w:rPr>
          <w:rFonts w:ascii="Liberation Serif" w:hAnsi="Liberation Serif"/>
          <w:color w:val="auto"/>
          <w:sz w:val="28"/>
          <w:szCs w:val="28"/>
        </w:rPr>
        <w:t xml:space="preserve"> </w:t>
      </w:r>
      <w:r w:rsidR="005948AD" w:rsidRPr="0060661D">
        <w:rPr>
          <w:rFonts w:ascii="Liberation Serif" w:hAnsi="Liberation Serif"/>
          <w:color w:val="auto"/>
          <w:sz w:val="28"/>
          <w:szCs w:val="28"/>
        </w:rPr>
        <w:t xml:space="preserve">(купли-продажи) </w:t>
      </w:r>
      <w:r w:rsidR="0053642C" w:rsidRPr="0060661D">
        <w:rPr>
          <w:rFonts w:ascii="Liberation Serif" w:hAnsi="Liberation Serif"/>
          <w:color w:val="auto"/>
          <w:sz w:val="28"/>
          <w:szCs w:val="28"/>
        </w:rPr>
        <w:t>земельн</w:t>
      </w:r>
      <w:r w:rsidR="00711B1A" w:rsidRPr="0060661D">
        <w:rPr>
          <w:rFonts w:ascii="Liberation Serif" w:hAnsi="Liberation Serif"/>
          <w:color w:val="auto"/>
          <w:sz w:val="28"/>
          <w:szCs w:val="28"/>
        </w:rPr>
        <w:t>ых</w:t>
      </w:r>
      <w:r w:rsidR="005948AD" w:rsidRPr="0060661D">
        <w:rPr>
          <w:rFonts w:ascii="Liberation Serif" w:hAnsi="Liberation Serif"/>
          <w:color w:val="auto"/>
          <w:sz w:val="28"/>
          <w:szCs w:val="28"/>
        </w:rPr>
        <w:t xml:space="preserve"> участк</w:t>
      </w:r>
      <w:r w:rsidR="00711B1A" w:rsidRPr="0060661D">
        <w:rPr>
          <w:rFonts w:ascii="Liberation Serif" w:hAnsi="Liberation Serif"/>
          <w:color w:val="auto"/>
          <w:sz w:val="28"/>
          <w:szCs w:val="28"/>
        </w:rPr>
        <w:t>ов</w:t>
      </w:r>
      <w:r w:rsidRPr="0060661D">
        <w:rPr>
          <w:rFonts w:ascii="Liberation Serif" w:hAnsi="Liberation Serif"/>
          <w:color w:val="auto"/>
          <w:sz w:val="28"/>
          <w:szCs w:val="28"/>
        </w:rPr>
        <w:t xml:space="preserve"> можно ознакомиться на официальном сайте государственного </w:t>
      </w:r>
      <w:r w:rsidR="00E1269D" w:rsidRPr="0060661D">
        <w:rPr>
          <w:rFonts w:ascii="Liberation Serif" w:hAnsi="Liberation Serif"/>
          <w:color w:val="auto"/>
          <w:sz w:val="28"/>
          <w:szCs w:val="28"/>
        </w:rPr>
        <w:t>казенного</w:t>
      </w:r>
      <w:r w:rsidRPr="0060661D">
        <w:rPr>
          <w:rFonts w:ascii="Liberation Serif" w:hAnsi="Liberation Serif"/>
          <w:color w:val="auto"/>
          <w:sz w:val="28"/>
          <w:szCs w:val="28"/>
        </w:rPr>
        <w:t xml:space="preserve"> учреждения Свердловской области «Фонд имущества Свердловской области» </w:t>
      </w:r>
      <w:proofErr w:type="spellStart"/>
      <w:r w:rsidRPr="0060661D">
        <w:rPr>
          <w:rFonts w:ascii="Liberation Serif" w:hAnsi="Liberation Serif"/>
          <w:color w:val="auto"/>
          <w:sz w:val="28"/>
          <w:szCs w:val="28"/>
        </w:rPr>
        <w:t>www.fiso96.ru</w:t>
      </w:r>
      <w:proofErr w:type="spellEnd"/>
      <w:r w:rsidRPr="0060661D">
        <w:rPr>
          <w:rFonts w:ascii="Liberation Serif" w:hAnsi="Liberation Serif"/>
          <w:color w:val="auto"/>
          <w:sz w:val="28"/>
          <w:szCs w:val="28"/>
        </w:rPr>
        <w:t>, а та</w:t>
      </w:r>
      <w:r w:rsidR="00E143E7" w:rsidRPr="0060661D">
        <w:rPr>
          <w:rFonts w:ascii="Liberation Serif" w:hAnsi="Liberation Serif"/>
          <w:color w:val="auto"/>
          <w:sz w:val="28"/>
          <w:szCs w:val="28"/>
        </w:rPr>
        <w:t xml:space="preserve">кже по адресу: г. Екатеринбург, </w:t>
      </w:r>
      <w:r w:rsidRPr="0060661D">
        <w:rPr>
          <w:rFonts w:ascii="Liberation Serif" w:hAnsi="Liberation Serif"/>
          <w:color w:val="auto"/>
          <w:sz w:val="28"/>
          <w:szCs w:val="28"/>
        </w:rPr>
        <w:t xml:space="preserve">ул. </w:t>
      </w:r>
      <w:proofErr w:type="gramStart"/>
      <w:r w:rsidRPr="0060661D">
        <w:rPr>
          <w:rFonts w:ascii="Liberation Serif" w:hAnsi="Liberation Serif"/>
          <w:color w:val="auto"/>
          <w:sz w:val="28"/>
          <w:szCs w:val="28"/>
        </w:rPr>
        <w:t>Мамина-Сибиряка</w:t>
      </w:r>
      <w:proofErr w:type="gramEnd"/>
      <w:r w:rsidRPr="0060661D">
        <w:rPr>
          <w:rFonts w:ascii="Liberation Serif" w:hAnsi="Liberation Serif"/>
          <w:color w:val="auto"/>
          <w:sz w:val="28"/>
          <w:szCs w:val="28"/>
        </w:rPr>
        <w:t>, 111</w:t>
      </w:r>
      <w:r w:rsidR="00A4053C" w:rsidRPr="0060661D">
        <w:rPr>
          <w:rFonts w:ascii="Liberation Serif" w:hAnsi="Liberation Serif"/>
          <w:color w:val="auto"/>
          <w:sz w:val="28"/>
          <w:szCs w:val="28"/>
        </w:rPr>
        <w:t xml:space="preserve">, (центральный вход, </w:t>
      </w:r>
      <w:r w:rsidR="00866AFD" w:rsidRPr="0060661D">
        <w:rPr>
          <w:rFonts w:ascii="Liberation Serif" w:hAnsi="Liberation Serif"/>
          <w:color w:val="auto"/>
          <w:sz w:val="28"/>
          <w:szCs w:val="28"/>
        </w:rPr>
        <w:t xml:space="preserve">            </w:t>
      </w:r>
      <w:r w:rsidR="00A4053C" w:rsidRPr="0060661D">
        <w:rPr>
          <w:rFonts w:ascii="Liberation Serif" w:hAnsi="Liberation Serif"/>
          <w:color w:val="auto"/>
          <w:sz w:val="28"/>
          <w:szCs w:val="28"/>
        </w:rPr>
        <w:t>1 этаж, отдел торгов и государственных закупок)</w:t>
      </w:r>
      <w:r w:rsidRPr="0060661D">
        <w:rPr>
          <w:rFonts w:ascii="Liberation Serif" w:eastAsia="Calibri" w:hAnsi="Liberation Serif"/>
          <w:color w:val="auto"/>
          <w:sz w:val="28"/>
          <w:szCs w:val="28"/>
        </w:rPr>
        <w:t>;</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lastRenderedPageBreak/>
        <w:t xml:space="preserve">4.8.1. Документы, указанные в настоящем пункте не обязательны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proofErr w:type="gramStart"/>
      <w:r w:rsidRPr="0060661D">
        <w:rPr>
          <w:rFonts w:ascii="Liberation Serif" w:hAnsi="Liberation Serif"/>
          <w:color w:val="auto"/>
          <w:sz w:val="28"/>
          <w:szCs w:val="28"/>
        </w:rPr>
        <w:t xml:space="preserve">1) полученную не ранее чем за шесть месяцев до даты размещения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0661D">
        <w:rPr>
          <w:rFonts w:ascii="Liberation Serif" w:hAnsi="Liberation Serif"/>
          <w:color w:val="auto"/>
          <w:sz w:val="28"/>
          <w:szCs w:val="28"/>
        </w:rPr>
        <w:t xml:space="preserve"> или нотариально заверенную копию такой выписки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индивидуальных предпринимателей).</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о государственной регистрации юридического лица;</w:t>
      </w:r>
    </w:p>
    <w:p w:rsidR="00AE4083"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60661D">
        <w:rPr>
          <w:rFonts w:ascii="Liberation Serif" w:hAnsi="Liberation Serif"/>
          <w:color w:val="auto"/>
          <w:sz w:val="28"/>
          <w:szCs w:val="28"/>
        </w:rPr>
        <w:t>.</w:t>
      </w:r>
    </w:p>
    <w:p w:rsidR="00AE4083" w:rsidRPr="0060661D" w:rsidRDefault="00AE4083" w:rsidP="00F12ACF">
      <w:pPr>
        <w:autoSpaceDE w:val="0"/>
        <w:autoSpaceDN w:val="0"/>
        <w:adjustRightInd w:val="0"/>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9</w:t>
      </w:r>
      <w:r w:rsidRPr="0060661D">
        <w:rPr>
          <w:rFonts w:ascii="Liberation Serif" w:hAnsi="Liberation Serif"/>
          <w:color w:val="000000"/>
          <w:sz w:val="28"/>
          <w:szCs w:val="28"/>
        </w:rPr>
        <w:t>. Порядок приема заявок.</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4.</w:t>
      </w:r>
      <w:r w:rsidR="00A57383" w:rsidRPr="0060661D">
        <w:rPr>
          <w:rFonts w:ascii="Liberation Serif" w:hAnsi="Liberation Serif"/>
          <w:sz w:val="28"/>
          <w:szCs w:val="28"/>
        </w:rPr>
        <w:t>10</w:t>
      </w:r>
      <w:r w:rsidRPr="0060661D">
        <w:rPr>
          <w:rFonts w:ascii="Liberation Serif" w:hAnsi="Liberation Serif"/>
          <w:sz w:val="28"/>
          <w:szCs w:val="28"/>
        </w:rPr>
        <w:t>. Порядок проведения аукциона</w:t>
      </w:r>
    </w:p>
    <w:p w:rsidR="00AE4083" w:rsidRPr="0060661D" w:rsidRDefault="00AE4083" w:rsidP="00F12ACF">
      <w:pPr>
        <w:autoSpaceDE w:val="0"/>
        <w:autoSpaceDN w:val="0"/>
        <w:adjustRightInd w:val="0"/>
        <w:ind w:firstLine="567"/>
        <w:jc w:val="both"/>
        <w:rPr>
          <w:rFonts w:ascii="Liberation Serif" w:hAnsi="Liberation Serif"/>
          <w:sz w:val="28"/>
          <w:szCs w:val="28"/>
        </w:rPr>
      </w:pPr>
      <w:proofErr w:type="gramStart"/>
      <w:r w:rsidRPr="0060661D">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60661D">
        <w:rPr>
          <w:rFonts w:ascii="Liberation Serif" w:hAnsi="Liberation Serif"/>
          <w:sz w:val="28"/>
          <w:szCs w:val="28"/>
        </w:rPr>
        <w:t xml:space="preserve"> </w:t>
      </w:r>
      <w:r w:rsidR="007040DE" w:rsidRPr="0060661D">
        <w:rPr>
          <w:rFonts w:ascii="Liberation Serif" w:hAnsi="Liberation Serif"/>
          <w:sz w:val="28"/>
          <w:szCs w:val="28"/>
        </w:rPr>
        <w:t xml:space="preserve">(купли-продажи) </w:t>
      </w:r>
      <w:r w:rsidRPr="0060661D">
        <w:rPr>
          <w:rFonts w:ascii="Liberation Serif" w:hAnsi="Liberation Serif"/>
          <w:sz w:val="28"/>
          <w:szCs w:val="28"/>
        </w:rPr>
        <w:t>земельного участка в соответствии с названной аукционистом ценой.</w:t>
      </w:r>
      <w:proofErr w:type="gramEnd"/>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sidRPr="0060661D">
        <w:rPr>
          <w:rFonts w:ascii="Liberation Serif" w:hAnsi="Liberation Serif"/>
          <w:sz w:val="28"/>
          <w:szCs w:val="28"/>
        </w:rPr>
        <w:t xml:space="preserve"> (купли-продажи)</w:t>
      </w:r>
      <w:r w:rsidRPr="0060661D">
        <w:rPr>
          <w:rFonts w:ascii="Liberation Serif" w:hAnsi="Liberation Serif"/>
          <w:sz w:val="28"/>
          <w:szCs w:val="28"/>
        </w:rPr>
        <w:t xml:space="preserve"> в соответствии с названной аукционистом ценой, аукционист повторяет эту цену 3 раза.</w:t>
      </w:r>
      <w:r w:rsidR="00EB3EB0" w:rsidRPr="0060661D">
        <w:rPr>
          <w:rFonts w:ascii="Liberation Serif" w:hAnsi="Liberation Serif"/>
          <w:sz w:val="28"/>
          <w:szCs w:val="28"/>
        </w:rPr>
        <w:t xml:space="preserve"> </w:t>
      </w:r>
    </w:p>
    <w:p w:rsidR="00AE4083" w:rsidRPr="0060661D" w:rsidRDefault="00AE4083" w:rsidP="00F12AC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60661D" w:rsidRDefault="007672A1" w:rsidP="00F12AC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1</w:t>
      </w:r>
      <w:r w:rsidRPr="0060661D">
        <w:rPr>
          <w:rFonts w:ascii="Liberation Serif" w:hAnsi="Liberation Serif"/>
          <w:sz w:val="28"/>
          <w:szCs w:val="28"/>
        </w:rPr>
        <w:t>. Договор аренды</w:t>
      </w:r>
      <w:r w:rsidR="0090484C" w:rsidRPr="0060661D">
        <w:rPr>
          <w:rFonts w:ascii="Liberation Serif" w:hAnsi="Liberation Serif"/>
          <w:sz w:val="28"/>
          <w:szCs w:val="28"/>
        </w:rPr>
        <w:t xml:space="preserve"> (купли-продажи) </w:t>
      </w:r>
      <w:r w:rsidRPr="0060661D">
        <w:rPr>
          <w:rFonts w:ascii="Liberation Serif" w:hAnsi="Liberation Serif"/>
          <w:sz w:val="28"/>
          <w:szCs w:val="28"/>
        </w:rPr>
        <w:t>земельного участка</w:t>
      </w:r>
      <w:r w:rsidR="00331FAE" w:rsidRPr="0060661D">
        <w:rPr>
          <w:rFonts w:ascii="Liberation Serif" w:hAnsi="Liberation Serif"/>
          <w:sz w:val="28"/>
          <w:szCs w:val="28"/>
        </w:rPr>
        <w:t xml:space="preserve"> </w:t>
      </w:r>
      <w:r w:rsidRPr="0060661D">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60661D">
        <w:rPr>
          <w:rFonts w:ascii="Liberation Serif" w:hAnsi="Liberation Serif"/>
          <w:sz w:val="28"/>
          <w:szCs w:val="28"/>
        </w:rPr>
        <w:t xml:space="preserve">ом </w:t>
      </w:r>
      <w:r w:rsidRPr="0060661D">
        <w:rPr>
          <w:rFonts w:ascii="Liberation Serif" w:hAnsi="Liberation Serif"/>
          <w:sz w:val="28"/>
          <w:szCs w:val="28"/>
        </w:rPr>
        <w:t>дого</w:t>
      </w:r>
      <w:r w:rsidR="00331FAE" w:rsidRPr="0060661D">
        <w:rPr>
          <w:rFonts w:ascii="Liberation Serif" w:hAnsi="Liberation Serif"/>
          <w:sz w:val="28"/>
          <w:szCs w:val="28"/>
        </w:rPr>
        <w:t>вора аренды</w:t>
      </w:r>
      <w:r w:rsidR="007040DE" w:rsidRPr="0060661D">
        <w:rPr>
          <w:rFonts w:ascii="Liberation Serif" w:hAnsi="Liberation Serif"/>
          <w:sz w:val="28"/>
          <w:szCs w:val="28"/>
        </w:rPr>
        <w:t xml:space="preserve"> (купли-продажи)</w:t>
      </w:r>
      <w:r w:rsidR="00331FAE" w:rsidRPr="0060661D">
        <w:rPr>
          <w:rFonts w:ascii="Liberation Serif" w:hAnsi="Liberation Serif"/>
          <w:sz w:val="28"/>
          <w:szCs w:val="28"/>
        </w:rPr>
        <w:t xml:space="preserve">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на официальном сайте Российской Федерации для размещения</w:t>
      </w:r>
      <w:r w:rsidR="00C4604A" w:rsidRPr="0060661D">
        <w:rPr>
          <w:rFonts w:ascii="Liberation Serif" w:hAnsi="Liberation Serif"/>
          <w:bCs/>
          <w:sz w:val="28"/>
          <w:szCs w:val="28"/>
        </w:rPr>
        <w:t xml:space="preserve"> информации о проведении торгов</w:t>
      </w:r>
      <w:r w:rsidRPr="0060661D">
        <w:rPr>
          <w:rFonts w:ascii="Liberation Serif" w:hAnsi="Liberation Serif"/>
          <w:bCs/>
          <w:sz w:val="28"/>
          <w:szCs w:val="28"/>
        </w:rPr>
        <w:t xml:space="preserve"> </w:t>
      </w:r>
      <w:hyperlink r:id="rId9" w:history="1">
        <w:proofErr w:type="spellStart"/>
        <w:r w:rsidRPr="0060661D">
          <w:rPr>
            <w:rFonts w:ascii="Liberation Serif" w:hAnsi="Liberation Serif"/>
            <w:bCs/>
            <w:sz w:val="28"/>
            <w:szCs w:val="28"/>
            <w:u w:val="single"/>
          </w:rPr>
          <w:t>www.torgi.gov.ru</w:t>
        </w:r>
        <w:proofErr w:type="spellEnd"/>
      </w:hyperlink>
      <w:r w:rsidRPr="0060661D">
        <w:rPr>
          <w:rFonts w:ascii="Liberation Serif" w:hAnsi="Liberation Serif"/>
          <w:bCs/>
          <w:sz w:val="28"/>
          <w:szCs w:val="28"/>
        </w:rPr>
        <w:t xml:space="preserve">, </w:t>
      </w:r>
      <w:r w:rsidR="00D07FEE" w:rsidRPr="0060661D">
        <w:rPr>
          <w:rFonts w:ascii="Liberation Serif" w:hAnsi="Liberation Serif"/>
          <w:color w:val="000000"/>
          <w:sz w:val="28"/>
          <w:szCs w:val="28"/>
        </w:rPr>
        <w:t>на официальном сайте</w:t>
      </w:r>
      <w:r w:rsidR="00810A8C" w:rsidRPr="0060661D">
        <w:rPr>
          <w:rFonts w:ascii="Liberation Serif" w:hAnsi="Liberation Serif"/>
          <w:color w:val="000000"/>
          <w:sz w:val="28"/>
          <w:szCs w:val="28"/>
        </w:rPr>
        <w:t xml:space="preserve"> </w:t>
      </w:r>
      <w:proofErr w:type="spellStart"/>
      <w:r w:rsidR="00D07FEE" w:rsidRPr="0060661D">
        <w:rPr>
          <w:rFonts w:ascii="Liberation Serif" w:hAnsi="Liberation Serif"/>
          <w:color w:val="000000"/>
          <w:sz w:val="28"/>
          <w:szCs w:val="28"/>
        </w:rPr>
        <w:t>ГК</w:t>
      </w:r>
      <w:r w:rsidRPr="0060661D">
        <w:rPr>
          <w:rFonts w:ascii="Liberation Serif" w:hAnsi="Liberation Serif"/>
          <w:color w:val="000000"/>
          <w:sz w:val="28"/>
          <w:szCs w:val="28"/>
        </w:rPr>
        <w:t>У</w:t>
      </w:r>
      <w:proofErr w:type="spellEnd"/>
      <w:r w:rsidR="00C4604A" w:rsidRPr="0060661D">
        <w:rPr>
          <w:rFonts w:ascii="Liberation Serif" w:hAnsi="Liberation Serif"/>
          <w:color w:val="000000"/>
          <w:sz w:val="28"/>
          <w:szCs w:val="28"/>
        </w:rPr>
        <w:t xml:space="preserve"> </w:t>
      </w:r>
      <w:proofErr w:type="gramStart"/>
      <w:r w:rsidRPr="0060661D">
        <w:rPr>
          <w:rFonts w:ascii="Liberation Serif" w:hAnsi="Liberation Serif"/>
          <w:color w:val="000000"/>
          <w:sz w:val="28"/>
          <w:szCs w:val="28"/>
        </w:rPr>
        <w:t>СО</w:t>
      </w:r>
      <w:proofErr w:type="gramEnd"/>
      <w:r w:rsidRPr="0060661D">
        <w:rPr>
          <w:rFonts w:ascii="Liberation Serif" w:hAnsi="Liberation Serif"/>
          <w:color w:val="000000"/>
          <w:sz w:val="28"/>
          <w:szCs w:val="28"/>
        </w:rPr>
        <w:t xml:space="preserve"> «Фонд имущества Свердловской области</w:t>
      </w:r>
      <w:r w:rsidRPr="0060661D">
        <w:rPr>
          <w:rFonts w:ascii="Liberation Serif" w:hAnsi="Liberation Serif"/>
          <w:sz w:val="28"/>
          <w:szCs w:val="28"/>
        </w:rPr>
        <w:t xml:space="preserve">» </w:t>
      </w:r>
      <w:hyperlink r:id="rId10" w:history="1">
        <w:r w:rsidRPr="0060661D">
          <w:rPr>
            <w:rStyle w:val="af3"/>
            <w:rFonts w:ascii="Liberation Serif" w:hAnsi="Liberation Serif"/>
            <w:color w:val="auto"/>
            <w:sz w:val="28"/>
            <w:szCs w:val="28"/>
            <w:lang w:val="en-US"/>
          </w:rPr>
          <w:t>www</w:t>
        </w:r>
        <w:r w:rsidRPr="0060661D">
          <w:rPr>
            <w:rStyle w:val="af3"/>
            <w:rFonts w:ascii="Liberation Serif" w:hAnsi="Liberation Serif"/>
            <w:color w:val="auto"/>
            <w:sz w:val="28"/>
            <w:szCs w:val="28"/>
          </w:rPr>
          <w:t>.</w:t>
        </w:r>
        <w:proofErr w:type="spellStart"/>
        <w:r w:rsidRPr="0060661D">
          <w:rPr>
            <w:rStyle w:val="af3"/>
            <w:rFonts w:ascii="Liberation Serif" w:hAnsi="Liberation Serif"/>
            <w:color w:val="auto"/>
            <w:sz w:val="28"/>
            <w:szCs w:val="28"/>
            <w:lang w:val="en-US"/>
          </w:rPr>
          <w:t>fiso</w:t>
        </w:r>
        <w:proofErr w:type="spellEnd"/>
        <w:r w:rsidRPr="0060661D">
          <w:rPr>
            <w:rStyle w:val="af3"/>
            <w:rFonts w:ascii="Liberation Serif" w:hAnsi="Liberation Serif"/>
            <w:color w:val="auto"/>
            <w:sz w:val="28"/>
            <w:szCs w:val="28"/>
          </w:rPr>
          <w:t>96.</w:t>
        </w:r>
        <w:proofErr w:type="spellStart"/>
        <w:r w:rsidRPr="0060661D">
          <w:rPr>
            <w:rStyle w:val="af3"/>
            <w:rFonts w:ascii="Liberation Serif" w:hAnsi="Liberation Serif"/>
            <w:color w:val="auto"/>
            <w:sz w:val="28"/>
            <w:szCs w:val="28"/>
            <w:lang w:val="en-US"/>
          </w:rPr>
          <w:t>ru</w:t>
        </w:r>
        <w:proofErr w:type="spellEnd"/>
      </w:hyperlink>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w:t>
      </w:r>
      <w:r w:rsidR="00331FAE" w:rsidRPr="0060661D">
        <w:rPr>
          <w:rFonts w:ascii="Liberation Serif" w:hAnsi="Liberation Serif"/>
          <w:color w:val="000000"/>
          <w:sz w:val="28"/>
          <w:szCs w:val="28"/>
        </w:rPr>
        <w:t xml:space="preserve">кже по адресу: г. Екатеринбург, </w:t>
      </w:r>
      <w:r w:rsidRPr="0060661D">
        <w:rPr>
          <w:rFonts w:ascii="Liberation Serif" w:hAnsi="Liberation Serif"/>
          <w:color w:val="000000"/>
          <w:sz w:val="28"/>
          <w:szCs w:val="28"/>
        </w:rPr>
        <w:t xml:space="preserve">ул. Мамина-Сибиряка, д. 111 </w:t>
      </w:r>
      <w:r w:rsidR="00A4053C"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7040DE" w:rsidRPr="0060661D" w:rsidRDefault="00AE4083" w:rsidP="007040DE">
      <w:pPr>
        <w:autoSpaceDE w:val="0"/>
        <w:autoSpaceDN w:val="0"/>
        <w:adjustRightInd w:val="0"/>
        <w:ind w:firstLine="540"/>
        <w:jc w:val="both"/>
        <w:rPr>
          <w:rFonts w:ascii="Liberation Serif" w:eastAsia="Calibri" w:hAnsi="Liberation Serif"/>
          <w:sz w:val="28"/>
          <w:szCs w:val="28"/>
        </w:rPr>
      </w:pPr>
      <w:r w:rsidRPr="0060661D">
        <w:rPr>
          <w:rFonts w:ascii="Liberation Serif" w:hAnsi="Liberation Serif"/>
          <w:sz w:val="28"/>
          <w:szCs w:val="28"/>
        </w:rPr>
        <w:lastRenderedPageBreak/>
        <w:t>4.1</w:t>
      </w:r>
      <w:r w:rsidR="00A57383" w:rsidRPr="0060661D">
        <w:rPr>
          <w:rFonts w:ascii="Liberation Serif" w:hAnsi="Liberation Serif"/>
          <w:sz w:val="28"/>
          <w:szCs w:val="28"/>
        </w:rPr>
        <w:t>2</w:t>
      </w:r>
      <w:r w:rsidRPr="0060661D">
        <w:rPr>
          <w:rFonts w:ascii="Liberation Serif" w:hAnsi="Liberation Serif"/>
          <w:sz w:val="28"/>
          <w:szCs w:val="28"/>
        </w:rPr>
        <w:t xml:space="preserve">. </w:t>
      </w:r>
      <w:r w:rsidR="007040DE" w:rsidRPr="0060661D">
        <w:rPr>
          <w:rFonts w:ascii="Liberation Serif" w:hAnsi="Liberation Serif"/>
          <w:sz w:val="28"/>
          <w:szCs w:val="28"/>
        </w:rPr>
        <w:t>Министерство по управлению государственным имуществом Свердловской области</w:t>
      </w:r>
      <w:r w:rsidR="007040DE"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007040DE" w:rsidRPr="0060661D">
        <w:rPr>
          <w:rFonts w:ascii="Liberation Serif" w:hAnsi="Liberation Serif"/>
          <w:sz w:val="28"/>
          <w:szCs w:val="28"/>
        </w:rPr>
        <w:t xml:space="preserve">(купли-продажи) </w:t>
      </w:r>
      <w:r w:rsidR="007040DE" w:rsidRPr="0060661D">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sidRPr="0060661D">
        <w:rPr>
          <w:rFonts w:ascii="Liberation Serif" w:eastAsia="Calibri" w:hAnsi="Liberation Serif"/>
          <w:sz w:val="28"/>
          <w:szCs w:val="28"/>
        </w:rPr>
        <w:t xml:space="preserve">(платы за земельный участок) </w:t>
      </w:r>
      <w:r w:rsidR="007040DE" w:rsidRPr="0060661D">
        <w:rPr>
          <w:rFonts w:ascii="Liberation Serif" w:eastAsia="Calibri" w:hAnsi="Liberation Serif"/>
          <w:sz w:val="28"/>
          <w:szCs w:val="28"/>
        </w:rPr>
        <w:t xml:space="preserve">по договору аренды </w:t>
      </w:r>
      <w:r w:rsidR="00A83477" w:rsidRPr="0060661D">
        <w:rPr>
          <w:rFonts w:ascii="Liberation Serif" w:hAnsi="Liberation Serif"/>
          <w:sz w:val="28"/>
          <w:szCs w:val="28"/>
        </w:rPr>
        <w:t xml:space="preserve">(купли-продажи) </w:t>
      </w:r>
      <w:r w:rsidR="007040DE" w:rsidRPr="0060661D">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В случае</w:t>
      </w:r>
      <w:proofErr w:type="gramStart"/>
      <w:r w:rsidRPr="0060661D">
        <w:rPr>
          <w:rFonts w:ascii="Liberation Serif" w:eastAsia="Calibri" w:hAnsi="Liberation Serif"/>
          <w:sz w:val="28"/>
          <w:szCs w:val="28"/>
        </w:rPr>
        <w:t>,</w:t>
      </w:r>
      <w:proofErr w:type="gramEnd"/>
      <w:r w:rsidRPr="0060661D">
        <w:rPr>
          <w:rFonts w:ascii="Liberation Serif" w:eastAsia="Calibri" w:hAnsi="Liberation Serif"/>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sidRPr="0060661D">
        <w:rPr>
          <w:rFonts w:ascii="Liberation Serif" w:eastAsia="Calibri" w:hAnsi="Liberation Serif"/>
          <w:sz w:val="28"/>
          <w:szCs w:val="28"/>
        </w:rPr>
        <w:t xml:space="preserve">(купли-продажи) </w:t>
      </w:r>
      <w:r w:rsidRPr="0060661D">
        <w:rPr>
          <w:rFonts w:ascii="Liberation Serif" w:eastAsia="Calibri" w:hAnsi="Liberation Serif"/>
          <w:sz w:val="28"/>
          <w:szCs w:val="28"/>
        </w:rPr>
        <w:t xml:space="preserve">земельного участка. При этом размер </w:t>
      </w:r>
      <w:r w:rsidR="00331FAE" w:rsidRPr="0060661D">
        <w:rPr>
          <w:rFonts w:ascii="Liberation Serif" w:eastAsia="Calibri" w:hAnsi="Liberation Serif"/>
          <w:sz w:val="28"/>
          <w:szCs w:val="28"/>
        </w:rPr>
        <w:t>ежегодной арендной платы</w:t>
      </w:r>
      <w:r w:rsidRPr="0060661D">
        <w:rPr>
          <w:rFonts w:ascii="Liberation Serif" w:eastAsia="Calibri" w:hAnsi="Liberation Serif"/>
          <w:sz w:val="28"/>
          <w:szCs w:val="28"/>
        </w:rPr>
        <w:t xml:space="preserve"> </w:t>
      </w:r>
      <w:r w:rsidR="00A83477" w:rsidRPr="0060661D">
        <w:rPr>
          <w:rFonts w:ascii="Liberation Serif" w:eastAsia="Calibri" w:hAnsi="Liberation Serif"/>
          <w:sz w:val="28"/>
          <w:szCs w:val="28"/>
        </w:rPr>
        <w:t xml:space="preserve">(платы за земельный участок) </w:t>
      </w:r>
      <w:r w:rsidRPr="0060661D">
        <w:rPr>
          <w:rFonts w:ascii="Liberation Serif" w:eastAsia="Calibri" w:hAnsi="Liberation Serif"/>
          <w:sz w:val="28"/>
          <w:szCs w:val="28"/>
        </w:rPr>
        <w:t>по договору аренды</w:t>
      </w:r>
      <w:r w:rsidR="00A83477" w:rsidRPr="0060661D">
        <w:rPr>
          <w:rFonts w:ascii="Liberation Serif" w:eastAsia="Calibri" w:hAnsi="Liberation Serif"/>
          <w:sz w:val="28"/>
          <w:szCs w:val="28"/>
        </w:rPr>
        <w:t xml:space="preserve"> (</w:t>
      </w:r>
      <w:r w:rsidR="00A83477" w:rsidRPr="0060661D">
        <w:rPr>
          <w:rFonts w:ascii="Liberation Serif" w:hAnsi="Liberation Serif"/>
          <w:sz w:val="28"/>
          <w:szCs w:val="28"/>
        </w:rPr>
        <w:t>купли-продажи</w:t>
      </w:r>
      <w:r w:rsidR="00A83477" w:rsidRPr="0060661D">
        <w:rPr>
          <w:rFonts w:ascii="Liberation Serif" w:eastAsia="Calibri" w:hAnsi="Liberation Serif"/>
          <w:sz w:val="28"/>
          <w:szCs w:val="28"/>
        </w:rPr>
        <w:t>)</w:t>
      </w:r>
      <w:r w:rsidRPr="0060661D">
        <w:rPr>
          <w:rFonts w:ascii="Liberation Serif" w:eastAsia="Calibri" w:hAnsi="Liberation Serif"/>
          <w:sz w:val="28"/>
          <w:szCs w:val="28"/>
        </w:rPr>
        <w:t xml:space="preserve"> земельного</w:t>
      </w:r>
      <w:r w:rsidR="00331FAE" w:rsidRPr="0060661D">
        <w:rPr>
          <w:rFonts w:ascii="Liberation Serif" w:eastAsia="Calibri" w:hAnsi="Liberation Serif"/>
          <w:sz w:val="28"/>
          <w:szCs w:val="28"/>
        </w:rPr>
        <w:t xml:space="preserve"> участка определяется в размере</w:t>
      </w:r>
      <w:r w:rsidR="0025077D" w:rsidRPr="0060661D">
        <w:rPr>
          <w:rFonts w:ascii="Liberation Serif" w:eastAsia="Calibri" w:hAnsi="Liberation Serif"/>
          <w:sz w:val="28"/>
          <w:szCs w:val="28"/>
        </w:rPr>
        <w:t>,</w:t>
      </w:r>
      <w:r w:rsidRPr="0060661D">
        <w:rPr>
          <w:rFonts w:ascii="Liberation Serif" w:eastAsia="Calibri" w:hAnsi="Liberation Serif"/>
          <w:sz w:val="28"/>
          <w:szCs w:val="28"/>
        </w:rPr>
        <w:t xml:space="preserve"> равном начальной цене предмета</w:t>
      </w:r>
      <w:r w:rsidR="00444A66" w:rsidRPr="0060661D">
        <w:rPr>
          <w:rFonts w:ascii="Liberation Serif" w:eastAsia="Calibri" w:hAnsi="Liberation Serif"/>
          <w:sz w:val="28"/>
          <w:szCs w:val="28"/>
        </w:rPr>
        <w:t xml:space="preserve"> аукциона</w:t>
      </w:r>
      <w:r w:rsidR="0090484C" w:rsidRPr="0060661D">
        <w:rPr>
          <w:rFonts w:ascii="Liberation Serif" w:eastAsia="Calibri" w:hAnsi="Liberation Serif"/>
          <w:sz w:val="28"/>
          <w:szCs w:val="28"/>
        </w:rPr>
        <w:t>.</w:t>
      </w:r>
    </w:p>
    <w:p w:rsidR="00331FAE"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В случае</w:t>
      </w:r>
      <w:proofErr w:type="gramStart"/>
      <w:r w:rsidR="0090484C" w:rsidRPr="0060661D">
        <w:rPr>
          <w:rFonts w:ascii="Liberation Serif" w:eastAsia="Calibri" w:hAnsi="Liberation Serif"/>
          <w:sz w:val="28"/>
          <w:szCs w:val="28"/>
        </w:rPr>
        <w:t>,</w:t>
      </w:r>
      <w:proofErr w:type="gramEnd"/>
      <w:r w:rsidR="0090484C" w:rsidRPr="0060661D">
        <w:rPr>
          <w:rFonts w:ascii="Liberation Serif" w:eastAsia="Calibri" w:hAnsi="Liberation Serif"/>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0090484C" w:rsidRPr="0060661D">
        <w:rPr>
          <w:rFonts w:ascii="Liberation Serif" w:eastAsia="Calibri" w:hAnsi="Liberation Serif"/>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60661D">
        <w:rPr>
          <w:rFonts w:ascii="Liberation Serif" w:eastAsia="Calibri" w:hAnsi="Liberation Serif"/>
          <w:sz w:val="28"/>
          <w:szCs w:val="28"/>
        </w:rPr>
        <w:t>,</w:t>
      </w:r>
      <w:r w:rsidR="0090484C" w:rsidRPr="0060661D">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60661D">
        <w:rPr>
          <w:rFonts w:ascii="Liberation Serif" w:hAnsi="Liberation Serif"/>
          <w:sz w:val="28"/>
          <w:szCs w:val="28"/>
        </w:rPr>
        <w:t>(купли-продажи)</w:t>
      </w:r>
      <w:r w:rsidR="0090484C" w:rsidRPr="0060661D">
        <w:rPr>
          <w:rFonts w:ascii="Liberation Serif" w:eastAsia="Calibri" w:hAnsi="Liberation Serif"/>
          <w:sz w:val="28"/>
          <w:szCs w:val="28"/>
        </w:rPr>
        <w:t xml:space="preserve"> земельного участка.</w:t>
      </w:r>
      <w:proofErr w:type="gramEnd"/>
      <w:r w:rsidR="0090484C" w:rsidRPr="0060661D">
        <w:rPr>
          <w:rFonts w:ascii="Liberation Serif" w:eastAsia="Calibri" w:hAnsi="Liberation Serif"/>
          <w:sz w:val="28"/>
          <w:szCs w:val="28"/>
        </w:rPr>
        <w:t xml:space="preserve"> При этом размер ежегодной арендной платы (</w:t>
      </w:r>
      <w:r w:rsidR="00882D06" w:rsidRPr="0060661D">
        <w:rPr>
          <w:rFonts w:ascii="Liberation Serif" w:eastAsia="Calibri" w:hAnsi="Liberation Serif"/>
          <w:sz w:val="28"/>
          <w:szCs w:val="28"/>
        </w:rPr>
        <w:t>о</w:t>
      </w:r>
      <w:r w:rsidR="00A83477" w:rsidRPr="0060661D">
        <w:rPr>
          <w:rFonts w:ascii="Liberation Serif" w:hAnsi="Liberation Serif"/>
          <w:bCs/>
          <w:sz w:val="28"/>
          <w:szCs w:val="28"/>
        </w:rPr>
        <w:t xml:space="preserve">платы за </w:t>
      </w:r>
      <w:r w:rsidR="0090484C" w:rsidRPr="0060661D">
        <w:rPr>
          <w:rFonts w:ascii="Liberation Serif" w:hAnsi="Liberation Serif"/>
          <w:bCs/>
          <w:sz w:val="28"/>
          <w:szCs w:val="28"/>
        </w:rPr>
        <w:t xml:space="preserve"> </w:t>
      </w:r>
      <w:r w:rsidR="00882D06" w:rsidRPr="0060661D">
        <w:rPr>
          <w:rFonts w:ascii="Liberation Serif" w:hAnsi="Liberation Serif"/>
          <w:bCs/>
          <w:sz w:val="28"/>
          <w:szCs w:val="28"/>
        </w:rPr>
        <w:t xml:space="preserve">приобретаемый </w:t>
      </w:r>
      <w:r w:rsidR="0090484C" w:rsidRPr="0060661D">
        <w:rPr>
          <w:rFonts w:ascii="Liberation Serif" w:hAnsi="Liberation Serif"/>
          <w:bCs/>
          <w:sz w:val="28"/>
          <w:szCs w:val="28"/>
        </w:rPr>
        <w:t>земельный участок)</w:t>
      </w:r>
      <w:r w:rsidR="0090484C" w:rsidRPr="0060661D">
        <w:rPr>
          <w:rFonts w:ascii="Liberation Serif" w:eastAsia="Calibri" w:hAnsi="Liberation Serif"/>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60661D" w:rsidRDefault="00331FAE"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5</w:t>
      </w:r>
      <w:r w:rsidRPr="0060661D">
        <w:rPr>
          <w:rFonts w:ascii="Liberation Serif" w:eastAsia="Calibri" w:hAnsi="Liberation Serif"/>
          <w:sz w:val="28"/>
          <w:szCs w:val="28"/>
        </w:rPr>
        <w:t>. Не допускается заключение указанных в пунктах 4.1</w:t>
      </w:r>
      <w:r w:rsidR="00A57383" w:rsidRPr="0060661D">
        <w:rPr>
          <w:rFonts w:ascii="Liberation Serif" w:eastAsia="Calibri" w:hAnsi="Liberation Serif"/>
          <w:sz w:val="28"/>
          <w:szCs w:val="28"/>
        </w:rPr>
        <w:t>2</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6</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sidRPr="0060661D">
        <w:rPr>
          <w:rFonts w:ascii="Liberation Serif" w:eastAsia="Calibri" w:hAnsi="Liberation Serif"/>
          <w:sz w:val="28"/>
          <w:szCs w:val="28"/>
        </w:rPr>
        <w:t>е</w:t>
      </w:r>
      <w:r w:rsidR="0090484C" w:rsidRPr="0060661D">
        <w:rPr>
          <w:rFonts w:ascii="Liberation Serif" w:eastAsia="Calibri" w:hAnsi="Liberation Serif"/>
          <w:sz w:val="28"/>
          <w:szCs w:val="28"/>
        </w:rPr>
        <w:t>тся в счет арендной платы (</w:t>
      </w:r>
      <w:r w:rsidR="00882D06" w:rsidRPr="0060661D">
        <w:rPr>
          <w:rFonts w:ascii="Liberation Serif" w:hAnsi="Liberation Serif"/>
          <w:bCs/>
          <w:sz w:val="28"/>
          <w:szCs w:val="28"/>
        </w:rPr>
        <w:t>оплаты за приобретаемый</w:t>
      </w:r>
      <w:r w:rsidR="0090484C" w:rsidRPr="0060661D">
        <w:rPr>
          <w:rFonts w:ascii="Liberation Serif" w:hAnsi="Liberation Serif"/>
          <w:bCs/>
          <w:sz w:val="28"/>
          <w:szCs w:val="28"/>
        </w:rPr>
        <w:t xml:space="preserve"> земельный участок</w:t>
      </w:r>
      <w:r w:rsidR="0090484C" w:rsidRPr="0060661D">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4.1</w:t>
      </w:r>
      <w:r w:rsidR="00A57383" w:rsidRPr="0060661D">
        <w:rPr>
          <w:rFonts w:ascii="Liberation Serif" w:hAnsi="Liberation Serif"/>
          <w:sz w:val="28"/>
          <w:szCs w:val="28"/>
          <w:shd w:val="clear" w:color="auto" w:fill="FFFFFF"/>
        </w:rPr>
        <w:t>7</w:t>
      </w:r>
      <w:r w:rsidRPr="0060661D">
        <w:rPr>
          <w:rFonts w:ascii="Liberation Serif" w:hAnsi="Liberation Serif"/>
          <w:sz w:val="28"/>
          <w:szCs w:val="28"/>
          <w:shd w:val="clear" w:color="auto" w:fill="FFFFFF"/>
        </w:rPr>
        <w:t>. Возврат задатков.</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proofErr w:type="gramStart"/>
      <w:r w:rsidRPr="0060661D">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60661D">
        <w:rPr>
          <w:rFonts w:ascii="Liberation Serif" w:hAnsi="Liberation Serif"/>
          <w:sz w:val="28"/>
          <w:szCs w:val="28"/>
          <w:shd w:val="clear" w:color="auto" w:fill="FFFFFF"/>
        </w:rPr>
        <w:t xml:space="preserve"> принятия такого решения возвращает участникам внесенные задатки.</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lastRenderedPageBreak/>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 xml:space="preserve">Телефон для справок – (343) </w:t>
      </w:r>
      <w:r w:rsidR="001C54AB" w:rsidRPr="0060661D">
        <w:rPr>
          <w:rFonts w:ascii="Liberation Serif" w:hAnsi="Liberation Serif"/>
          <w:sz w:val="28"/>
          <w:szCs w:val="28"/>
        </w:rPr>
        <w:t>229</w:t>
      </w:r>
      <w:r w:rsidRPr="0060661D">
        <w:rPr>
          <w:rFonts w:ascii="Liberation Serif" w:hAnsi="Liberation Serif"/>
          <w:sz w:val="28"/>
          <w:szCs w:val="28"/>
        </w:rPr>
        <w:t>-</w:t>
      </w:r>
      <w:r w:rsidR="001C54AB" w:rsidRPr="0060661D">
        <w:rPr>
          <w:rFonts w:ascii="Liberation Serif" w:hAnsi="Liberation Serif"/>
          <w:sz w:val="28"/>
          <w:szCs w:val="28"/>
        </w:rPr>
        <w:t>00</w:t>
      </w:r>
      <w:r w:rsidRPr="0060661D">
        <w:rPr>
          <w:rFonts w:ascii="Liberation Serif" w:hAnsi="Liberation Serif"/>
          <w:sz w:val="28"/>
          <w:szCs w:val="28"/>
        </w:rPr>
        <w:t>-07.</w:t>
      </w:r>
    </w:p>
    <w:p w:rsidR="00A770DB" w:rsidRPr="0060661D" w:rsidRDefault="00AE4083" w:rsidP="00B946BB">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8</w:t>
      </w:r>
      <w:r w:rsidRPr="0060661D">
        <w:rPr>
          <w:rFonts w:ascii="Liberation Serif" w:hAnsi="Liberation Serif"/>
          <w:sz w:val="28"/>
          <w:szCs w:val="28"/>
        </w:rPr>
        <w:t>. Форма заявки.</w:t>
      </w:r>
    </w:p>
    <w:p w:rsidR="00AE4083" w:rsidRPr="00AD769B" w:rsidRDefault="00AE4083" w:rsidP="00247F79">
      <w:pPr>
        <w:ind w:left="6379"/>
        <w:jc w:val="right"/>
        <w:rPr>
          <w:rFonts w:ascii="Liberation Serif" w:hAnsi="Liberation Serif"/>
        </w:rPr>
      </w:pPr>
      <w:r w:rsidRPr="00AD769B">
        <w:rPr>
          <w:rFonts w:ascii="Liberation Serif" w:hAnsi="Liberation Serif"/>
        </w:rPr>
        <w:t>Организатору аукциона:</w:t>
      </w:r>
    </w:p>
    <w:p w:rsidR="00AE4083" w:rsidRPr="00AD769B" w:rsidRDefault="00D07FEE" w:rsidP="00247F79">
      <w:pPr>
        <w:shd w:val="clear" w:color="auto" w:fill="FFFFFF"/>
        <w:ind w:left="6379"/>
        <w:jc w:val="right"/>
        <w:rPr>
          <w:rFonts w:ascii="Liberation Serif" w:hAnsi="Liberation Serif"/>
        </w:rPr>
      </w:pPr>
      <w:proofErr w:type="spellStart"/>
      <w:r w:rsidRPr="00AD769B">
        <w:rPr>
          <w:rFonts w:ascii="Liberation Serif" w:hAnsi="Liberation Serif"/>
        </w:rPr>
        <w:t>ГК</w:t>
      </w:r>
      <w:r w:rsidR="00AE4083" w:rsidRPr="00AD769B">
        <w:rPr>
          <w:rFonts w:ascii="Liberation Serif" w:hAnsi="Liberation Serif"/>
        </w:rPr>
        <w:t>У</w:t>
      </w:r>
      <w:proofErr w:type="spellEnd"/>
      <w:r w:rsidR="001C54AB" w:rsidRPr="00AD769B">
        <w:rPr>
          <w:rFonts w:ascii="Liberation Serif" w:hAnsi="Liberation Serif"/>
        </w:rPr>
        <w:t xml:space="preserve"> </w:t>
      </w:r>
      <w:proofErr w:type="gramStart"/>
      <w:r w:rsidR="00AE4083" w:rsidRPr="00AD769B">
        <w:rPr>
          <w:rFonts w:ascii="Liberation Serif" w:hAnsi="Liberation Serif"/>
        </w:rPr>
        <w:t>СО</w:t>
      </w:r>
      <w:proofErr w:type="gramEnd"/>
      <w:r w:rsidR="00AE4083" w:rsidRPr="00AD769B">
        <w:rPr>
          <w:rFonts w:ascii="Liberation Serif" w:hAnsi="Liberation Serif"/>
        </w:rPr>
        <w:t xml:space="preserve"> «Фонд имущества </w:t>
      </w:r>
    </w:p>
    <w:p w:rsidR="00AE4083" w:rsidRPr="00AD769B" w:rsidRDefault="00AE4083" w:rsidP="00247F79">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AE4083" w:rsidRPr="00AD769B" w:rsidRDefault="00AE4083" w:rsidP="00AE4083">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r w:rsidR="0090484C" w:rsidRPr="00AD769B">
        <w:rPr>
          <w:rFonts w:ascii="Liberation Serif" w:hAnsi="Liberation Serif"/>
          <w:b/>
          <w:bCs/>
          <w:sz w:val="27"/>
          <w:szCs w:val="27"/>
        </w:rPr>
        <w:t xml:space="preserve"> (купли-продажи)</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AE4083" w:rsidRPr="00AD769B" w:rsidRDefault="00AE4083" w:rsidP="00AE4083">
      <w:pPr>
        <w:ind w:firstLine="709"/>
        <w:jc w:val="both"/>
        <w:rPr>
          <w:rFonts w:ascii="Liberation Serif" w:hAnsi="Liberation Serif"/>
        </w:rPr>
      </w:pPr>
      <w:r w:rsidRPr="00AD769B">
        <w:rPr>
          <w:rFonts w:ascii="Liberation Serif" w:hAnsi="Liberation Serif"/>
        </w:rPr>
        <w:t xml:space="preserve">Претендент __________________________________________________________                                                              </w:t>
      </w:r>
    </w:p>
    <w:p w:rsidR="00AE4083" w:rsidRPr="00AD769B" w:rsidRDefault="00AE4083" w:rsidP="00AE4083">
      <w:pPr>
        <w:jc w:val="both"/>
        <w:rPr>
          <w:rFonts w:ascii="Liberation Serif" w:hAnsi="Liberation Serif"/>
          <w:b/>
          <w:shd w:val="clear" w:color="auto" w:fill="FFFFFF"/>
          <w:vertAlign w:val="superscript"/>
        </w:rPr>
      </w:pPr>
      <w:r w:rsidRPr="00AD769B">
        <w:rPr>
          <w:rFonts w:ascii="Liberation Serif" w:hAnsi="Liberation Serif"/>
          <w:b/>
        </w:rPr>
        <w:t xml:space="preserve"> </w:t>
      </w:r>
      <w:proofErr w:type="gramStart"/>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w:t>
      </w:r>
      <w:proofErr w:type="spellStart"/>
      <w:r w:rsidRPr="00AD769B">
        <w:rPr>
          <w:rFonts w:ascii="Liberation Serif" w:hAnsi="Liberation Serif"/>
          <w:b/>
          <w:shd w:val="clear" w:color="auto" w:fill="FFFFFF"/>
          <w:vertAlign w:val="superscript"/>
        </w:rPr>
        <w:t>ОГРН</w:t>
      </w:r>
      <w:proofErr w:type="spellEnd"/>
      <w:r w:rsidRPr="00AD769B">
        <w:rPr>
          <w:rFonts w:ascii="Liberation Serif" w:hAnsi="Liberation Serif"/>
          <w:b/>
          <w:shd w:val="clear" w:color="auto" w:fill="FFFFFF"/>
          <w:vertAlign w:val="superscript"/>
        </w:rPr>
        <w:t xml:space="preserve">, должность, фамилия, имя, отчество представителя, реквизиты документа, </w:t>
      </w:r>
      <w:proofErr w:type="gramEnd"/>
    </w:p>
    <w:p w:rsidR="00AE4083" w:rsidRPr="00AD769B" w:rsidRDefault="00AE4083" w:rsidP="00AE4083">
      <w:pPr>
        <w:jc w:val="both"/>
        <w:rPr>
          <w:rFonts w:ascii="Liberation Serif" w:hAnsi="Liberation Serif"/>
          <w:b/>
        </w:rPr>
      </w:pPr>
      <w:r w:rsidRPr="00AD769B">
        <w:rPr>
          <w:rFonts w:ascii="Liberation Serif" w:hAnsi="Liberation Serif"/>
        </w:rPr>
        <w:t xml:space="preserve">____________________________________________________________________________,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AD769B" w:rsidRDefault="00F9508D" w:rsidP="00AE4083">
      <w:pPr>
        <w:jc w:val="both"/>
        <w:rPr>
          <w:rFonts w:ascii="Liberation Serif" w:hAnsi="Liberation Serif"/>
        </w:rPr>
      </w:pPr>
      <w:r w:rsidRPr="00AD769B">
        <w:rPr>
          <w:rFonts w:ascii="Liberation Serif" w:hAnsi="Liberation Serif"/>
        </w:rPr>
        <w:t xml:space="preserve">предварительно согласен на </w:t>
      </w:r>
      <w:r w:rsidR="007E2BC3" w:rsidRPr="00AD769B">
        <w:rPr>
          <w:rFonts w:ascii="Liberation Serif" w:hAnsi="Liberation Serif"/>
        </w:rPr>
        <w:t>обработку</w:t>
      </w:r>
      <w:r w:rsidRPr="00AD769B">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sidRPr="00AD769B">
        <w:rPr>
          <w:rFonts w:ascii="Liberation Serif" w:hAnsi="Liberation Serif"/>
        </w:rPr>
        <w:t>ии ау</w:t>
      </w:r>
      <w:proofErr w:type="gramEnd"/>
      <w:r w:rsidRPr="00AD769B">
        <w:rPr>
          <w:rFonts w:ascii="Liberation Serif" w:hAnsi="Liberation Serif"/>
        </w:rPr>
        <w:t>кционов</w:t>
      </w:r>
      <w:r w:rsidR="004B2107" w:rsidRPr="00AD769B">
        <w:rPr>
          <w:rFonts w:ascii="Liberation Serif" w:hAnsi="Liberation Serif"/>
        </w:rPr>
        <w:t>;</w:t>
      </w:r>
      <w:r w:rsidRPr="00AD769B">
        <w:rPr>
          <w:rFonts w:ascii="Liberation Serif" w:hAnsi="Liberation Serif"/>
        </w:rPr>
        <w:t xml:space="preserve"> </w:t>
      </w:r>
      <w:proofErr w:type="gramStart"/>
      <w:r w:rsidR="004B2107" w:rsidRPr="00AD769B">
        <w:rPr>
          <w:rFonts w:ascii="Liberation Serif" w:hAnsi="Liberation Serif"/>
        </w:rPr>
        <w:t>и</w:t>
      </w:r>
      <w:r w:rsidR="00AE4083" w:rsidRPr="00AD769B">
        <w:rPr>
          <w:rFonts w:ascii="Liberation Serif" w:hAnsi="Liberation Serif"/>
        </w:rPr>
        <w:t xml:space="preserve">зучив извещение о проведении аукциона, </w:t>
      </w:r>
      <w:r w:rsidR="00AE4083" w:rsidRPr="00AD769B">
        <w:rPr>
          <w:rFonts w:ascii="Liberation Serif" w:hAnsi="Liberation Serif"/>
          <w:shd w:val="clear" w:color="auto" w:fill="FFFFFF"/>
        </w:rPr>
        <w:t>ознакомившись с условиями аукциона,</w:t>
      </w:r>
      <w:r w:rsidR="009B425E" w:rsidRPr="00AD769B">
        <w:rPr>
          <w:rFonts w:ascii="Liberation Serif" w:hAnsi="Liberation Serif"/>
          <w:shd w:val="clear" w:color="auto" w:fill="FFFFFF"/>
        </w:rPr>
        <w:t xml:space="preserve"> извещением о проведении аукциона, </w:t>
      </w:r>
      <w:r w:rsidR="00AE4083" w:rsidRPr="00AD769B">
        <w:rPr>
          <w:rFonts w:ascii="Liberation Serif" w:hAnsi="Liberation Serif"/>
          <w:shd w:val="clear" w:color="auto" w:fill="FFFFFF"/>
        </w:rPr>
        <w:t>техническими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условиями (при наличии), отчетом 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5D07A5" w:rsidRPr="00AD769B">
        <w:rPr>
          <w:rFonts w:ascii="Liberation Serif" w:hAnsi="Liberation Serif"/>
          <w:shd w:val="clear" w:color="auto" w:fill="FFFFFF"/>
        </w:rPr>
        <w:t xml:space="preserve"> (купли-продажи)</w:t>
      </w:r>
      <w:r w:rsidR="006B07AE" w:rsidRPr="00AD769B">
        <w:rPr>
          <w:rFonts w:ascii="Liberation Serif" w:hAnsi="Liberation Serif"/>
          <w:shd w:val="clear" w:color="auto" w:fill="FFFFFF"/>
        </w:rPr>
        <w:t xml:space="preserve"> земельного участка</w:t>
      </w:r>
      <w:r w:rsidR="00AE4083" w:rsidRPr="00AD769B">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AD769B">
        <w:rPr>
          <w:rFonts w:ascii="Liberation Serif" w:hAnsi="Liberation Serif"/>
        </w:rPr>
        <w:t>, проводимом</w:t>
      </w:r>
      <w:proofErr w:type="gramEnd"/>
      <w:r w:rsidR="00AE4083" w:rsidRPr="00AD769B">
        <w:rPr>
          <w:rFonts w:ascii="Liberation Serif" w:hAnsi="Liberation Serif"/>
        </w:rPr>
        <w:t xml:space="preserve"> </w:t>
      </w:r>
      <w:proofErr w:type="gramStart"/>
      <w:r w:rsidR="00AE4083" w:rsidRPr="00AD769B">
        <w:rPr>
          <w:rFonts w:ascii="Liberation Serif" w:hAnsi="Liberation Serif"/>
        </w:rPr>
        <w:t xml:space="preserve">государственным </w:t>
      </w:r>
      <w:r w:rsidR="00B03216" w:rsidRPr="00AD769B">
        <w:rPr>
          <w:rFonts w:ascii="Liberation Serif" w:hAnsi="Liberation Serif"/>
        </w:rPr>
        <w:t>казенным</w:t>
      </w:r>
      <w:r w:rsidR="00AE4083" w:rsidRPr="00AD769B">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rsidRPr="00AD769B">
        <w:rPr>
          <w:rFonts w:ascii="Liberation Serif" w:hAnsi="Liberation Serif"/>
        </w:rPr>
        <w:t xml:space="preserve"> </w:t>
      </w:r>
      <w:r w:rsidR="000E0209" w:rsidRPr="00AD769B">
        <w:rPr>
          <w:rFonts w:ascii="Liberation Serif" w:hAnsi="Liberation Serif"/>
        </w:rPr>
        <w:t>(купли</w:t>
      </w:r>
      <w:r w:rsidR="005D07A5" w:rsidRPr="00AD769B">
        <w:rPr>
          <w:rFonts w:ascii="Liberation Serif" w:hAnsi="Liberation Serif"/>
        </w:rPr>
        <w:t xml:space="preserve">-продажи) </w:t>
      </w:r>
      <w:r w:rsidR="00AE4083" w:rsidRPr="00AD769B">
        <w:rPr>
          <w:rFonts w:ascii="Liberation Serif" w:hAnsi="Liberation Serif"/>
        </w:rPr>
        <w:t xml:space="preserve">земельного участка – кадастровый номер _____________________, площадью ___________ </w:t>
      </w:r>
      <w:proofErr w:type="spellStart"/>
      <w:r w:rsidR="00AE4083" w:rsidRPr="00AD769B">
        <w:rPr>
          <w:rFonts w:ascii="Liberation Serif" w:hAnsi="Liberation Serif"/>
        </w:rPr>
        <w:t>кв.м</w:t>
      </w:r>
      <w:proofErr w:type="spellEnd"/>
      <w:r w:rsidR="00AE4083" w:rsidRPr="00AD769B">
        <w:rPr>
          <w:rFonts w:ascii="Liberation Serif" w:hAnsi="Liberation Serif"/>
        </w:rPr>
        <w:t>., местоположение – _____________________, категория – _________________,  разрешенное использование – _______________________(далее – Участок).</w:t>
      </w:r>
      <w:proofErr w:type="gramEnd"/>
    </w:p>
    <w:p w:rsidR="00AE4083" w:rsidRPr="00AD769B" w:rsidRDefault="00182144" w:rsidP="00AE4083">
      <w:pPr>
        <w:shd w:val="clear" w:color="auto" w:fill="FFFFFF"/>
        <w:ind w:left="14" w:firstLine="709"/>
        <w:jc w:val="both"/>
        <w:rPr>
          <w:rFonts w:ascii="Liberation Serif" w:hAnsi="Liberation Serif"/>
        </w:rPr>
      </w:pPr>
      <w:r w:rsidRPr="00AD769B">
        <w:rPr>
          <w:rFonts w:ascii="Liberation Serif" w:hAnsi="Liberation Serif"/>
        </w:rPr>
        <w:t>1.</w:t>
      </w:r>
      <w:r w:rsidR="009F4F98" w:rsidRPr="00AD769B">
        <w:rPr>
          <w:rFonts w:ascii="Liberation Serif" w:hAnsi="Liberation Serif"/>
        </w:rPr>
        <w:t xml:space="preserve"> </w:t>
      </w:r>
      <w:r w:rsidR="00AE4083" w:rsidRPr="00AD769B">
        <w:rPr>
          <w:rFonts w:ascii="Liberation Serif" w:hAnsi="Liberation Serif"/>
        </w:rPr>
        <w:t>В случае победы на аукционе принимаю на себя обязательства:</w:t>
      </w:r>
    </w:p>
    <w:p w:rsidR="00AE4083" w:rsidRPr="00AD769B" w:rsidRDefault="00AE4083" w:rsidP="00AE4083">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AE4083" w:rsidRPr="00AD769B" w:rsidRDefault="009F4F98" w:rsidP="00AE4083">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sidR="00AE4083" w:rsidRPr="00AD769B">
        <w:rPr>
          <w:rFonts w:ascii="Liberation Serif" w:hAnsi="Liberation Serif"/>
        </w:rPr>
        <w:t xml:space="preserve"> аренды </w:t>
      </w:r>
      <w:r w:rsidR="005D07A5" w:rsidRPr="00AD769B">
        <w:rPr>
          <w:rFonts w:ascii="Liberation Serif" w:hAnsi="Liberation Serif"/>
        </w:rPr>
        <w:t xml:space="preserve">(купли-продажи) </w:t>
      </w:r>
      <w:r w:rsidR="00AE4083" w:rsidRPr="00AD769B">
        <w:rPr>
          <w:rFonts w:ascii="Liberation Serif" w:hAnsi="Liberation Serif"/>
        </w:rPr>
        <w:t>земельного участка</w:t>
      </w:r>
      <w:r w:rsidR="00182144" w:rsidRPr="00AD769B">
        <w:rPr>
          <w:rFonts w:ascii="Liberation Serif" w:hAnsi="Liberation Serif"/>
        </w:rPr>
        <w:t xml:space="preserve"> </w:t>
      </w:r>
      <w:r w:rsidR="00AE4083" w:rsidRPr="00AD769B">
        <w:rPr>
          <w:rFonts w:ascii="Liberation Serif" w:hAnsi="Liberation Serif"/>
        </w:rPr>
        <w:t>в установленные законодательством сроки.</w:t>
      </w:r>
    </w:p>
    <w:p w:rsidR="00182144" w:rsidRPr="00AD769B" w:rsidRDefault="00182144" w:rsidP="00AE4083">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 признан</w:t>
      </w:r>
      <w:r w:rsidR="009F4F98" w:rsidRPr="00AD769B">
        <w:rPr>
          <w:rFonts w:ascii="Liberation Serif" w:hAnsi="Liberation Serif"/>
        </w:rPr>
        <w:t xml:space="preserve"> (о)</w:t>
      </w:r>
      <w:r w:rsidRPr="00AD769B">
        <w:rPr>
          <w:rFonts w:ascii="Liberation Serif" w:hAnsi="Liberation Serif"/>
        </w:rPr>
        <w:t xml:space="preserve"> участником аукциона</w:t>
      </w:r>
      <w:r w:rsidR="009F4F98" w:rsidRPr="00AD769B">
        <w:rPr>
          <w:rFonts w:ascii="Liberation Serif" w:hAnsi="Liberation Serif"/>
        </w:rPr>
        <w:t>,</w:t>
      </w:r>
      <w:r w:rsidRPr="00AD769B">
        <w:rPr>
          <w:rFonts w:ascii="Liberation Serif" w:hAnsi="Liberation Serif"/>
        </w:rPr>
        <w:t xml:space="preserve"> обязуюсь заключить договор аренды</w:t>
      </w:r>
      <w:r w:rsidR="00C94DA0" w:rsidRPr="00AD769B">
        <w:rPr>
          <w:rFonts w:ascii="Liberation Serif" w:hAnsi="Liberation Serif"/>
        </w:rPr>
        <w:t xml:space="preserve"> (купли-продажи)</w:t>
      </w:r>
      <w:r w:rsidRPr="00AD769B">
        <w:rPr>
          <w:rFonts w:ascii="Liberation Serif" w:hAnsi="Liberation Serif"/>
        </w:rPr>
        <w:t xml:space="preserve"> земельного участка в установленные законодательством сроки.</w:t>
      </w:r>
    </w:p>
    <w:p w:rsidR="009F4F98" w:rsidRPr="00AD769B" w:rsidRDefault="00182144" w:rsidP="009F4F98">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w:t>
      </w:r>
      <w:r w:rsidR="009F4F98" w:rsidRPr="00AD769B">
        <w:rPr>
          <w:rFonts w:ascii="Liberation Serif" w:hAnsi="Liberation Serif"/>
        </w:rPr>
        <w:t xml:space="preserve"> и заявка _______________________ является единственной заявкой, об</w:t>
      </w:r>
      <w:r w:rsidR="006A20F1" w:rsidRPr="00AD769B">
        <w:rPr>
          <w:rFonts w:ascii="Liberation Serif" w:hAnsi="Liberation Serif"/>
        </w:rPr>
        <w:t>язуюсь заключить договор аренды</w:t>
      </w:r>
      <w:r w:rsidR="00C94DA0" w:rsidRPr="00AD769B">
        <w:rPr>
          <w:rFonts w:ascii="Liberation Serif" w:hAnsi="Liberation Serif"/>
        </w:rPr>
        <w:t xml:space="preserve"> (купли-продажи)</w:t>
      </w:r>
      <w:r w:rsidR="00D74E26" w:rsidRPr="00AD769B">
        <w:rPr>
          <w:rFonts w:ascii="Liberation Serif" w:hAnsi="Liberation Serif"/>
        </w:rPr>
        <w:t xml:space="preserve"> </w:t>
      </w:r>
      <w:r w:rsidR="009F4F98" w:rsidRPr="00AD769B">
        <w:rPr>
          <w:rFonts w:ascii="Liberation Serif" w:hAnsi="Liberation Serif"/>
        </w:rPr>
        <w:t>земельного участка в установленные законодательством сроки.</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w:t>
      </w:r>
      <w:r w:rsidR="006B07AE" w:rsidRPr="00AD769B">
        <w:rPr>
          <w:rFonts w:ascii="Liberation Serif" w:hAnsi="Liberation Serif"/>
        </w:rPr>
        <w:t>,</w:t>
      </w:r>
      <w:r w:rsidRPr="00AD769B">
        <w:rPr>
          <w:rFonts w:ascii="Liberation Serif" w:hAnsi="Liberation Serif"/>
        </w:rPr>
        <w:t xml:space="preserve"> для высылки </w:t>
      </w:r>
      <w:proofErr w:type="gramStart"/>
      <w:r w:rsidRPr="00AD769B">
        <w:rPr>
          <w:rFonts w:ascii="Liberation Serif" w:hAnsi="Liberation Serif"/>
        </w:rPr>
        <w:t>уведомлений</w:t>
      </w:r>
      <w:proofErr w:type="gramEnd"/>
      <w:r w:rsidRPr="00AD769B">
        <w:rPr>
          <w:rFonts w:ascii="Liberation Serif" w:hAnsi="Liberation Serif"/>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shd w:val="clear" w:color="auto" w:fill="FFFFFF"/>
        <w:rPr>
          <w:rFonts w:ascii="Liberation Serif" w:hAnsi="Liberation Serif"/>
        </w:rPr>
      </w:pPr>
      <w:r w:rsidRPr="00AD769B">
        <w:rPr>
          <w:rFonts w:ascii="Liberation Serif" w:hAnsi="Liberation Serif"/>
        </w:rPr>
        <w:t>Подпись Заявителя</w:t>
      </w:r>
    </w:p>
    <w:p w:rsidR="00AE4083" w:rsidRPr="00AD769B" w:rsidRDefault="00AE4083" w:rsidP="00AE4083">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(его полномочного представителя</w:t>
      </w:r>
      <w:proofErr w:type="gramStart"/>
      <w:r w:rsidRPr="00AD769B">
        <w:rPr>
          <w:rFonts w:ascii="Liberation Serif" w:hAnsi="Liberation Serif"/>
        </w:rPr>
        <w:t>)                         ______________(_________________)</w:t>
      </w:r>
      <w:proofErr w:type="gramEnd"/>
    </w:p>
    <w:p w:rsidR="00AE4083" w:rsidRPr="00AD769B"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proofErr w:type="spellStart"/>
      <w:r w:rsidRPr="00AD769B">
        <w:rPr>
          <w:rFonts w:ascii="Liberation Serif" w:hAnsi="Liberation Serif"/>
        </w:rPr>
        <w:lastRenderedPageBreak/>
        <w:t>м.п</w:t>
      </w:r>
      <w:proofErr w:type="spellEnd"/>
      <w:r w:rsidRPr="00AD769B">
        <w:rPr>
          <w:rFonts w:ascii="Liberation Serif" w:hAnsi="Liberation Serif"/>
        </w:rPr>
        <w:t>.</w:t>
      </w:r>
      <w:r w:rsidRPr="00AD769B">
        <w:rPr>
          <w:rFonts w:ascii="Liberation Serif" w:hAnsi="Liberation Serif"/>
        </w:rPr>
        <w:tab/>
        <w:t xml:space="preserve">           «___»</w:t>
      </w:r>
      <w:r w:rsidRPr="00AD769B">
        <w:rPr>
          <w:rFonts w:ascii="Liberation Serif" w:hAnsi="Liberation Serif"/>
        </w:rPr>
        <w:tab/>
        <w:t>20___ г.</w:t>
      </w:r>
    </w:p>
    <w:p w:rsidR="00AE4083" w:rsidRPr="00AD769B" w:rsidRDefault="00AE4083" w:rsidP="00AE4083">
      <w:pPr>
        <w:shd w:val="clear" w:color="auto" w:fill="FFFFFF"/>
        <w:ind w:left="5"/>
        <w:rPr>
          <w:rFonts w:ascii="Liberation Serif" w:hAnsi="Liberation Serif"/>
        </w:rPr>
      </w:pPr>
      <w:r w:rsidRPr="00AD769B">
        <w:rPr>
          <w:rFonts w:ascii="Liberation Serif" w:hAnsi="Liberation Serif"/>
          <w:bCs/>
        </w:rPr>
        <w:t>Заявка принята Организатором торгов:</w:t>
      </w:r>
    </w:p>
    <w:p w:rsidR="00AE4083" w:rsidRPr="00AD769B" w:rsidRDefault="00AE4083" w:rsidP="00AE4083">
      <w:pPr>
        <w:rPr>
          <w:rFonts w:ascii="Liberation Serif" w:hAnsi="Liberation Serif"/>
          <w:bCs/>
        </w:rPr>
      </w:pPr>
      <w:r w:rsidRPr="00AD769B">
        <w:rPr>
          <w:rFonts w:ascii="Liberation Serif" w:hAnsi="Liberation Serif"/>
          <w:bCs/>
        </w:rPr>
        <w:t>___  час</w:t>
      </w:r>
      <w:proofErr w:type="gramStart"/>
      <w:r w:rsidRPr="00AD769B">
        <w:rPr>
          <w:rFonts w:ascii="Liberation Serif" w:hAnsi="Liberation Serif"/>
          <w:bCs/>
        </w:rPr>
        <w:t>.</w:t>
      </w:r>
      <w:proofErr w:type="gramEnd"/>
      <w:r w:rsidRPr="00AD769B">
        <w:rPr>
          <w:rFonts w:ascii="Liberation Serif" w:hAnsi="Liberation Serif"/>
          <w:bCs/>
        </w:rPr>
        <w:t xml:space="preserve"> ___ </w:t>
      </w:r>
      <w:proofErr w:type="gramStart"/>
      <w:r w:rsidRPr="00AD769B">
        <w:rPr>
          <w:rFonts w:ascii="Liberation Serif" w:hAnsi="Liberation Serif"/>
          <w:bCs/>
        </w:rPr>
        <w:t>м</w:t>
      </w:r>
      <w:proofErr w:type="gramEnd"/>
      <w:r w:rsidRPr="00AD769B">
        <w:rPr>
          <w:rFonts w:ascii="Liberation Serif" w:hAnsi="Liberation Serif"/>
          <w:bCs/>
        </w:rPr>
        <w:t>ин.</w:t>
      </w:r>
      <w:r w:rsidR="00B10E20" w:rsidRPr="00AD769B">
        <w:rPr>
          <w:rFonts w:ascii="Liberation Serif" w:hAnsi="Liberation Serif"/>
          <w:bCs/>
        </w:rPr>
        <w:t xml:space="preserve">  «___» __________ 20___ г.  за</w:t>
      </w:r>
      <w:r w:rsidRPr="00AD769B">
        <w:rPr>
          <w:rFonts w:ascii="Liberation Serif" w:hAnsi="Liberation Serif"/>
          <w:bCs/>
        </w:rPr>
        <w:t xml:space="preserve"> № _____</w:t>
      </w:r>
    </w:p>
    <w:p w:rsidR="00AE4083" w:rsidRPr="00AD769B" w:rsidRDefault="00AE4083" w:rsidP="00AD1AB9">
      <w:pPr>
        <w:ind w:firstLine="567"/>
        <w:jc w:val="both"/>
        <w:rPr>
          <w:rFonts w:ascii="Liberation Serif" w:hAnsi="Liberation Serif"/>
          <w:bCs/>
        </w:rPr>
      </w:pPr>
      <w:r w:rsidRPr="00AD769B">
        <w:rPr>
          <w:rFonts w:ascii="Liberation Serif" w:hAnsi="Liberation Serif"/>
          <w:bCs/>
        </w:rPr>
        <w:t>Извещение о проведен</w:t>
      </w:r>
      <w:proofErr w:type="gramStart"/>
      <w:r w:rsidRPr="00AD769B">
        <w:rPr>
          <w:rFonts w:ascii="Liberation Serif" w:hAnsi="Liberation Serif"/>
          <w:bCs/>
        </w:rPr>
        <w:t>ии ау</w:t>
      </w:r>
      <w:proofErr w:type="gramEnd"/>
      <w:r w:rsidRPr="00AD769B">
        <w:rPr>
          <w:rFonts w:ascii="Liberation Serif" w:hAnsi="Liberation Serif"/>
          <w:bCs/>
        </w:rPr>
        <w:t>кциона размещено на официальном сайте Российской Федерации для размещения</w:t>
      </w:r>
      <w:r w:rsidR="006A20F1" w:rsidRPr="00AD769B">
        <w:rPr>
          <w:rFonts w:ascii="Liberation Serif" w:hAnsi="Liberation Serif"/>
          <w:bCs/>
        </w:rPr>
        <w:t xml:space="preserve"> информации о проведении торгов</w:t>
      </w:r>
      <w:r w:rsidRPr="00AD769B">
        <w:rPr>
          <w:rFonts w:ascii="Liberation Serif" w:hAnsi="Liberation Serif"/>
          <w:bCs/>
        </w:rPr>
        <w:t xml:space="preserve"> </w:t>
      </w:r>
      <w:hyperlink r:id="rId11" w:history="1">
        <w:proofErr w:type="spellStart"/>
        <w:r w:rsidRPr="00AD769B">
          <w:rPr>
            <w:rFonts w:ascii="Liberation Serif" w:hAnsi="Liberation Serif"/>
            <w:bCs/>
            <w:u w:val="single"/>
          </w:rPr>
          <w:t>www.torgi.gov.ru</w:t>
        </w:r>
        <w:proofErr w:type="spellEnd"/>
      </w:hyperlink>
      <w:r w:rsidRPr="00AD769B">
        <w:rPr>
          <w:rFonts w:ascii="Liberation Serif" w:hAnsi="Liberation Serif"/>
          <w:bCs/>
        </w:rPr>
        <w:t xml:space="preserve">, а также в печатном издании </w:t>
      </w:r>
      <w:r w:rsidR="007B79AB" w:rsidRPr="00AD769B">
        <w:rPr>
          <w:rFonts w:ascii="Liberation Serif" w:hAnsi="Liberation Serif"/>
          <w:bCs/>
          <w:sz w:val="26"/>
          <w:szCs w:val="26"/>
        </w:rPr>
        <w:t>«Екатеринбургский вестник»</w:t>
      </w:r>
      <w:r w:rsidRPr="00AD769B">
        <w:rPr>
          <w:rFonts w:ascii="Liberation Serif" w:hAnsi="Liberation Serif"/>
          <w:bCs/>
        </w:rPr>
        <w:t>.</w:t>
      </w:r>
    </w:p>
    <w:p w:rsidR="00AE4083" w:rsidRPr="00AD769B" w:rsidRDefault="00AE4083" w:rsidP="00AE4083">
      <w:pPr>
        <w:ind w:firstLine="709"/>
        <w:jc w:val="both"/>
        <w:rPr>
          <w:rFonts w:ascii="Liberation Serif" w:hAnsi="Liberation Serif"/>
          <w:bCs/>
        </w:rPr>
      </w:pPr>
    </w:p>
    <w:p w:rsidR="005C7258" w:rsidRPr="00AD769B" w:rsidRDefault="00AE4083" w:rsidP="0006319F">
      <w:pPr>
        <w:tabs>
          <w:tab w:val="right" w:pos="9356"/>
        </w:tabs>
        <w:ind w:firstLine="709"/>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sectPr w:rsidR="005C7258" w:rsidRPr="00AD769B" w:rsidSect="006766BA">
      <w:headerReference w:type="default" r:id="rId12"/>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88" w:rsidRDefault="00B50D88" w:rsidP="00E91CE2">
      <w:r>
        <w:separator/>
      </w:r>
    </w:p>
  </w:endnote>
  <w:endnote w:type="continuationSeparator" w:id="0">
    <w:p w:rsidR="00B50D88" w:rsidRDefault="00B50D88"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88" w:rsidRDefault="00B50D88" w:rsidP="00E91CE2">
      <w:r>
        <w:separator/>
      </w:r>
    </w:p>
  </w:footnote>
  <w:footnote w:type="continuationSeparator" w:id="0">
    <w:p w:rsidR="00B50D88" w:rsidRDefault="00B50D88"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88" w:rsidRDefault="00B50D88"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C1246D">
      <w:rPr>
        <w:noProof/>
        <w:sz w:val="28"/>
        <w:szCs w:val="28"/>
      </w:rPr>
      <w:t>10</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4772"/>
    <w:rsid w:val="00096762"/>
    <w:rsid w:val="00096E2B"/>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453A"/>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297C"/>
    <w:rsid w:val="00152DCD"/>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CBC"/>
    <w:rsid w:val="00196586"/>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5168"/>
    <w:rsid w:val="00275315"/>
    <w:rsid w:val="00275A3D"/>
    <w:rsid w:val="00277331"/>
    <w:rsid w:val="00280445"/>
    <w:rsid w:val="0028173E"/>
    <w:rsid w:val="002817E7"/>
    <w:rsid w:val="00282ED3"/>
    <w:rsid w:val="002839EE"/>
    <w:rsid w:val="00286E5D"/>
    <w:rsid w:val="002921DB"/>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6807"/>
    <w:rsid w:val="002B6AB6"/>
    <w:rsid w:val="002B72F4"/>
    <w:rsid w:val="002C105C"/>
    <w:rsid w:val="002C1D98"/>
    <w:rsid w:val="002C486F"/>
    <w:rsid w:val="002C5876"/>
    <w:rsid w:val="002C59BE"/>
    <w:rsid w:val="002C6723"/>
    <w:rsid w:val="002C6F0E"/>
    <w:rsid w:val="002C786B"/>
    <w:rsid w:val="002D18FF"/>
    <w:rsid w:val="002D31AC"/>
    <w:rsid w:val="002E27C4"/>
    <w:rsid w:val="002E29B8"/>
    <w:rsid w:val="002E4EBD"/>
    <w:rsid w:val="002E5425"/>
    <w:rsid w:val="002E5BFF"/>
    <w:rsid w:val="002F378D"/>
    <w:rsid w:val="002F3FF6"/>
    <w:rsid w:val="002F721B"/>
    <w:rsid w:val="002F78CF"/>
    <w:rsid w:val="00301032"/>
    <w:rsid w:val="00301126"/>
    <w:rsid w:val="003015EE"/>
    <w:rsid w:val="003019CC"/>
    <w:rsid w:val="00301E73"/>
    <w:rsid w:val="00301FF6"/>
    <w:rsid w:val="00302288"/>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65DF0"/>
    <w:rsid w:val="003700FA"/>
    <w:rsid w:val="003702F7"/>
    <w:rsid w:val="0037224C"/>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6FBF"/>
    <w:rsid w:val="003C75A1"/>
    <w:rsid w:val="003D1521"/>
    <w:rsid w:val="003D16C0"/>
    <w:rsid w:val="003D33C8"/>
    <w:rsid w:val="003D3A22"/>
    <w:rsid w:val="003D4223"/>
    <w:rsid w:val="003D4F79"/>
    <w:rsid w:val="003D718B"/>
    <w:rsid w:val="003D72E9"/>
    <w:rsid w:val="003D76D5"/>
    <w:rsid w:val="003E3869"/>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E39"/>
    <w:rsid w:val="0042237A"/>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DF4"/>
    <w:rsid w:val="00453592"/>
    <w:rsid w:val="00456EFE"/>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E3"/>
    <w:rsid w:val="004E1B3C"/>
    <w:rsid w:val="004E1C5E"/>
    <w:rsid w:val="004E5188"/>
    <w:rsid w:val="004E5A92"/>
    <w:rsid w:val="004E6C2C"/>
    <w:rsid w:val="004F0886"/>
    <w:rsid w:val="004F1A25"/>
    <w:rsid w:val="004F24EF"/>
    <w:rsid w:val="004F4A76"/>
    <w:rsid w:val="004F6765"/>
    <w:rsid w:val="004F7788"/>
    <w:rsid w:val="004F7895"/>
    <w:rsid w:val="0050042A"/>
    <w:rsid w:val="00500B58"/>
    <w:rsid w:val="00502ABB"/>
    <w:rsid w:val="00504121"/>
    <w:rsid w:val="00507618"/>
    <w:rsid w:val="00511526"/>
    <w:rsid w:val="00511729"/>
    <w:rsid w:val="005120A6"/>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8F9"/>
    <w:rsid w:val="00545F81"/>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549F"/>
    <w:rsid w:val="00576EC0"/>
    <w:rsid w:val="00580793"/>
    <w:rsid w:val="0058427B"/>
    <w:rsid w:val="005845D5"/>
    <w:rsid w:val="00586976"/>
    <w:rsid w:val="00593573"/>
    <w:rsid w:val="005948AD"/>
    <w:rsid w:val="00595DEC"/>
    <w:rsid w:val="00596EE1"/>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209"/>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36D"/>
    <w:rsid w:val="005E6F9A"/>
    <w:rsid w:val="005F0105"/>
    <w:rsid w:val="005F3AD7"/>
    <w:rsid w:val="005F4A04"/>
    <w:rsid w:val="005F5FF6"/>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2A62"/>
    <w:rsid w:val="006430D0"/>
    <w:rsid w:val="00643F00"/>
    <w:rsid w:val="006442CA"/>
    <w:rsid w:val="00644EB6"/>
    <w:rsid w:val="00647367"/>
    <w:rsid w:val="00650DEA"/>
    <w:rsid w:val="0065159F"/>
    <w:rsid w:val="00653975"/>
    <w:rsid w:val="0065410D"/>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36E2"/>
    <w:rsid w:val="0067585B"/>
    <w:rsid w:val="00675A04"/>
    <w:rsid w:val="0067658C"/>
    <w:rsid w:val="006766BA"/>
    <w:rsid w:val="0067675C"/>
    <w:rsid w:val="0067722D"/>
    <w:rsid w:val="00677B8C"/>
    <w:rsid w:val="00680626"/>
    <w:rsid w:val="00680D41"/>
    <w:rsid w:val="00680F98"/>
    <w:rsid w:val="00681228"/>
    <w:rsid w:val="0068127D"/>
    <w:rsid w:val="006820B9"/>
    <w:rsid w:val="0068274C"/>
    <w:rsid w:val="00685842"/>
    <w:rsid w:val="00685A42"/>
    <w:rsid w:val="00685B14"/>
    <w:rsid w:val="00685EFB"/>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6086"/>
    <w:rsid w:val="007973E6"/>
    <w:rsid w:val="007A3179"/>
    <w:rsid w:val="007A467E"/>
    <w:rsid w:val="007A4DF4"/>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2E0"/>
    <w:rsid w:val="0092091C"/>
    <w:rsid w:val="00922053"/>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3FF"/>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D7FFE"/>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FC9"/>
    <w:rsid w:val="00A67F71"/>
    <w:rsid w:val="00A71F99"/>
    <w:rsid w:val="00A7279F"/>
    <w:rsid w:val="00A72C77"/>
    <w:rsid w:val="00A73BBA"/>
    <w:rsid w:val="00A76BCC"/>
    <w:rsid w:val="00A770DB"/>
    <w:rsid w:val="00A801AB"/>
    <w:rsid w:val="00A80477"/>
    <w:rsid w:val="00A80C75"/>
    <w:rsid w:val="00A81A3B"/>
    <w:rsid w:val="00A83477"/>
    <w:rsid w:val="00A840A8"/>
    <w:rsid w:val="00A912BA"/>
    <w:rsid w:val="00A94E8D"/>
    <w:rsid w:val="00A95AC7"/>
    <w:rsid w:val="00AA1109"/>
    <w:rsid w:val="00AA1B76"/>
    <w:rsid w:val="00AA2776"/>
    <w:rsid w:val="00AA2AAB"/>
    <w:rsid w:val="00AA53ED"/>
    <w:rsid w:val="00AA53F1"/>
    <w:rsid w:val="00AA607E"/>
    <w:rsid w:val="00AA6E9B"/>
    <w:rsid w:val="00AB0409"/>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61B5"/>
    <w:rsid w:val="00AF007D"/>
    <w:rsid w:val="00AF0B93"/>
    <w:rsid w:val="00AF7DE5"/>
    <w:rsid w:val="00B00FFE"/>
    <w:rsid w:val="00B03216"/>
    <w:rsid w:val="00B07601"/>
    <w:rsid w:val="00B107E3"/>
    <w:rsid w:val="00B10E20"/>
    <w:rsid w:val="00B13C57"/>
    <w:rsid w:val="00B16EA7"/>
    <w:rsid w:val="00B1781A"/>
    <w:rsid w:val="00B20FA6"/>
    <w:rsid w:val="00B2356F"/>
    <w:rsid w:val="00B2381A"/>
    <w:rsid w:val="00B2601C"/>
    <w:rsid w:val="00B327A9"/>
    <w:rsid w:val="00B32F1C"/>
    <w:rsid w:val="00B362BD"/>
    <w:rsid w:val="00B41D38"/>
    <w:rsid w:val="00B42EC3"/>
    <w:rsid w:val="00B42F7A"/>
    <w:rsid w:val="00B45C8C"/>
    <w:rsid w:val="00B50D88"/>
    <w:rsid w:val="00B513B6"/>
    <w:rsid w:val="00B52160"/>
    <w:rsid w:val="00B524A3"/>
    <w:rsid w:val="00B531C5"/>
    <w:rsid w:val="00B5326C"/>
    <w:rsid w:val="00B5393C"/>
    <w:rsid w:val="00B53D4E"/>
    <w:rsid w:val="00B55A9A"/>
    <w:rsid w:val="00B560D1"/>
    <w:rsid w:val="00B60BEB"/>
    <w:rsid w:val="00B64558"/>
    <w:rsid w:val="00B658CD"/>
    <w:rsid w:val="00B70228"/>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D0597"/>
    <w:rsid w:val="00BD2716"/>
    <w:rsid w:val="00BD432A"/>
    <w:rsid w:val="00BD5B95"/>
    <w:rsid w:val="00BD7463"/>
    <w:rsid w:val="00BE018E"/>
    <w:rsid w:val="00BE4230"/>
    <w:rsid w:val="00BE46C8"/>
    <w:rsid w:val="00BE4B3F"/>
    <w:rsid w:val="00BE5D98"/>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87B10"/>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829"/>
    <w:rsid w:val="00CE75F8"/>
    <w:rsid w:val="00CF5209"/>
    <w:rsid w:val="00CF577E"/>
    <w:rsid w:val="00CF5FF4"/>
    <w:rsid w:val="00CF6EB5"/>
    <w:rsid w:val="00D00670"/>
    <w:rsid w:val="00D010A8"/>
    <w:rsid w:val="00D01E47"/>
    <w:rsid w:val="00D02E9A"/>
    <w:rsid w:val="00D05E7D"/>
    <w:rsid w:val="00D07FEE"/>
    <w:rsid w:val="00D1018E"/>
    <w:rsid w:val="00D12AAB"/>
    <w:rsid w:val="00D1549A"/>
    <w:rsid w:val="00D16034"/>
    <w:rsid w:val="00D16BBE"/>
    <w:rsid w:val="00D216AE"/>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0AC9"/>
    <w:rsid w:val="00D71E76"/>
    <w:rsid w:val="00D72BF9"/>
    <w:rsid w:val="00D74E26"/>
    <w:rsid w:val="00D75FBF"/>
    <w:rsid w:val="00D82073"/>
    <w:rsid w:val="00D82181"/>
    <w:rsid w:val="00D82712"/>
    <w:rsid w:val="00D872C4"/>
    <w:rsid w:val="00D87CD1"/>
    <w:rsid w:val="00D900C3"/>
    <w:rsid w:val="00D91686"/>
    <w:rsid w:val="00D921F7"/>
    <w:rsid w:val="00D92362"/>
    <w:rsid w:val="00D92771"/>
    <w:rsid w:val="00D92AC1"/>
    <w:rsid w:val="00D93C0B"/>
    <w:rsid w:val="00D93EDD"/>
    <w:rsid w:val="00D95EC7"/>
    <w:rsid w:val="00DA0489"/>
    <w:rsid w:val="00DA0B6C"/>
    <w:rsid w:val="00DA2C49"/>
    <w:rsid w:val="00DA419B"/>
    <w:rsid w:val="00DA551C"/>
    <w:rsid w:val="00DA61D1"/>
    <w:rsid w:val="00DA7DF4"/>
    <w:rsid w:val="00DA7F03"/>
    <w:rsid w:val="00DB0B2C"/>
    <w:rsid w:val="00DB254E"/>
    <w:rsid w:val="00DB2BAF"/>
    <w:rsid w:val="00DB30FC"/>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4457"/>
    <w:rsid w:val="00DD51D5"/>
    <w:rsid w:val="00DD5B7A"/>
    <w:rsid w:val="00DD6F62"/>
    <w:rsid w:val="00DD7E57"/>
    <w:rsid w:val="00DE1F0F"/>
    <w:rsid w:val="00DE28F1"/>
    <w:rsid w:val="00DE5CCE"/>
    <w:rsid w:val="00DE76E5"/>
    <w:rsid w:val="00DF1329"/>
    <w:rsid w:val="00DF2BBE"/>
    <w:rsid w:val="00DF50AE"/>
    <w:rsid w:val="00DF6668"/>
    <w:rsid w:val="00E00635"/>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51678"/>
    <w:rsid w:val="00E53217"/>
    <w:rsid w:val="00E54842"/>
    <w:rsid w:val="00E5547F"/>
    <w:rsid w:val="00E568B6"/>
    <w:rsid w:val="00E60A7F"/>
    <w:rsid w:val="00E61428"/>
    <w:rsid w:val="00E622B1"/>
    <w:rsid w:val="00E626DE"/>
    <w:rsid w:val="00E6280F"/>
    <w:rsid w:val="00E639B5"/>
    <w:rsid w:val="00E65A38"/>
    <w:rsid w:val="00E661F1"/>
    <w:rsid w:val="00E667DB"/>
    <w:rsid w:val="00E673B4"/>
    <w:rsid w:val="00E675D3"/>
    <w:rsid w:val="00E67AD0"/>
    <w:rsid w:val="00E70E85"/>
    <w:rsid w:val="00E70F31"/>
    <w:rsid w:val="00E71608"/>
    <w:rsid w:val="00E71ABD"/>
    <w:rsid w:val="00E71E8C"/>
    <w:rsid w:val="00E7330F"/>
    <w:rsid w:val="00E73CC0"/>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4B6D-554B-4CBA-AF47-D47AFB94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18131</TotalTime>
  <Pages>12</Pages>
  <Words>5390</Words>
  <Characters>30728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477</cp:revision>
  <cp:lastPrinted>2019-08-21T10:53:00Z</cp:lastPrinted>
  <dcterms:created xsi:type="dcterms:W3CDTF">2016-11-30T07:32:00Z</dcterms:created>
  <dcterms:modified xsi:type="dcterms:W3CDTF">2019-08-21T10:54:00Z</dcterms:modified>
</cp:coreProperties>
</file>