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AB" w:rsidRDefault="004308AB" w:rsidP="00A260DF">
      <w:pPr>
        <w:ind w:left="5812"/>
        <w:rPr>
          <w:sz w:val="28"/>
          <w:szCs w:val="28"/>
        </w:rPr>
      </w:pPr>
      <w:r>
        <w:rPr>
          <w:sz w:val="28"/>
          <w:szCs w:val="28"/>
        </w:rPr>
        <w:t xml:space="preserve">Утверждено: </w:t>
      </w:r>
    </w:p>
    <w:p w:rsidR="004308AB" w:rsidRDefault="004308AB" w:rsidP="00A260DF">
      <w:pPr>
        <w:ind w:left="5812"/>
        <w:rPr>
          <w:sz w:val="28"/>
          <w:szCs w:val="28"/>
        </w:rPr>
      </w:pPr>
    </w:p>
    <w:p w:rsidR="00B87A27" w:rsidRDefault="00C539AB" w:rsidP="00A260DF">
      <w:pPr>
        <w:ind w:left="5812"/>
        <w:rPr>
          <w:sz w:val="28"/>
          <w:szCs w:val="28"/>
        </w:rPr>
      </w:pPr>
      <w:r>
        <w:rPr>
          <w:sz w:val="28"/>
          <w:szCs w:val="28"/>
        </w:rPr>
        <w:t>Генеральн</w:t>
      </w:r>
      <w:r w:rsidR="00B87A27">
        <w:rPr>
          <w:sz w:val="28"/>
          <w:szCs w:val="28"/>
        </w:rPr>
        <w:t>ый</w:t>
      </w:r>
      <w:r>
        <w:rPr>
          <w:sz w:val="28"/>
          <w:szCs w:val="28"/>
        </w:rPr>
        <w:t xml:space="preserve"> директор</w:t>
      </w:r>
    </w:p>
    <w:p w:rsidR="004308AB" w:rsidRPr="004308AB" w:rsidRDefault="004308AB" w:rsidP="00A260DF">
      <w:pPr>
        <w:ind w:left="5812"/>
        <w:rPr>
          <w:sz w:val="28"/>
          <w:szCs w:val="28"/>
        </w:rPr>
      </w:pPr>
      <w:r w:rsidRPr="004308AB">
        <w:rPr>
          <w:sz w:val="28"/>
          <w:szCs w:val="28"/>
        </w:rPr>
        <w:t xml:space="preserve">акционерного </w:t>
      </w:r>
      <w:r w:rsidRPr="004308AB">
        <w:rPr>
          <w:bCs/>
          <w:color w:val="000000"/>
          <w:sz w:val="28"/>
          <w:szCs w:val="28"/>
        </w:rPr>
        <w:t>общества «</w:t>
      </w:r>
      <w:r w:rsidR="00C539AB">
        <w:rPr>
          <w:bCs/>
          <w:color w:val="000000"/>
          <w:sz w:val="28"/>
          <w:szCs w:val="28"/>
        </w:rPr>
        <w:t>Первоуральская типография</w:t>
      </w:r>
      <w:r w:rsidRPr="004308AB">
        <w:rPr>
          <w:bCs/>
          <w:color w:val="000000"/>
          <w:sz w:val="28"/>
          <w:szCs w:val="28"/>
        </w:rPr>
        <w:t>»</w:t>
      </w:r>
    </w:p>
    <w:p w:rsidR="004308AB" w:rsidRDefault="004308AB" w:rsidP="00A260DF">
      <w:pPr>
        <w:ind w:left="5812"/>
        <w:rPr>
          <w:sz w:val="28"/>
          <w:szCs w:val="28"/>
        </w:rPr>
      </w:pPr>
    </w:p>
    <w:p w:rsidR="004308AB" w:rsidRDefault="004308AB" w:rsidP="00A260DF">
      <w:pPr>
        <w:ind w:left="5812"/>
        <w:rPr>
          <w:sz w:val="28"/>
          <w:szCs w:val="28"/>
        </w:rPr>
      </w:pPr>
      <w:r>
        <w:rPr>
          <w:sz w:val="28"/>
          <w:szCs w:val="28"/>
        </w:rPr>
        <w:t xml:space="preserve"> __________________ </w:t>
      </w:r>
      <w:r w:rsidR="00511546">
        <w:rPr>
          <w:sz w:val="28"/>
          <w:szCs w:val="28"/>
        </w:rPr>
        <w:t>А.В</w:t>
      </w:r>
      <w:r>
        <w:rPr>
          <w:sz w:val="28"/>
          <w:szCs w:val="28"/>
        </w:rPr>
        <w:t xml:space="preserve">. </w:t>
      </w:r>
      <w:proofErr w:type="spellStart"/>
      <w:r w:rsidR="00511546">
        <w:rPr>
          <w:sz w:val="28"/>
          <w:szCs w:val="28"/>
        </w:rPr>
        <w:t>Азанов</w:t>
      </w:r>
      <w:proofErr w:type="spellEnd"/>
    </w:p>
    <w:p w:rsidR="001721A1" w:rsidRDefault="001721A1" w:rsidP="00A260DF">
      <w:pPr>
        <w:ind w:left="5812"/>
        <w:rPr>
          <w:sz w:val="28"/>
          <w:szCs w:val="28"/>
        </w:rPr>
      </w:pPr>
    </w:p>
    <w:p w:rsidR="001721A1" w:rsidRDefault="001721A1" w:rsidP="00A260DF">
      <w:pPr>
        <w:ind w:left="5812"/>
        <w:rPr>
          <w:sz w:val="28"/>
          <w:szCs w:val="28"/>
        </w:rPr>
      </w:pPr>
      <w:r w:rsidRPr="00AA3DE6">
        <w:rPr>
          <w:sz w:val="28"/>
          <w:szCs w:val="28"/>
        </w:rPr>
        <w:t>«____» __________</w:t>
      </w:r>
      <w:r>
        <w:rPr>
          <w:sz w:val="28"/>
          <w:szCs w:val="28"/>
        </w:rPr>
        <w:t>_____2017</w:t>
      </w:r>
      <w:r w:rsidRPr="00AA3DE6">
        <w:rPr>
          <w:sz w:val="28"/>
          <w:szCs w:val="28"/>
        </w:rPr>
        <w:t xml:space="preserve"> года</w:t>
      </w:r>
    </w:p>
    <w:p w:rsidR="001721A1" w:rsidRDefault="001721A1" w:rsidP="004308AB">
      <w:pPr>
        <w:ind w:left="5387"/>
        <w:rPr>
          <w:sz w:val="28"/>
          <w:szCs w:val="28"/>
        </w:rPr>
      </w:pPr>
    </w:p>
    <w:p w:rsidR="004308AB" w:rsidRDefault="004308AB" w:rsidP="004308AB">
      <w:pPr>
        <w:autoSpaceDE w:val="0"/>
        <w:autoSpaceDN w:val="0"/>
        <w:adjustRightInd w:val="0"/>
        <w:jc w:val="both"/>
        <w:rPr>
          <w:b/>
          <w:sz w:val="28"/>
          <w:szCs w:val="28"/>
        </w:rPr>
      </w:pPr>
    </w:p>
    <w:p w:rsidR="004308AB" w:rsidRDefault="004308AB" w:rsidP="004308AB">
      <w:pPr>
        <w:autoSpaceDE w:val="0"/>
        <w:autoSpaceDN w:val="0"/>
        <w:adjustRightInd w:val="0"/>
        <w:jc w:val="center"/>
        <w:rPr>
          <w:b/>
          <w:sz w:val="28"/>
          <w:szCs w:val="28"/>
        </w:rPr>
      </w:pPr>
      <w:r>
        <w:rPr>
          <w:b/>
          <w:sz w:val="28"/>
          <w:szCs w:val="28"/>
        </w:rPr>
        <w:t>ИЗВЕЩЕНИЕ</w:t>
      </w:r>
    </w:p>
    <w:p w:rsidR="004308AB" w:rsidRDefault="004308AB" w:rsidP="004308AB">
      <w:pPr>
        <w:autoSpaceDE w:val="0"/>
        <w:autoSpaceDN w:val="0"/>
        <w:adjustRightInd w:val="0"/>
        <w:jc w:val="center"/>
        <w:rPr>
          <w:b/>
          <w:sz w:val="28"/>
          <w:szCs w:val="28"/>
        </w:rPr>
      </w:pPr>
      <w:r>
        <w:rPr>
          <w:b/>
          <w:sz w:val="28"/>
          <w:szCs w:val="28"/>
        </w:rPr>
        <w:t>о проведении торгов</w:t>
      </w:r>
    </w:p>
    <w:p w:rsidR="00CB5A45" w:rsidRDefault="00CB5A45" w:rsidP="004308AB">
      <w:pPr>
        <w:autoSpaceDE w:val="0"/>
        <w:autoSpaceDN w:val="0"/>
        <w:adjustRightInd w:val="0"/>
        <w:jc w:val="center"/>
        <w:rPr>
          <w:b/>
          <w:sz w:val="28"/>
          <w:szCs w:val="28"/>
        </w:rPr>
      </w:pPr>
    </w:p>
    <w:p w:rsidR="004308AB" w:rsidRPr="00D22713" w:rsidRDefault="004308AB" w:rsidP="00433373">
      <w:pPr>
        <w:autoSpaceDE w:val="0"/>
        <w:autoSpaceDN w:val="0"/>
        <w:adjustRightInd w:val="0"/>
        <w:ind w:firstLine="567"/>
        <w:rPr>
          <w:sz w:val="28"/>
          <w:szCs w:val="28"/>
        </w:rPr>
      </w:pPr>
      <w:r w:rsidRPr="00D22713">
        <w:rPr>
          <w:sz w:val="28"/>
          <w:szCs w:val="28"/>
        </w:rPr>
        <w:t>1. Сведения об организаторе и форме торгов</w:t>
      </w:r>
      <w:r w:rsidR="00D22713" w:rsidRPr="00D22713">
        <w:rPr>
          <w:sz w:val="28"/>
          <w:szCs w:val="28"/>
        </w:rPr>
        <w:t>.</w:t>
      </w:r>
    </w:p>
    <w:p w:rsidR="004308AB" w:rsidRDefault="004308AB" w:rsidP="00503482">
      <w:pPr>
        <w:autoSpaceDE w:val="0"/>
        <w:autoSpaceDN w:val="0"/>
        <w:adjustRightInd w:val="0"/>
        <w:ind w:firstLine="567"/>
        <w:jc w:val="both"/>
        <w:rPr>
          <w:sz w:val="28"/>
          <w:szCs w:val="28"/>
        </w:rPr>
      </w:pPr>
      <w:r>
        <w:rPr>
          <w:sz w:val="28"/>
          <w:szCs w:val="28"/>
        </w:rPr>
        <w:t>1.1. Организатор торгов</w:t>
      </w:r>
      <w:r w:rsidR="00D22713">
        <w:rPr>
          <w:sz w:val="28"/>
          <w:szCs w:val="28"/>
        </w:rPr>
        <w:t xml:space="preserve"> (собственник имущества)</w:t>
      </w:r>
      <w:r>
        <w:rPr>
          <w:sz w:val="28"/>
          <w:szCs w:val="28"/>
        </w:rPr>
        <w:t xml:space="preserve"> – </w:t>
      </w:r>
      <w:r w:rsidR="00511546">
        <w:rPr>
          <w:bCs/>
          <w:color w:val="000000"/>
          <w:sz w:val="28"/>
          <w:szCs w:val="28"/>
        </w:rPr>
        <w:t>А</w:t>
      </w:r>
      <w:r w:rsidR="006D7C2E" w:rsidRPr="006D7C2E">
        <w:rPr>
          <w:bCs/>
          <w:color w:val="000000"/>
          <w:sz w:val="28"/>
          <w:szCs w:val="28"/>
        </w:rPr>
        <w:t xml:space="preserve">кционерное общество </w:t>
      </w:r>
      <w:r w:rsidR="00511546" w:rsidRPr="004308AB">
        <w:rPr>
          <w:bCs/>
          <w:color w:val="000000"/>
          <w:sz w:val="28"/>
          <w:szCs w:val="28"/>
        </w:rPr>
        <w:t>«</w:t>
      </w:r>
      <w:r w:rsidR="00511546">
        <w:rPr>
          <w:bCs/>
          <w:color w:val="000000"/>
          <w:sz w:val="28"/>
          <w:szCs w:val="28"/>
        </w:rPr>
        <w:t>Первоуральская типография</w:t>
      </w:r>
      <w:r w:rsidR="00511546" w:rsidRPr="004308AB">
        <w:rPr>
          <w:bCs/>
          <w:color w:val="000000"/>
          <w:sz w:val="28"/>
          <w:szCs w:val="28"/>
        </w:rPr>
        <w:t>»</w:t>
      </w:r>
      <w:r w:rsidRPr="006D7C2E">
        <w:rPr>
          <w:sz w:val="28"/>
          <w:szCs w:val="28"/>
        </w:rPr>
        <w:t xml:space="preserve"> (далее –</w:t>
      </w:r>
      <w:r w:rsidR="00B87A27">
        <w:rPr>
          <w:sz w:val="28"/>
          <w:szCs w:val="28"/>
        </w:rPr>
        <w:t xml:space="preserve"> </w:t>
      </w:r>
      <w:r w:rsidR="006D7C2E" w:rsidRPr="006D7C2E">
        <w:rPr>
          <w:bCs/>
          <w:color w:val="000000"/>
          <w:sz w:val="28"/>
          <w:szCs w:val="28"/>
        </w:rPr>
        <w:t xml:space="preserve">АО </w:t>
      </w:r>
      <w:r w:rsidR="00511546" w:rsidRPr="004308AB">
        <w:rPr>
          <w:bCs/>
          <w:color w:val="000000"/>
          <w:sz w:val="28"/>
          <w:szCs w:val="28"/>
        </w:rPr>
        <w:t>«</w:t>
      </w:r>
      <w:r w:rsidR="00511546">
        <w:rPr>
          <w:bCs/>
          <w:color w:val="000000"/>
          <w:sz w:val="28"/>
          <w:szCs w:val="28"/>
        </w:rPr>
        <w:t>Первоуральская типография</w:t>
      </w:r>
      <w:r w:rsidR="00511546" w:rsidRPr="004308AB">
        <w:rPr>
          <w:bCs/>
          <w:color w:val="000000"/>
          <w:sz w:val="28"/>
          <w:szCs w:val="28"/>
        </w:rPr>
        <w:t>»</w:t>
      </w:r>
      <w:r w:rsidRPr="006D7C2E">
        <w:rPr>
          <w:sz w:val="28"/>
          <w:szCs w:val="28"/>
        </w:rPr>
        <w:t>);</w:t>
      </w:r>
    </w:p>
    <w:p w:rsidR="004308AB" w:rsidRPr="006D7C2E" w:rsidRDefault="004308AB" w:rsidP="00503482">
      <w:pPr>
        <w:widowControl w:val="0"/>
        <w:autoSpaceDE w:val="0"/>
        <w:autoSpaceDN w:val="0"/>
        <w:adjustRightInd w:val="0"/>
        <w:ind w:firstLine="567"/>
        <w:jc w:val="both"/>
        <w:rPr>
          <w:sz w:val="28"/>
          <w:szCs w:val="28"/>
        </w:rPr>
      </w:pPr>
      <w:r>
        <w:rPr>
          <w:sz w:val="28"/>
          <w:szCs w:val="28"/>
        </w:rPr>
        <w:t>1.2.  Место нахождения Организатора торгов – 62</w:t>
      </w:r>
      <w:r w:rsidR="006D7C2E">
        <w:rPr>
          <w:sz w:val="28"/>
          <w:szCs w:val="28"/>
        </w:rPr>
        <w:t>3</w:t>
      </w:r>
      <w:r w:rsidR="00511546">
        <w:rPr>
          <w:sz w:val="28"/>
          <w:szCs w:val="28"/>
        </w:rPr>
        <w:t>102</w:t>
      </w:r>
      <w:r>
        <w:rPr>
          <w:sz w:val="28"/>
          <w:szCs w:val="28"/>
        </w:rPr>
        <w:t xml:space="preserve">, Свердловская </w:t>
      </w:r>
      <w:proofErr w:type="gramStart"/>
      <w:r>
        <w:rPr>
          <w:sz w:val="28"/>
          <w:szCs w:val="28"/>
        </w:rPr>
        <w:t xml:space="preserve">область,   </w:t>
      </w:r>
      <w:proofErr w:type="gramEnd"/>
      <w:r>
        <w:rPr>
          <w:sz w:val="28"/>
          <w:szCs w:val="28"/>
        </w:rPr>
        <w:t xml:space="preserve">   </w:t>
      </w:r>
      <w:r w:rsidR="00511546">
        <w:rPr>
          <w:sz w:val="28"/>
          <w:szCs w:val="28"/>
        </w:rPr>
        <w:t>г. Первоуральск</w:t>
      </w:r>
      <w:r w:rsidR="006D7C2E" w:rsidRPr="006D7C2E">
        <w:rPr>
          <w:color w:val="000000"/>
          <w:sz w:val="28"/>
          <w:szCs w:val="28"/>
        </w:rPr>
        <w:t xml:space="preserve">, </w:t>
      </w:r>
      <w:r w:rsidR="00511546">
        <w:rPr>
          <w:color w:val="000000"/>
          <w:sz w:val="28"/>
          <w:szCs w:val="28"/>
        </w:rPr>
        <w:t>пр</w:t>
      </w:r>
      <w:r w:rsidR="006D7C2E" w:rsidRPr="006D7C2E">
        <w:rPr>
          <w:color w:val="000000"/>
          <w:sz w:val="28"/>
          <w:szCs w:val="28"/>
        </w:rPr>
        <w:t xml:space="preserve">. </w:t>
      </w:r>
      <w:r w:rsidR="00511546">
        <w:rPr>
          <w:color w:val="000000"/>
          <w:sz w:val="28"/>
          <w:szCs w:val="28"/>
        </w:rPr>
        <w:t>Ильича</w:t>
      </w:r>
      <w:r w:rsidR="006D7C2E" w:rsidRPr="006D7C2E">
        <w:rPr>
          <w:color w:val="000000"/>
          <w:sz w:val="28"/>
          <w:szCs w:val="28"/>
        </w:rPr>
        <w:t xml:space="preserve">, </w:t>
      </w:r>
      <w:r w:rsidR="00511546">
        <w:rPr>
          <w:color w:val="000000"/>
          <w:sz w:val="28"/>
          <w:szCs w:val="28"/>
        </w:rPr>
        <w:t>26 А</w:t>
      </w:r>
      <w:r w:rsidRPr="006D7C2E">
        <w:rPr>
          <w:sz w:val="28"/>
          <w:szCs w:val="28"/>
        </w:rPr>
        <w:t>;</w:t>
      </w:r>
    </w:p>
    <w:p w:rsidR="004308AB" w:rsidRPr="00340596" w:rsidRDefault="004308AB" w:rsidP="00503482">
      <w:pPr>
        <w:autoSpaceDE w:val="0"/>
        <w:autoSpaceDN w:val="0"/>
        <w:adjustRightInd w:val="0"/>
        <w:ind w:firstLine="567"/>
        <w:jc w:val="both"/>
        <w:rPr>
          <w:sz w:val="28"/>
          <w:szCs w:val="28"/>
        </w:rPr>
      </w:pPr>
      <w:r>
        <w:rPr>
          <w:sz w:val="28"/>
          <w:szCs w:val="28"/>
        </w:rPr>
        <w:t xml:space="preserve">1.3.  Контактный телефон Организатора </w:t>
      </w:r>
      <w:r w:rsidR="00D22713">
        <w:rPr>
          <w:sz w:val="28"/>
          <w:szCs w:val="28"/>
        </w:rPr>
        <w:t>торгов</w:t>
      </w:r>
      <w:r w:rsidRPr="00340596">
        <w:rPr>
          <w:sz w:val="28"/>
          <w:szCs w:val="28"/>
        </w:rPr>
        <w:t xml:space="preserve"> – </w:t>
      </w:r>
      <w:r w:rsidR="00B41243" w:rsidRPr="00340596">
        <w:rPr>
          <w:sz w:val="28"/>
          <w:szCs w:val="28"/>
        </w:rPr>
        <w:t xml:space="preserve">8 </w:t>
      </w:r>
      <w:r w:rsidRPr="00340596">
        <w:rPr>
          <w:sz w:val="28"/>
          <w:szCs w:val="28"/>
        </w:rPr>
        <w:t>(</w:t>
      </w:r>
      <w:r w:rsidR="00511546">
        <w:rPr>
          <w:sz w:val="28"/>
          <w:szCs w:val="28"/>
        </w:rPr>
        <w:t>3439</w:t>
      </w:r>
      <w:r w:rsidRPr="00340596">
        <w:rPr>
          <w:sz w:val="28"/>
          <w:szCs w:val="28"/>
        </w:rPr>
        <w:t xml:space="preserve">) </w:t>
      </w:r>
      <w:r w:rsidR="00511546">
        <w:rPr>
          <w:sz w:val="28"/>
          <w:szCs w:val="28"/>
        </w:rPr>
        <w:t>666</w:t>
      </w:r>
      <w:r w:rsidR="00B87A27">
        <w:rPr>
          <w:sz w:val="28"/>
          <w:szCs w:val="28"/>
        </w:rPr>
        <w:t>-</w:t>
      </w:r>
      <w:r w:rsidR="00511546">
        <w:rPr>
          <w:sz w:val="28"/>
          <w:szCs w:val="28"/>
        </w:rPr>
        <w:t>180</w:t>
      </w:r>
      <w:r w:rsidRPr="00340596">
        <w:rPr>
          <w:sz w:val="28"/>
          <w:szCs w:val="28"/>
        </w:rPr>
        <w:t>;</w:t>
      </w:r>
    </w:p>
    <w:p w:rsidR="00FE6EA9" w:rsidRPr="00096C57" w:rsidRDefault="004308AB" w:rsidP="00096C57">
      <w:pPr>
        <w:autoSpaceDE w:val="0"/>
        <w:autoSpaceDN w:val="0"/>
        <w:adjustRightInd w:val="0"/>
        <w:ind w:firstLine="567"/>
        <w:jc w:val="both"/>
        <w:rPr>
          <w:bCs/>
          <w:color w:val="000000"/>
          <w:sz w:val="28"/>
          <w:szCs w:val="28"/>
        </w:rPr>
      </w:pPr>
      <w:r>
        <w:rPr>
          <w:sz w:val="28"/>
          <w:szCs w:val="28"/>
        </w:rPr>
        <w:t>1.</w:t>
      </w:r>
      <w:r w:rsidR="00503482">
        <w:rPr>
          <w:sz w:val="28"/>
          <w:szCs w:val="28"/>
        </w:rPr>
        <w:t>4</w:t>
      </w:r>
      <w:r>
        <w:rPr>
          <w:sz w:val="28"/>
          <w:szCs w:val="28"/>
        </w:rPr>
        <w:t xml:space="preserve">. </w:t>
      </w:r>
      <w:r w:rsidR="0044614E">
        <w:rPr>
          <w:sz w:val="28"/>
          <w:szCs w:val="28"/>
          <w:shd w:val="clear" w:color="auto" w:fill="FFFFFF"/>
        </w:rPr>
        <w:t>Основание проведения аукциона –</w:t>
      </w:r>
      <w:r w:rsidR="00EA3A4F">
        <w:rPr>
          <w:sz w:val="28"/>
          <w:szCs w:val="28"/>
          <w:shd w:val="clear" w:color="auto" w:fill="FFFFFF"/>
        </w:rPr>
        <w:t xml:space="preserve"> </w:t>
      </w:r>
      <w:r w:rsidR="00096C57">
        <w:rPr>
          <w:bCs/>
          <w:color w:val="000000"/>
          <w:sz w:val="28"/>
          <w:szCs w:val="28"/>
        </w:rPr>
        <w:t xml:space="preserve">протокол заседания совета директоров </w:t>
      </w:r>
      <w:r w:rsidR="00096C57">
        <w:rPr>
          <w:sz w:val="28"/>
          <w:szCs w:val="28"/>
        </w:rPr>
        <w:t>А</w:t>
      </w:r>
      <w:r w:rsidR="00EA3A4F">
        <w:rPr>
          <w:sz w:val="28"/>
          <w:szCs w:val="28"/>
        </w:rPr>
        <w:t>кционерного общества</w:t>
      </w:r>
      <w:r w:rsidR="00096C57">
        <w:rPr>
          <w:sz w:val="28"/>
          <w:szCs w:val="28"/>
        </w:rPr>
        <w:t xml:space="preserve"> </w:t>
      </w:r>
      <w:r w:rsidR="00096C57" w:rsidRPr="004308AB">
        <w:rPr>
          <w:bCs/>
          <w:color w:val="000000"/>
          <w:sz w:val="28"/>
          <w:szCs w:val="28"/>
        </w:rPr>
        <w:t>«</w:t>
      </w:r>
      <w:r w:rsidR="00096C57">
        <w:rPr>
          <w:bCs/>
          <w:color w:val="000000"/>
          <w:sz w:val="28"/>
          <w:szCs w:val="28"/>
        </w:rPr>
        <w:t>Первоуральская типография</w:t>
      </w:r>
      <w:r w:rsidR="00096C57" w:rsidRPr="004308AB">
        <w:rPr>
          <w:bCs/>
          <w:color w:val="000000"/>
          <w:sz w:val="28"/>
          <w:szCs w:val="28"/>
        </w:rPr>
        <w:t>»</w:t>
      </w:r>
      <w:r w:rsidR="00096C57">
        <w:rPr>
          <w:bCs/>
          <w:color w:val="000000"/>
          <w:sz w:val="28"/>
          <w:szCs w:val="28"/>
        </w:rPr>
        <w:t xml:space="preserve"> от </w:t>
      </w:r>
      <w:r w:rsidR="00096C57" w:rsidRPr="0040103D">
        <w:rPr>
          <w:sz w:val="28"/>
          <w:szCs w:val="28"/>
        </w:rPr>
        <w:t>1</w:t>
      </w:r>
      <w:r w:rsidR="00096C57">
        <w:rPr>
          <w:sz w:val="28"/>
          <w:szCs w:val="28"/>
        </w:rPr>
        <w:t>4.04</w:t>
      </w:r>
      <w:r w:rsidR="00096C57" w:rsidRPr="0040103D">
        <w:rPr>
          <w:sz w:val="28"/>
          <w:szCs w:val="28"/>
        </w:rPr>
        <w:t xml:space="preserve">.2017 </w:t>
      </w:r>
      <w:r w:rsidR="00096C57">
        <w:rPr>
          <w:bCs/>
          <w:color w:val="000000"/>
          <w:sz w:val="28"/>
          <w:szCs w:val="28"/>
        </w:rPr>
        <w:t>№ 8</w:t>
      </w:r>
      <w:r w:rsidR="0003777E">
        <w:rPr>
          <w:bCs/>
          <w:color w:val="000000"/>
          <w:sz w:val="28"/>
          <w:szCs w:val="28"/>
        </w:rPr>
        <w:t>.</w:t>
      </w:r>
    </w:p>
    <w:p w:rsidR="0044614E" w:rsidRPr="0088480F" w:rsidRDefault="004308AB" w:rsidP="0044614E">
      <w:pPr>
        <w:autoSpaceDE w:val="0"/>
        <w:autoSpaceDN w:val="0"/>
        <w:adjustRightInd w:val="0"/>
        <w:ind w:firstLine="567"/>
        <w:jc w:val="both"/>
        <w:rPr>
          <w:sz w:val="28"/>
          <w:szCs w:val="28"/>
        </w:rPr>
      </w:pPr>
      <w:r w:rsidRPr="0088480F">
        <w:rPr>
          <w:sz w:val="28"/>
          <w:szCs w:val="28"/>
        </w:rPr>
        <w:t>1.</w:t>
      </w:r>
      <w:r w:rsidR="00503482" w:rsidRPr="0088480F">
        <w:rPr>
          <w:sz w:val="28"/>
          <w:szCs w:val="28"/>
        </w:rPr>
        <w:t>5</w:t>
      </w:r>
      <w:r w:rsidRPr="0088480F">
        <w:rPr>
          <w:sz w:val="28"/>
          <w:szCs w:val="28"/>
        </w:rPr>
        <w:t xml:space="preserve">. </w:t>
      </w:r>
      <w:r w:rsidR="0044614E" w:rsidRPr="0088480F">
        <w:rPr>
          <w:sz w:val="28"/>
          <w:szCs w:val="28"/>
        </w:rPr>
        <w:t>Форма торгов – аукцион, открытый по составу участников и открытый                       по форме подачи предложений о цене.</w:t>
      </w:r>
    </w:p>
    <w:p w:rsidR="0088480F" w:rsidRPr="0088480F" w:rsidRDefault="0044614E" w:rsidP="00433373">
      <w:pPr>
        <w:ind w:firstLine="709"/>
        <w:contextualSpacing/>
        <w:jc w:val="both"/>
        <w:rPr>
          <w:sz w:val="28"/>
          <w:szCs w:val="28"/>
        </w:rPr>
      </w:pPr>
      <w:r w:rsidRPr="0088480F">
        <w:rPr>
          <w:rStyle w:val="listnumber"/>
          <w:sz w:val="28"/>
          <w:szCs w:val="28"/>
        </w:rPr>
        <w:t xml:space="preserve">Информация об аукционе размещается на официальном сайте </w:t>
      </w:r>
      <w:r w:rsidRPr="0088480F">
        <w:rPr>
          <w:bCs/>
          <w:sz w:val="28"/>
          <w:szCs w:val="28"/>
        </w:rPr>
        <w:t>государственного казенного учреждения Свердловской области «Фонд имущества Свердловской области»</w:t>
      </w:r>
      <w:r w:rsidRPr="0088480F">
        <w:rPr>
          <w:sz w:val="28"/>
          <w:szCs w:val="28"/>
        </w:rPr>
        <w:t xml:space="preserve"> </w:t>
      </w:r>
      <w:hyperlink r:id="rId7" w:history="1">
        <w:r w:rsidRPr="0088480F">
          <w:rPr>
            <w:rStyle w:val="a3"/>
            <w:bCs/>
            <w:color w:val="auto"/>
            <w:sz w:val="28"/>
            <w:szCs w:val="28"/>
            <w:u w:val="none"/>
            <w:lang w:val="en-US"/>
          </w:rPr>
          <w:t>www</w:t>
        </w:r>
        <w:r w:rsidRPr="0088480F">
          <w:rPr>
            <w:rStyle w:val="a3"/>
            <w:bCs/>
            <w:color w:val="auto"/>
            <w:sz w:val="28"/>
            <w:szCs w:val="28"/>
            <w:u w:val="none"/>
          </w:rPr>
          <w:t>.fiso96.ru</w:t>
        </w:r>
      </w:hyperlink>
      <w:r w:rsidR="0088480F" w:rsidRPr="0088480F">
        <w:rPr>
          <w:sz w:val="28"/>
          <w:szCs w:val="28"/>
        </w:rPr>
        <w:t xml:space="preserve"> и </w:t>
      </w:r>
      <w:r w:rsidR="0088480F" w:rsidRPr="0088480F">
        <w:rPr>
          <w:bCs/>
          <w:sz w:val="28"/>
          <w:szCs w:val="28"/>
        </w:rPr>
        <w:t xml:space="preserve">на официальном сайте Российской Федерации для размещения информации о проведении торгов </w:t>
      </w:r>
      <w:hyperlink r:id="rId8" w:history="1">
        <w:r w:rsidR="0088480F" w:rsidRPr="002D369D">
          <w:rPr>
            <w:bCs/>
            <w:sz w:val="28"/>
            <w:szCs w:val="28"/>
          </w:rPr>
          <w:t>www.torgi.gov.ru</w:t>
        </w:r>
      </w:hyperlink>
      <w:r w:rsidR="0088480F" w:rsidRPr="002D369D">
        <w:rPr>
          <w:sz w:val="28"/>
          <w:szCs w:val="28"/>
        </w:rPr>
        <w:t>.</w:t>
      </w:r>
      <w:r w:rsidR="00D16EFF" w:rsidRPr="002D369D">
        <w:rPr>
          <w:sz w:val="28"/>
          <w:szCs w:val="28"/>
        </w:rPr>
        <w:t xml:space="preserve"> </w:t>
      </w:r>
      <w:r w:rsidR="00921E2D">
        <w:rPr>
          <w:sz w:val="28"/>
          <w:szCs w:val="28"/>
        </w:rPr>
        <w:t>А</w:t>
      </w:r>
      <w:r w:rsidR="00D16EFF">
        <w:rPr>
          <w:sz w:val="28"/>
          <w:szCs w:val="28"/>
        </w:rPr>
        <w:t>укцион проводится в соответствии с Гражданским кодексом Российской Федерации.</w:t>
      </w:r>
    </w:p>
    <w:p w:rsidR="00433373" w:rsidRPr="0044614E" w:rsidRDefault="002B6488" w:rsidP="00433373">
      <w:pPr>
        <w:ind w:firstLine="709"/>
        <w:contextualSpacing/>
        <w:jc w:val="both"/>
        <w:rPr>
          <w:sz w:val="28"/>
          <w:szCs w:val="28"/>
        </w:rPr>
      </w:pPr>
      <w:r w:rsidRPr="00300B8D">
        <w:rPr>
          <w:rFonts w:eastAsia="Calibri"/>
          <w:sz w:val="28"/>
          <w:szCs w:val="28"/>
          <w:lang w:eastAsia="en-US"/>
        </w:rPr>
        <w:t>1.</w:t>
      </w:r>
      <w:r>
        <w:rPr>
          <w:rFonts w:eastAsia="Calibri"/>
          <w:sz w:val="28"/>
          <w:szCs w:val="28"/>
          <w:lang w:eastAsia="en-US"/>
        </w:rPr>
        <w:t>6</w:t>
      </w:r>
      <w:r w:rsidRPr="00300B8D">
        <w:rPr>
          <w:rFonts w:eastAsia="Calibri"/>
          <w:sz w:val="28"/>
          <w:szCs w:val="28"/>
          <w:lang w:eastAsia="en-US"/>
        </w:rPr>
        <w:t xml:space="preserve">. </w:t>
      </w:r>
      <w:r w:rsidR="0003777E" w:rsidRPr="00CC6158">
        <w:rPr>
          <w:sz w:val="28"/>
          <w:szCs w:val="28"/>
        </w:rPr>
        <w:t xml:space="preserve">В соответствии </w:t>
      </w:r>
      <w:r w:rsidR="0003777E" w:rsidRPr="00CC6158">
        <w:rPr>
          <w:sz w:val="28"/>
          <w:szCs w:val="28"/>
          <w:lang w:val="en-US"/>
        </w:rPr>
        <w:t>c</w:t>
      </w:r>
      <w:r w:rsidR="0003777E" w:rsidRPr="00CC6158">
        <w:rPr>
          <w:sz w:val="28"/>
          <w:szCs w:val="28"/>
        </w:rPr>
        <w:t xml:space="preserve"> </w:t>
      </w:r>
      <w:r w:rsidR="0003777E" w:rsidRPr="00AD7788">
        <w:rPr>
          <w:sz w:val="28"/>
          <w:szCs w:val="28"/>
        </w:rPr>
        <w:t xml:space="preserve">договором № </w:t>
      </w:r>
      <w:r w:rsidR="0003777E">
        <w:rPr>
          <w:sz w:val="28"/>
          <w:szCs w:val="28"/>
        </w:rPr>
        <w:t>5</w:t>
      </w:r>
      <w:r w:rsidR="0003777E" w:rsidRPr="00AD7788">
        <w:rPr>
          <w:sz w:val="28"/>
          <w:szCs w:val="28"/>
        </w:rPr>
        <w:t xml:space="preserve"> от </w:t>
      </w:r>
      <w:r w:rsidR="0003777E" w:rsidRPr="00B87DA6">
        <w:rPr>
          <w:sz w:val="28"/>
          <w:szCs w:val="28"/>
        </w:rPr>
        <w:t>23.05.2017</w:t>
      </w:r>
      <w:r w:rsidR="0003777E" w:rsidRPr="00AD7788">
        <w:rPr>
          <w:sz w:val="28"/>
          <w:szCs w:val="28"/>
        </w:rPr>
        <w:t xml:space="preserve"> г. </w:t>
      </w:r>
      <w:r w:rsidR="0003777E">
        <w:rPr>
          <w:sz w:val="28"/>
          <w:szCs w:val="28"/>
        </w:rPr>
        <w:t>ф</w:t>
      </w:r>
      <w:r w:rsidR="00433373" w:rsidRPr="0044614E">
        <w:rPr>
          <w:sz w:val="28"/>
          <w:szCs w:val="28"/>
        </w:rPr>
        <w:t>ункции специализированной организации по проведению аукц</w:t>
      </w:r>
      <w:bookmarkStart w:id="0" w:name="_GoBack"/>
      <w:bookmarkEnd w:id="0"/>
      <w:r w:rsidR="00433373" w:rsidRPr="0044614E">
        <w:rPr>
          <w:sz w:val="28"/>
          <w:szCs w:val="28"/>
        </w:rPr>
        <w:t xml:space="preserve">иона выполняет </w:t>
      </w:r>
      <w:r w:rsidR="00433373">
        <w:rPr>
          <w:sz w:val="28"/>
          <w:szCs w:val="28"/>
        </w:rPr>
        <w:t>государственное казенное</w:t>
      </w:r>
      <w:r w:rsidR="00433373" w:rsidRPr="0044614E">
        <w:rPr>
          <w:sz w:val="28"/>
          <w:szCs w:val="28"/>
        </w:rPr>
        <w:t xml:space="preserve"> </w:t>
      </w:r>
      <w:r w:rsidR="00B41243">
        <w:rPr>
          <w:sz w:val="28"/>
          <w:szCs w:val="28"/>
        </w:rPr>
        <w:t>учреждение Свердловской</w:t>
      </w:r>
      <w:r w:rsidR="00433373" w:rsidRPr="0044614E">
        <w:rPr>
          <w:sz w:val="28"/>
          <w:szCs w:val="28"/>
        </w:rPr>
        <w:t xml:space="preserve"> области «Фонд имущества Свердловской области»;</w:t>
      </w:r>
    </w:p>
    <w:p w:rsidR="00300B8D" w:rsidRPr="00300B8D" w:rsidRDefault="004308AB" w:rsidP="00300B8D">
      <w:pPr>
        <w:autoSpaceDE w:val="0"/>
        <w:autoSpaceDN w:val="0"/>
        <w:adjustRightInd w:val="0"/>
        <w:ind w:firstLine="567"/>
        <w:jc w:val="both"/>
        <w:rPr>
          <w:sz w:val="28"/>
          <w:szCs w:val="28"/>
        </w:rPr>
      </w:pPr>
      <w:r>
        <w:rPr>
          <w:sz w:val="28"/>
          <w:szCs w:val="28"/>
        </w:rPr>
        <w:t xml:space="preserve"> </w:t>
      </w:r>
      <w:r w:rsidR="00300B8D" w:rsidRPr="00300B8D">
        <w:rPr>
          <w:sz w:val="28"/>
          <w:szCs w:val="28"/>
        </w:rPr>
        <w:t>1.</w:t>
      </w:r>
      <w:r w:rsidR="00D22713">
        <w:rPr>
          <w:sz w:val="28"/>
          <w:szCs w:val="28"/>
        </w:rPr>
        <w:t>7</w:t>
      </w:r>
      <w:r w:rsidR="00300B8D" w:rsidRPr="00300B8D">
        <w:rPr>
          <w:sz w:val="28"/>
          <w:szCs w:val="28"/>
        </w:rPr>
        <w:t xml:space="preserve">. Место нахождения Специализированной организации – г. </w:t>
      </w:r>
      <w:proofErr w:type="gramStart"/>
      <w:r w:rsidR="00300B8D" w:rsidRPr="00300B8D">
        <w:rPr>
          <w:sz w:val="28"/>
          <w:szCs w:val="28"/>
        </w:rPr>
        <w:t xml:space="preserve">Екатеринбург,   </w:t>
      </w:r>
      <w:proofErr w:type="gramEnd"/>
      <w:r w:rsidR="00300B8D" w:rsidRPr="00300B8D">
        <w:rPr>
          <w:sz w:val="28"/>
          <w:szCs w:val="28"/>
        </w:rPr>
        <w:t xml:space="preserve">          ул. Мамина-Сибиряка, 111;</w:t>
      </w:r>
    </w:p>
    <w:p w:rsidR="00300B8D" w:rsidRPr="00300B8D" w:rsidRDefault="00300B8D" w:rsidP="00300B8D">
      <w:pPr>
        <w:autoSpaceDE w:val="0"/>
        <w:autoSpaceDN w:val="0"/>
        <w:adjustRightInd w:val="0"/>
        <w:ind w:firstLine="567"/>
        <w:jc w:val="both"/>
        <w:rPr>
          <w:sz w:val="28"/>
          <w:szCs w:val="28"/>
        </w:rPr>
      </w:pPr>
      <w:r w:rsidRPr="00300B8D">
        <w:rPr>
          <w:sz w:val="28"/>
          <w:szCs w:val="28"/>
        </w:rPr>
        <w:t>1.</w:t>
      </w:r>
      <w:r w:rsidR="00D22713">
        <w:rPr>
          <w:sz w:val="28"/>
          <w:szCs w:val="28"/>
        </w:rPr>
        <w:t>8</w:t>
      </w:r>
      <w:r w:rsidRPr="00300B8D">
        <w:rPr>
          <w:sz w:val="28"/>
          <w:szCs w:val="28"/>
        </w:rPr>
        <w:t xml:space="preserve">.  Контактный телефон Специализированной организации – (343) </w:t>
      </w:r>
      <w:r>
        <w:rPr>
          <w:sz w:val="28"/>
          <w:szCs w:val="28"/>
        </w:rPr>
        <w:t>229-00</w:t>
      </w:r>
      <w:r w:rsidRPr="00300B8D">
        <w:rPr>
          <w:sz w:val="28"/>
          <w:szCs w:val="28"/>
        </w:rPr>
        <w:t>-07;</w:t>
      </w:r>
    </w:p>
    <w:p w:rsidR="00300B8D" w:rsidRDefault="00300B8D" w:rsidP="00300B8D">
      <w:pPr>
        <w:autoSpaceDE w:val="0"/>
        <w:autoSpaceDN w:val="0"/>
        <w:adjustRightInd w:val="0"/>
        <w:ind w:firstLine="567"/>
        <w:jc w:val="both"/>
        <w:rPr>
          <w:sz w:val="28"/>
          <w:szCs w:val="28"/>
        </w:rPr>
      </w:pPr>
      <w:r w:rsidRPr="00300B8D">
        <w:rPr>
          <w:sz w:val="28"/>
          <w:szCs w:val="28"/>
        </w:rPr>
        <w:t>1.</w:t>
      </w:r>
      <w:r w:rsidR="00D22713">
        <w:rPr>
          <w:sz w:val="28"/>
          <w:szCs w:val="28"/>
        </w:rPr>
        <w:t>9.</w:t>
      </w:r>
      <w:r w:rsidRPr="00300B8D">
        <w:rPr>
          <w:sz w:val="28"/>
          <w:szCs w:val="28"/>
        </w:rPr>
        <w:t xml:space="preserve"> Официальный сайт Специализированной организации </w:t>
      </w:r>
      <w:r w:rsidRPr="004767D2">
        <w:rPr>
          <w:sz w:val="28"/>
          <w:szCs w:val="28"/>
        </w:rPr>
        <w:t xml:space="preserve">– </w:t>
      </w:r>
      <w:hyperlink r:id="rId9" w:history="1">
        <w:r w:rsidR="00CB5A45" w:rsidRPr="004767D2">
          <w:rPr>
            <w:rStyle w:val="a3"/>
            <w:color w:val="auto"/>
            <w:sz w:val="28"/>
            <w:szCs w:val="28"/>
            <w:u w:val="none"/>
          </w:rPr>
          <w:t>http://fiso96.ru/</w:t>
        </w:r>
      </w:hyperlink>
      <w:r w:rsidRPr="00300B8D">
        <w:rPr>
          <w:sz w:val="28"/>
          <w:szCs w:val="28"/>
        </w:rPr>
        <w:t>.</w:t>
      </w:r>
    </w:p>
    <w:p w:rsidR="00300B8D" w:rsidRPr="00D22713" w:rsidRDefault="00300B8D" w:rsidP="00433373">
      <w:pPr>
        <w:autoSpaceDE w:val="0"/>
        <w:autoSpaceDN w:val="0"/>
        <w:adjustRightInd w:val="0"/>
        <w:ind w:firstLine="567"/>
        <w:rPr>
          <w:sz w:val="28"/>
          <w:szCs w:val="28"/>
        </w:rPr>
      </w:pPr>
      <w:r w:rsidRPr="00D22713">
        <w:rPr>
          <w:sz w:val="28"/>
          <w:szCs w:val="28"/>
        </w:rPr>
        <w:t>2. Сведения о предмете аукциона</w:t>
      </w:r>
      <w:r w:rsidR="00D22713">
        <w:rPr>
          <w:sz w:val="28"/>
          <w:szCs w:val="28"/>
        </w:rPr>
        <w:t>.</w:t>
      </w:r>
    </w:p>
    <w:p w:rsidR="00096C57" w:rsidRPr="00D24D0F" w:rsidRDefault="00EB5792" w:rsidP="00D24D0F">
      <w:pPr>
        <w:autoSpaceDE w:val="0"/>
        <w:autoSpaceDN w:val="0"/>
        <w:adjustRightInd w:val="0"/>
        <w:ind w:firstLine="567"/>
        <w:jc w:val="both"/>
        <w:rPr>
          <w:color w:val="000000"/>
          <w:sz w:val="28"/>
          <w:szCs w:val="28"/>
        </w:rPr>
      </w:pPr>
      <w:r>
        <w:rPr>
          <w:color w:val="000000"/>
          <w:sz w:val="28"/>
          <w:szCs w:val="28"/>
        </w:rPr>
        <w:t xml:space="preserve">2.1. </w:t>
      </w:r>
      <w:r w:rsidR="002C3169">
        <w:rPr>
          <w:color w:val="000000"/>
          <w:sz w:val="28"/>
          <w:szCs w:val="28"/>
        </w:rPr>
        <w:t>Продажа недвижимого имущества, принадлежащего на праве собственности акционерному обществу «</w:t>
      </w:r>
      <w:r w:rsidR="002C3169">
        <w:rPr>
          <w:bCs/>
          <w:color w:val="000000"/>
          <w:sz w:val="28"/>
          <w:szCs w:val="28"/>
        </w:rPr>
        <w:t>Первоуральская типография</w:t>
      </w:r>
      <w:r w:rsidR="002C3169">
        <w:rPr>
          <w:color w:val="000000"/>
          <w:sz w:val="28"/>
          <w:szCs w:val="28"/>
        </w:rPr>
        <w:t>» - неж</w:t>
      </w:r>
      <w:r w:rsidR="00096C57">
        <w:rPr>
          <w:color w:val="000000"/>
          <w:sz w:val="28"/>
          <w:szCs w:val="28"/>
        </w:rPr>
        <w:t>и</w:t>
      </w:r>
      <w:r w:rsidR="002C3169">
        <w:rPr>
          <w:color w:val="000000"/>
          <w:sz w:val="28"/>
          <w:szCs w:val="28"/>
        </w:rPr>
        <w:t xml:space="preserve">лые помещения, номера на поэтажном плане: помещения № </w:t>
      </w:r>
      <w:r w:rsidR="00096C57">
        <w:rPr>
          <w:color w:val="000000"/>
          <w:sz w:val="28"/>
          <w:szCs w:val="28"/>
        </w:rPr>
        <w:t xml:space="preserve">11-20, общей площадью 146,8 </w:t>
      </w:r>
      <w:proofErr w:type="spellStart"/>
      <w:r w:rsidR="00096C57">
        <w:rPr>
          <w:color w:val="000000"/>
          <w:sz w:val="28"/>
          <w:szCs w:val="28"/>
        </w:rPr>
        <w:t>кв.</w:t>
      </w:r>
      <w:r w:rsidR="002C3169">
        <w:rPr>
          <w:color w:val="000000"/>
          <w:sz w:val="28"/>
          <w:szCs w:val="28"/>
        </w:rPr>
        <w:t>м</w:t>
      </w:r>
      <w:proofErr w:type="spellEnd"/>
      <w:r w:rsidR="002C3169">
        <w:rPr>
          <w:color w:val="000000"/>
          <w:sz w:val="28"/>
          <w:szCs w:val="28"/>
        </w:rPr>
        <w:t xml:space="preserve">., расположенные на втором этаже здания по адресу: Свердловская область, </w:t>
      </w:r>
      <w:proofErr w:type="spellStart"/>
      <w:r w:rsidR="002C3169">
        <w:rPr>
          <w:color w:val="000000"/>
          <w:sz w:val="28"/>
          <w:szCs w:val="28"/>
        </w:rPr>
        <w:t>Артинский</w:t>
      </w:r>
      <w:proofErr w:type="spellEnd"/>
      <w:r w:rsidR="002C3169">
        <w:rPr>
          <w:color w:val="000000"/>
          <w:sz w:val="28"/>
          <w:szCs w:val="28"/>
        </w:rPr>
        <w:t xml:space="preserve"> район, </w:t>
      </w:r>
      <w:proofErr w:type="spellStart"/>
      <w:r w:rsidR="003D7762">
        <w:rPr>
          <w:color w:val="000000"/>
          <w:sz w:val="28"/>
          <w:szCs w:val="28"/>
        </w:rPr>
        <w:t>р.п</w:t>
      </w:r>
      <w:proofErr w:type="spellEnd"/>
      <w:r w:rsidR="003D7762">
        <w:rPr>
          <w:color w:val="000000"/>
          <w:sz w:val="28"/>
          <w:szCs w:val="28"/>
        </w:rPr>
        <w:t>. Арти, ул. Ленина, д. 79/81 (далее – объект).</w:t>
      </w:r>
    </w:p>
    <w:p w:rsidR="00300B8D" w:rsidRPr="00791A7D" w:rsidRDefault="00300B8D" w:rsidP="00300B8D">
      <w:pPr>
        <w:ind w:firstLine="709"/>
        <w:contextualSpacing/>
        <w:jc w:val="both"/>
        <w:rPr>
          <w:sz w:val="28"/>
          <w:szCs w:val="28"/>
        </w:rPr>
      </w:pPr>
      <w:r w:rsidRPr="00791A7D">
        <w:rPr>
          <w:sz w:val="28"/>
          <w:szCs w:val="28"/>
        </w:rPr>
        <w:t>Характеристики предмета аукциона:</w:t>
      </w:r>
    </w:p>
    <w:p w:rsidR="00D24D0F" w:rsidRDefault="00A83740" w:rsidP="00300B8D">
      <w:pPr>
        <w:ind w:firstLine="709"/>
        <w:contextualSpacing/>
        <w:jc w:val="both"/>
        <w:rPr>
          <w:sz w:val="28"/>
          <w:szCs w:val="28"/>
        </w:rPr>
      </w:pPr>
      <w:r>
        <w:rPr>
          <w:sz w:val="28"/>
          <w:szCs w:val="28"/>
        </w:rPr>
        <w:t>Г</w:t>
      </w:r>
      <w:r w:rsidR="00D24D0F">
        <w:rPr>
          <w:sz w:val="28"/>
          <w:szCs w:val="28"/>
        </w:rPr>
        <w:t>од постройки</w:t>
      </w:r>
      <w:r>
        <w:rPr>
          <w:sz w:val="28"/>
          <w:szCs w:val="28"/>
        </w:rPr>
        <w:t xml:space="preserve"> – </w:t>
      </w:r>
      <w:r w:rsidR="00D24D0F">
        <w:rPr>
          <w:sz w:val="28"/>
          <w:szCs w:val="28"/>
        </w:rPr>
        <w:t>1973</w:t>
      </w:r>
      <w:r>
        <w:rPr>
          <w:sz w:val="28"/>
          <w:szCs w:val="28"/>
        </w:rPr>
        <w:t>.</w:t>
      </w:r>
      <w:r w:rsidR="00D24D0F">
        <w:rPr>
          <w:sz w:val="28"/>
          <w:szCs w:val="28"/>
        </w:rPr>
        <w:t xml:space="preserve"> Функциональное начальное назначение объекта – типография, 2-х этажное</w:t>
      </w:r>
      <w:r w:rsidR="004778EC">
        <w:rPr>
          <w:sz w:val="28"/>
          <w:szCs w:val="28"/>
        </w:rPr>
        <w:t>.</w:t>
      </w:r>
    </w:p>
    <w:p w:rsidR="003D7762" w:rsidRDefault="004778EC" w:rsidP="00300B8D">
      <w:pPr>
        <w:ind w:firstLine="709"/>
        <w:contextualSpacing/>
        <w:jc w:val="both"/>
        <w:rPr>
          <w:sz w:val="28"/>
          <w:szCs w:val="28"/>
        </w:rPr>
      </w:pPr>
      <w:r>
        <w:rPr>
          <w:sz w:val="28"/>
          <w:szCs w:val="28"/>
        </w:rPr>
        <w:t xml:space="preserve">Конструктивные элементы здания: фундамент бутовый ленточный. Стены кирпичные. Перекрытия деревянные. Кровля железная по деревянной обрешетке. </w:t>
      </w:r>
      <w:r>
        <w:rPr>
          <w:sz w:val="28"/>
          <w:szCs w:val="28"/>
        </w:rPr>
        <w:lastRenderedPageBreak/>
        <w:t>Общая площадь нежилых помещений</w:t>
      </w:r>
      <w:r w:rsidR="003D7762">
        <w:rPr>
          <w:sz w:val="28"/>
          <w:szCs w:val="28"/>
        </w:rPr>
        <w:t xml:space="preserve"> здания </w:t>
      </w:r>
      <w:r>
        <w:rPr>
          <w:sz w:val="28"/>
          <w:szCs w:val="28"/>
        </w:rPr>
        <w:t xml:space="preserve">455,6 </w:t>
      </w:r>
      <w:proofErr w:type="spellStart"/>
      <w:r>
        <w:rPr>
          <w:sz w:val="28"/>
          <w:szCs w:val="28"/>
        </w:rPr>
        <w:t>кв.м</w:t>
      </w:r>
      <w:proofErr w:type="spellEnd"/>
      <w:r>
        <w:rPr>
          <w:sz w:val="28"/>
          <w:szCs w:val="28"/>
        </w:rPr>
        <w:t xml:space="preserve">. </w:t>
      </w:r>
      <w:r w:rsidR="003D7762">
        <w:rPr>
          <w:sz w:val="28"/>
          <w:szCs w:val="28"/>
        </w:rPr>
        <w:t xml:space="preserve">в </w:t>
      </w:r>
      <w:proofErr w:type="spellStart"/>
      <w:r w:rsidR="003D7762">
        <w:rPr>
          <w:sz w:val="28"/>
          <w:szCs w:val="28"/>
        </w:rPr>
        <w:t>т.ч</w:t>
      </w:r>
      <w:proofErr w:type="spellEnd"/>
      <w:r w:rsidR="003D7762">
        <w:rPr>
          <w:sz w:val="28"/>
          <w:szCs w:val="28"/>
        </w:rPr>
        <w:t xml:space="preserve">. площадь объекта              146,8 </w:t>
      </w:r>
      <w:proofErr w:type="spellStart"/>
      <w:r w:rsidR="003D7762">
        <w:rPr>
          <w:sz w:val="28"/>
          <w:szCs w:val="28"/>
        </w:rPr>
        <w:t>кв.м</w:t>
      </w:r>
      <w:proofErr w:type="spellEnd"/>
      <w:r w:rsidR="003D7762">
        <w:rPr>
          <w:sz w:val="28"/>
          <w:szCs w:val="28"/>
        </w:rPr>
        <w:t>.</w:t>
      </w:r>
    </w:p>
    <w:p w:rsidR="00D24D0F" w:rsidRDefault="007120BF" w:rsidP="00300B8D">
      <w:pPr>
        <w:ind w:firstLine="709"/>
        <w:contextualSpacing/>
        <w:jc w:val="both"/>
        <w:rPr>
          <w:sz w:val="28"/>
          <w:szCs w:val="28"/>
        </w:rPr>
      </w:pPr>
      <w:r>
        <w:rPr>
          <w:sz w:val="28"/>
          <w:szCs w:val="28"/>
        </w:rPr>
        <w:t>Коммуникации: холодное водоснабжение. Электроснабжение скрытая проводка. Теплоснабжение центральное.</w:t>
      </w:r>
    </w:p>
    <w:p w:rsidR="007120BF" w:rsidRDefault="007120BF" w:rsidP="00300B8D">
      <w:pPr>
        <w:ind w:firstLine="709"/>
        <w:contextualSpacing/>
        <w:jc w:val="both"/>
        <w:rPr>
          <w:sz w:val="28"/>
          <w:szCs w:val="28"/>
        </w:rPr>
      </w:pPr>
      <w:r>
        <w:rPr>
          <w:sz w:val="28"/>
          <w:szCs w:val="28"/>
        </w:rPr>
        <w:t xml:space="preserve">Описание внутренней отделки: напольное покрытие – цементный раствор, плитка керамическая, деревянные окрашенные. Потолочное покрытие – побелка. Настенное покрытие – штукатурка </w:t>
      </w:r>
      <w:r w:rsidR="000B2648">
        <w:rPr>
          <w:sz w:val="28"/>
          <w:szCs w:val="28"/>
        </w:rPr>
        <w:t>стен</w:t>
      </w:r>
      <w:r>
        <w:rPr>
          <w:sz w:val="28"/>
          <w:szCs w:val="28"/>
        </w:rPr>
        <w:t xml:space="preserve"> и побелка известью, окраска по панели, обои. Оконные блоки – глухие створные с форточкой. Выходные двери – простые деревянные.</w:t>
      </w:r>
    </w:p>
    <w:p w:rsidR="007120BF" w:rsidRDefault="007120BF" w:rsidP="00300B8D">
      <w:pPr>
        <w:ind w:firstLine="709"/>
        <w:contextualSpacing/>
        <w:jc w:val="both"/>
        <w:rPr>
          <w:sz w:val="28"/>
          <w:szCs w:val="28"/>
        </w:rPr>
      </w:pPr>
      <w:r>
        <w:rPr>
          <w:sz w:val="28"/>
          <w:szCs w:val="28"/>
        </w:rPr>
        <w:t>Текущее состояние: существенных повреждений основных несущих к</w:t>
      </w:r>
      <w:r w:rsidR="003D7762">
        <w:rPr>
          <w:sz w:val="28"/>
          <w:szCs w:val="28"/>
        </w:rPr>
        <w:t xml:space="preserve">онструкций, которые могут затруднить нормальную эксплуатацию здания </w:t>
      </w:r>
      <w:r w:rsidR="000B2648">
        <w:rPr>
          <w:sz w:val="28"/>
          <w:szCs w:val="28"/>
        </w:rPr>
        <w:t>не выявлено.</w:t>
      </w:r>
    </w:p>
    <w:p w:rsidR="007120BF" w:rsidRDefault="007120BF" w:rsidP="00300B8D">
      <w:pPr>
        <w:ind w:firstLine="709"/>
        <w:contextualSpacing/>
        <w:jc w:val="both"/>
        <w:rPr>
          <w:sz w:val="28"/>
          <w:szCs w:val="28"/>
        </w:rPr>
      </w:pPr>
      <w:r>
        <w:rPr>
          <w:sz w:val="28"/>
          <w:szCs w:val="28"/>
        </w:rPr>
        <w:t xml:space="preserve"> </w:t>
      </w:r>
      <w:r w:rsidR="000B2648">
        <w:rPr>
          <w:sz w:val="28"/>
          <w:szCs w:val="28"/>
        </w:rPr>
        <w:t xml:space="preserve">Объект представляет собой помещения нежилого назначения общей площадью 146.8 </w:t>
      </w:r>
      <w:proofErr w:type="spellStart"/>
      <w:r w:rsidR="000B2648">
        <w:rPr>
          <w:sz w:val="28"/>
          <w:szCs w:val="28"/>
        </w:rPr>
        <w:t>кв.м</w:t>
      </w:r>
      <w:proofErr w:type="spellEnd"/>
      <w:r w:rsidR="000B2648">
        <w:rPr>
          <w:sz w:val="28"/>
          <w:szCs w:val="28"/>
        </w:rPr>
        <w:t>. расположенные на втором этаже двухэтажного здания нежилого назначения, назначение здания – учреждение.</w:t>
      </w:r>
    </w:p>
    <w:p w:rsidR="00544D4D" w:rsidRDefault="00693441" w:rsidP="00300B8D">
      <w:pPr>
        <w:ind w:firstLine="709"/>
        <w:contextualSpacing/>
        <w:jc w:val="both"/>
        <w:rPr>
          <w:sz w:val="28"/>
          <w:szCs w:val="28"/>
        </w:rPr>
      </w:pPr>
      <w:r>
        <w:rPr>
          <w:sz w:val="28"/>
          <w:szCs w:val="28"/>
        </w:rPr>
        <w:t>В состав помещений входят основные (66,</w:t>
      </w:r>
      <w:r w:rsidR="000B2648">
        <w:rPr>
          <w:sz w:val="28"/>
          <w:szCs w:val="28"/>
        </w:rPr>
        <w:t xml:space="preserve">9 </w:t>
      </w:r>
      <w:proofErr w:type="spellStart"/>
      <w:proofErr w:type="gramStart"/>
      <w:r w:rsidR="000B2648">
        <w:rPr>
          <w:sz w:val="28"/>
          <w:szCs w:val="28"/>
        </w:rPr>
        <w:t>кв.м</w:t>
      </w:r>
      <w:proofErr w:type="spellEnd"/>
      <w:proofErr w:type="gramEnd"/>
      <w:r w:rsidR="000B2648">
        <w:rPr>
          <w:sz w:val="28"/>
          <w:szCs w:val="28"/>
        </w:rPr>
        <w:t>) и вспомогательные</w:t>
      </w:r>
      <w:r>
        <w:rPr>
          <w:sz w:val="28"/>
          <w:szCs w:val="28"/>
        </w:rPr>
        <w:t xml:space="preserve">                       </w:t>
      </w:r>
      <w:r w:rsidR="000B2648">
        <w:rPr>
          <w:sz w:val="28"/>
          <w:szCs w:val="28"/>
        </w:rPr>
        <w:t xml:space="preserve"> (79,9 </w:t>
      </w:r>
      <w:proofErr w:type="spellStart"/>
      <w:r w:rsidR="000B2648">
        <w:rPr>
          <w:sz w:val="28"/>
          <w:szCs w:val="28"/>
        </w:rPr>
        <w:t>кв.м</w:t>
      </w:r>
      <w:proofErr w:type="spellEnd"/>
      <w:r w:rsidR="000B2648">
        <w:rPr>
          <w:sz w:val="28"/>
          <w:szCs w:val="28"/>
        </w:rPr>
        <w:t>.). Площа</w:t>
      </w:r>
      <w:r>
        <w:rPr>
          <w:sz w:val="28"/>
          <w:szCs w:val="28"/>
        </w:rPr>
        <w:t>ди: помещение № 11 – кабинет 21,</w:t>
      </w:r>
      <w:r w:rsidR="000B2648">
        <w:rPr>
          <w:sz w:val="28"/>
          <w:szCs w:val="28"/>
        </w:rPr>
        <w:t xml:space="preserve">4 </w:t>
      </w:r>
      <w:proofErr w:type="spellStart"/>
      <w:r w:rsidR="000B2648">
        <w:rPr>
          <w:sz w:val="28"/>
          <w:szCs w:val="28"/>
        </w:rPr>
        <w:t>кв.м</w:t>
      </w:r>
      <w:proofErr w:type="spellEnd"/>
      <w:r w:rsidR="000B2648">
        <w:rPr>
          <w:sz w:val="28"/>
          <w:szCs w:val="28"/>
        </w:rPr>
        <w:t>.,</w:t>
      </w:r>
      <w:r>
        <w:rPr>
          <w:sz w:val="28"/>
          <w:szCs w:val="28"/>
        </w:rPr>
        <w:t xml:space="preserve"> помещение № 12 – бухгалтерия 8,</w:t>
      </w:r>
      <w:r w:rsidR="000B2648">
        <w:rPr>
          <w:sz w:val="28"/>
          <w:szCs w:val="28"/>
        </w:rPr>
        <w:t xml:space="preserve">9 </w:t>
      </w:r>
      <w:proofErr w:type="spellStart"/>
      <w:r w:rsidR="000B2648">
        <w:rPr>
          <w:sz w:val="28"/>
          <w:szCs w:val="28"/>
        </w:rPr>
        <w:t>кв.м</w:t>
      </w:r>
      <w:proofErr w:type="spellEnd"/>
      <w:r w:rsidR="000B2648">
        <w:rPr>
          <w:sz w:val="28"/>
          <w:szCs w:val="28"/>
        </w:rPr>
        <w:t>.</w:t>
      </w:r>
      <w:r>
        <w:rPr>
          <w:sz w:val="28"/>
          <w:szCs w:val="28"/>
        </w:rPr>
        <w:t>, помещение № 13 – коридор 3,</w:t>
      </w:r>
      <w:r w:rsidR="00544D4D">
        <w:rPr>
          <w:sz w:val="28"/>
          <w:szCs w:val="28"/>
        </w:rPr>
        <w:t>5</w:t>
      </w:r>
      <w:r>
        <w:rPr>
          <w:sz w:val="28"/>
          <w:szCs w:val="28"/>
        </w:rPr>
        <w:t xml:space="preserve"> </w:t>
      </w:r>
      <w:proofErr w:type="spellStart"/>
      <w:r>
        <w:rPr>
          <w:sz w:val="28"/>
          <w:szCs w:val="28"/>
        </w:rPr>
        <w:t>кв.м</w:t>
      </w:r>
      <w:proofErr w:type="spellEnd"/>
      <w:r>
        <w:rPr>
          <w:sz w:val="28"/>
          <w:szCs w:val="28"/>
        </w:rPr>
        <w:t xml:space="preserve">., помещение № 14 – цех 15,1 </w:t>
      </w:r>
      <w:proofErr w:type="spellStart"/>
      <w:r>
        <w:rPr>
          <w:sz w:val="28"/>
          <w:szCs w:val="28"/>
        </w:rPr>
        <w:t>кв.м</w:t>
      </w:r>
      <w:proofErr w:type="spellEnd"/>
      <w:r>
        <w:rPr>
          <w:sz w:val="28"/>
          <w:szCs w:val="28"/>
        </w:rPr>
        <w:t>., помещение № 15 – цех 9,5</w:t>
      </w:r>
      <w:r w:rsidR="00544D4D">
        <w:rPr>
          <w:sz w:val="28"/>
          <w:szCs w:val="28"/>
        </w:rPr>
        <w:t xml:space="preserve"> </w:t>
      </w:r>
      <w:proofErr w:type="spellStart"/>
      <w:r w:rsidR="00544D4D">
        <w:rPr>
          <w:sz w:val="28"/>
          <w:szCs w:val="28"/>
        </w:rPr>
        <w:t>кв.м</w:t>
      </w:r>
      <w:proofErr w:type="spellEnd"/>
      <w:r w:rsidR="00544D4D">
        <w:rPr>
          <w:sz w:val="28"/>
          <w:szCs w:val="28"/>
        </w:rPr>
        <w:t>., помещение № 16</w:t>
      </w:r>
      <w:r>
        <w:rPr>
          <w:sz w:val="28"/>
          <w:szCs w:val="28"/>
        </w:rPr>
        <w:t xml:space="preserve"> –</w:t>
      </w:r>
      <w:r w:rsidR="00544D4D">
        <w:rPr>
          <w:sz w:val="28"/>
          <w:szCs w:val="28"/>
        </w:rPr>
        <w:t xml:space="preserve"> цех 12 </w:t>
      </w:r>
      <w:proofErr w:type="spellStart"/>
      <w:r>
        <w:rPr>
          <w:sz w:val="28"/>
          <w:szCs w:val="28"/>
        </w:rPr>
        <w:t>кв.м</w:t>
      </w:r>
      <w:proofErr w:type="spellEnd"/>
      <w:r>
        <w:rPr>
          <w:sz w:val="28"/>
          <w:szCs w:val="28"/>
        </w:rPr>
        <w:t>., помещение № 17 – склад 9,</w:t>
      </w:r>
      <w:r w:rsidR="00544D4D">
        <w:rPr>
          <w:sz w:val="28"/>
          <w:szCs w:val="28"/>
        </w:rPr>
        <w:t>3</w:t>
      </w:r>
      <w:r>
        <w:rPr>
          <w:sz w:val="28"/>
          <w:szCs w:val="28"/>
        </w:rPr>
        <w:t xml:space="preserve"> </w:t>
      </w:r>
      <w:proofErr w:type="spellStart"/>
      <w:r>
        <w:rPr>
          <w:sz w:val="28"/>
          <w:szCs w:val="28"/>
        </w:rPr>
        <w:t>кв.м</w:t>
      </w:r>
      <w:proofErr w:type="spellEnd"/>
      <w:r>
        <w:rPr>
          <w:sz w:val="28"/>
          <w:szCs w:val="28"/>
        </w:rPr>
        <w:t>., помещение 18 – склад 10,</w:t>
      </w:r>
      <w:r w:rsidR="00544D4D">
        <w:rPr>
          <w:sz w:val="28"/>
          <w:szCs w:val="28"/>
        </w:rPr>
        <w:t xml:space="preserve">3 </w:t>
      </w:r>
      <w:proofErr w:type="spellStart"/>
      <w:r w:rsidR="00544D4D">
        <w:rPr>
          <w:sz w:val="28"/>
          <w:szCs w:val="28"/>
        </w:rPr>
        <w:t>кв.м</w:t>
      </w:r>
      <w:proofErr w:type="spellEnd"/>
      <w:r w:rsidR="00544D4D">
        <w:rPr>
          <w:sz w:val="28"/>
          <w:szCs w:val="28"/>
        </w:rPr>
        <w:t xml:space="preserve">., помещение № 19 – склад </w:t>
      </w:r>
      <w:r w:rsidR="004C7731">
        <w:rPr>
          <w:sz w:val="28"/>
          <w:szCs w:val="28"/>
        </w:rPr>
        <w:t xml:space="preserve">              </w:t>
      </w:r>
      <w:r>
        <w:rPr>
          <w:sz w:val="28"/>
          <w:szCs w:val="28"/>
        </w:rPr>
        <w:t>33,</w:t>
      </w:r>
      <w:r w:rsidR="00544D4D">
        <w:rPr>
          <w:sz w:val="28"/>
          <w:szCs w:val="28"/>
        </w:rPr>
        <w:t xml:space="preserve">1 </w:t>
      </w:r>
      <w:proofErr w:type="spellStart"/>
      <w:r w:rsidR="00544D4D">
        <w:rPr>
          <w:sz w:val="28"/>
          <w:szCs w:val="28"/>
        </w:rPr>
        <w:t>кв.</w:t>
      </w:r>
      <w:r w:rsidR="006C7396">
        <w:rPr>
          <w:sz w:val="28"/>
          <w:szCs w:val="28"/>
        </w:rPr>
        <w:t>м</w:t>
      </w:r>
      <w:proofErr w:type="spellEnd"/>
      <w:r w:rsidR="006C7396">
        <w:rPr>
          <w:sz w:val="28"/>
          <w:szCs w:val="28"/>
        </w:rPr>
        <w:t>., помещение № 20 – коридор 23,</w:t>
      </w:r>
      <w:r w:rsidR="00544D4D">
        <w:rPr>
          <w:sz w:val="28"/>
          <w:szCs w:val="28"/>
        </w:rPr>
        <w:t xml:space="preserve">7 </w:t>
      </w:r>
      <w:proofErr w:type="spellStart"/>
      <w:r w:rsidR="00544D4D">
        <w:rPr>
          <w:sz w:val="28"/>
          <w:szCs w:val="28"/>
        </w:rPr>
        <w:t>кв.м</w:t>
      </w:r>
      <w:proofErr w:type="spellEnd"/>
      <w:r w:rsidR="00544D4D">
        <w:rPr>
          <w:sz w:val="28"/>
          <w:szCs w:val="28"/>
        </w:rPr>
        <w:t>.</w:t>
      </w:r>
    </w:p>
    <w:p w:rsidR="000B2648" w:rsidRDefault="00AD2C5B" w:rsidP="004C7731">
      <w:pPr>
        <w:ind w:firstLine="709"/>
        <w:contextualSpacing/>
        <w:jc w:val="both"/>
        <w:rPr>
          <w:sz w:val="28"/>
          <w:szCs w:val="28"/>
        </w:rPr>
      </w:pPr>
      <w:r>
        <w:rPr>
          <w:sz w:val="28"/>
          <w:szCs w:val="28"/>
        </w:rPr>
        <w:t xml:space="preserve">Здание находится в эксплуатируемом состоянии. Оцениваемые помещения эксплуатируются в качестве помещений радиостанции. </w:t>
      </w:r>
      <w:r w:rsidR="00544D4D">
        <w:rPr>
          <w:sz w:val="28"/>
          <w:szCs w:val="28"/>
        </w:rPr>
        <w:t xml:space="preserve"> </w:t>
      </w:r>
      <w:r w:rsidR="000B2648">
        <w:rPr>
          <w:sz w:val="28"/>
          <w:szCs w:val="28"/>
        </w:rPr>
        <w:t xml:space="preserve"> </w:t>
      </w:r>
    </w:p>
    <w:p w:rsidR="00791A7D" w:rsidRPr="00791A7D" w:rsidRDefault="00791A7D" w:rsidP="00791A7D">
      <w:pPr>
        <w:ind w:firstLine="567"/>
        <w:jc w:val="both"/>
        <w:rPr>
          <w:sz w:val="28"/>
          <w:szCs w:val="28"/>
        </w:rPr>
      </w:pPr>
      <w:r w:rsidRPr="00791A7D">
        <w:rPr>
          <w:sz w:val="28"/>
          <w:szCs w:val="28"/>
        </w:rPr>
        <w:t>Ограничения (обременения) права: не зарегистрировано.</w:t>
      </w:r>
    </w:p>
    <w:p w:rsidR="00EB5792" w:rsidRPr="004767D2" w:rsidRDefault="00EB5792" w:rsidP="00EB5792">
      <w:pPr>
        <w:ind w:firstLine="709"/>
        <w:contextualSpacing/>
        <w:jc w:val="both"/>
        <w:rPr>
          <w:sz w:val="28"/>
          <w:szCs w:val="28"/>
        </w:rPr>
      </w:pPr>
      <w:r w:rsidRPr="002D1C1A">
        <w:rPr>
          <w:sz w:val="28"/>
          <w:szCs w:val="28"/>
        </w:rPr>
        <w:t xml:space="preserve">2.2. </w:t>
      </w:r>
      <w:r w:rsidR="002D1C1A" w:rsidRPr="002D1C1A">
        <w:rPr>
          <w:sz w:val="28"/>
          <w:szCs w:val="28"/>
        </w:rPr>
        <w:t>Н</w:t>
      </w:r>
      <w:r w:rsidRPr="002D1C1A">
        <w:rPr>
          <w:sz w:val="28"/>
          <w:szCs w:val="28"/>
        </w:rPr>
        <w:t xml:space="preserve">ачальная (минимальная) цена предмета аукциона: </w:t>
      </w:r>
      <w:r w:rsidR="004C7731">
        <w:rPr>
          <w:sz w:val="28"/>
          <w:szCs w:val="28"/>
        </w:rPr>
        <w:t>1 568 268</w:t>
      </w:r>
      <w:r w:rsidRPr="002D1C1A">
        <w:rPr>
          <w:sz w:val="28"/>
          <w:szCs w:val="28"/>
        </w:rPr>
        <w:t xml:space="preserve"> (</w:t>
      </w:r>
      <w:r w:rsidR="004C7731">
        <w:rPr>
          <w:sz w:val="28"/>
          <w:szCs w:val="28"/>
        </w:rPr>
        <w:t>Один миллион пятьсот шестьдесят восемь тысяч двести шестьдесят восемь</w:t>
      </w:r>
      <w:r w:rsidRPr="00EB5792">
        <w:rPr>
          <w:sz w:val="28"/>
          <w:szCs w:val="28"/>
        </w:rPr>
        <w:t>) рублей</w:t>
      </w:r>
      <w:r w:rsidR="006C7396">
        <w:rPr>
          <w:sz w:val="28"/>
          <w:szCs w:val="28"/>
        </w:rPr>
        <w:t xml:space="preserve">                       </w:t>
      </w:r>
      <w:r w:rsidRPr="00EB5792">
        <w:rPr>
          <w:sz w:val="28"/>
          <w:szCs w:val="28"/>
        </w:rPr>
        <w:t xml:space="preserve"> </w:t>
      </w:r>
      <w:r w:rsidR="004C7731">
        <w:rPr>
          <w:sz w:val="28"/>
          <w:szCs w:val="28"/>
        </w:rPr>
        <w:t>24</w:t>
      </w:r>
      <w:r w:rsidRPr="00EB5792">
        <w:rPr>
          <w:sz w:val="28"/>
          <w:szCs w:val="28"/>
        </w:rPr>
        <w:t xml:space="preserve"> копе</w:t>
      </w:r>
      <w:r w:rsidR="006C7396">
        <w:rPr>
          <w:sz w:val="28"/>
          <w:szCs w:val="28"/>
        </w:rPr>
        <w:t>йки</w:t>
      </w:r>
      <w:r w:rsidR="00603753">
        <w:rPr>
          <w:sz w:val="28"/>
          <w:szCs w:val="28"/>
        </w:rPr>
        <w:t>,</w:t>
      </w:r>
      <w:r w:rsidR="004C7731">
        <w:rPr>
          <w:color w:val="FF0000"/>
          <w:sz w:val="28"/>
          <w:szCs w:val="28"/>
        </w:rPr>
        <w:t xml:space="preserve"> </w:t>
      </w:r>
      <w:r w:rsidRPr="00CD124D">
        <w:rPr>
          <w:sz w:val="28"/>
          <w:szCs w:val="28"/>
        </w:rPr>
        <w:t>НДС</w:t>
      </w:r>
      <w:r w:rsidR="001B0034">
        <w:rPr>
          <w:sz w:val="28"/>
          <w:szCs w:val="28"/>
        </w:rPr>
        <w:t xml:space="preserve"> не облагается</w:t>
      </w:r>
      <w:r w:rsidRPr="00CD124D">
        <w:rPr>
          <w:sz w:val="28"/>
          <w:szCs w:val="28"/>
        </w:rPr>
        <w:t>;</w:t>
      </w:r>
    </w:p>
    <w:p w:rsidR="00A5387B" w:rsidRPr="00A5387B" w:rsidRDefault="00A5387B" w:rsidP="00A5387B">
      <w:pPr>
        <w:ind w:firstLine="709"/>
        <w:contextualSpacing/>
        <w:jc w:val="both"/>
        <w:rPr>
          <w:sz w:val="28"/>
          <w:szCs w:val="28"/>
        </w:rPr>
      </w:pPr>
      <w:r w:rsidRPr="00A5387B">
        <w:rPr>
          <w:sz w:val="28"/>
          <w:szCs w:val="28"/>
        </w:rPr>
        <w:t xml:space="preserve">2.3. Величина повышения начальной цены </w:t>
      </w:r>
      <w:r w:rsidR="00A7256E" w:rsidRPr="00EB5792">
        <w:rPr>
          <w:sz w:val="28"/>
          <w:szCs w:val="28"/>
        </w:rPr>
        <w:t>аукциона</w:t>
      </w:r>
      <w:r w:rsidR="00A7256E">
        <w:rPr>
          <w:sz w:val="28"/>
          <w:szCs w:val="28"/>
        </w:rPr>
        <w:t xml:space="preserve"> </w:t>
      </w:r>
      <w:r w:rsidRPr="00F82DB3">
        <w:rPr>
          <w:sz w:val="28"/>
          <w:szCs w:val="28"/>
        </w:rPr>
        <w:t xml:space="preserve">(«Шаг аукциона»): </w:t>
      </w:r>
      <w:r w:rsidR="00970521" w:rsidRPr="00F82DB3">
        <w:rPr>
          <w:sz w:val="28"/>
          <w:szCs w:val="28"/>
        </w:rPr>
        <w:t>78 413</w:t>
      </w:r>
      <w:r w:rsidRPr="00F82DB3">
        <w:rPr>
          <w:sz w:val="28"/>
          <w:szCs w:val="28"/>
        </w:rPr>
        <w:t xml:space="preserve"> (</w:t>
      </w:r>
      <w:r w:rsidR="00970521" w:rsidRPr="00F82DB3">
        <w:rPr>
          <w:sz w:val="28"/>
          <w:szCs w:val="28"/>
        </w:rPr>
        <w:t xml:space="preserve">Семьдесят восемь тысяч четыреста </w:t>
      </w:r>
      <w:r w:rsidR="006C7396">
        <w:rPr>
          <w:sz w:val="28"/>
          <w:szCs w:val="28"/>
        </w:rPr>
        <w:t>тринадцать)</w:t>
      </w:r>
      <w:r w:rsidRPr="00F82DB3">
        <w:rPr>
          <w:sz w:val="28"/>
          <w:szCs w:val="28"/>
        </w:rPr>
        <w:t xml:space="preserve"> рублей </w:t>
      </w:r>
      <w:r w:rsidR="00970521" w:rsidRPr="00F82DB3">
        <w:rPr>
          <w:sz w:val="28"/>
          <w:szCs w:val="28"/>
        </w:rPr>
        <w:t>41</w:t>
      </w:r>
      <w:r w:rsidRPr="00F82DB3">
        <w:rPr>
          <w:sz w:val="28"/>
          <w:szCs w:val="28"/>
        </w:rPr>
        <w:t xml:space="preserve"> копе</w:t>
      </w:r>
      <w:r w:rsidR="00970521" w:rsidRPr="00F82DB3">
        <w:rPr>
          <w:sz w:val="28"/>
          <w:szCs w:val="28"/>
        </w:rPr>
        <w:t>йка</w:t>
      </w:r>
      <w:r w:rsidR="00A55EF4" w:rsidRPr="00F82DB3">
        <w:rPr>
          <w:sz w:val="28"/>
          <w:szCs w:val="28"/>
        </w:rPr>
        <w:t>.</w:t>
      </w:r>
    </w:p>
    <w:p w:rsidR="00A7256E" w:rsidRDefault="00A5387B" w:rsidP="00A7256E">
      <w:pPr>
        <w:ind w:firstLine="709"/>
        <w:contextualSpacing/>
        <w:jc w:val="both"/>
        <w:rPr>
          <w:sz w:val="28"/>
          <w:szCs w:val="28"/>
        </w:rPr>
      </w:pPr>
      <w:r w:rsidRPr="00A5387B">
        <w:rPr>
          <w:sz w:val="28"/>
          <w:szCs w:val="28"/>
        </w:rPr>
        <w:t xml:space="preserve">2.4. Сумма задатка для участия в аукционе: </w:t>
      </w:r>
      <w:r w:rsidR="004C7731">
        <w:rPr>
          <w:sz w:val="28"/>
          <w:szCs w:val="28"/>
        </w:rPr>
        <w:t>156 826</w:t>
      </w:r>
      <w:r w:rsidRPr="00A5387B">
        <w:rPr>
          <w:sz w:val="28"/>
          <w:szCs w:val="28"/>
        </w:rPr>
        <w:t xml:space="preserve"> (</w:t>
      </w:r>
      <w:r w:rsidR="004C7731">
        <w:rPr>
          <w:sz w:val="28"/>
          <w:szCs w:val="28"/>
        </w:rPr>
        <w:t>Сто пятьдесят шесть тысяч восемьсот двадцать шесть</w:t>
      </w:r>
      <w:r w:rsidRPr="00A5387B">
        <w:rPr>
          <w:sz w:val="28"/>
          <w:szCs w:val="28"/>
        </w:rPr>
        <w:t xml:space="preserve">) рублей </w:t>
      </w:r>
      <w:r w:rsidR="004C7731">
        <w:rPr>
          <w:sz w:val="28"/>
          <w:szCs w:val="28"/>
        </w:rPr>
        <w:t>8</w:t>
      </w:r>
      <w:r w:rsidRPr="00A5387B">
        <w:rPr>
          <w:sz w:val="28"/>
          <w:szCs w:val="28"/>
        </w:rPr>
        <w:t>0 копеек</w:t>
      </w:r>
      <w:r w:rsidR="00A55EF4">
        <w:rPr>
          <w:sz w:val="28"/>
          <w:szCs w:val="28"/>
        </w:rPr>
        <w:t>.</w:t>
      </w:r>
    </w:p>
    <w:p w:rsidR="004767D2" w:rsidRDefault="004767D2" w:rsidP="00A7256E">
      <w:pPr>
        <w:ind w:firstLine="709"/>
        <w:contextualSpacing/>
        <w:jc w:val="both"/>
        <w:rPr>
          <w:sz w:val="28"/>
          <w:szCs w:val="28"/>
        </w:rPr>
      </w:pPr>
    </w:p>
    <w:p w:rsidR="00925562" w:rsidRPr="00925562" w:rsidRDefault="00925562" w:rsidP="00925562">
      <w:pPr>
        <w:jc w:val="center"/>
        <w:rPr>
          <w:b/>
          <w:bCs/>
          <w:color w:val="000000"/>
          <w:sz w:val="28"/>
          <w:szCs w:val="28"/>
        </w:rPr>
      </w:pPr>
      <w:r w:rsidRPr="00925562">
        <w:rPr>
          <w:b/>
          <w:bCs/>
          <w:color w:val="000000"/>
          <w:sz w:val="28"/>
          <w:szCs w:val="28"/>
        </w:rPr>
        <w:t>3. Порядок приема заявок</w:t>
      </w:r>
    </w:p>
    <w:p w:rsidR="00ED40EF" w:rsidRPr="00091765" w:rsidRDefault="00925562" w:rsidP="00ED40EF">
      <w:pPr>
        <w:ind w:firstLine="709"/>
        <w:jc w:val="both"/>
        <w:rPr>
          <w:b/>
          <w:color w:val="FF0000"/>
          <w:sz w:val="28"/>
          <w:szCs w:val="28"/>
        </w:rPr>
      </w:pPr>
      <w:r>
        <w:rPr>
          <w:rFonts w:eastAsia="Calibri"/>
          <w:bCs/>
          <w:sz w:val="28"/>
          <w:szCs w:val="28"/>
        </w:rPr>
        <w:t xml:space="preserve">3.1. </w:t>
      </w:r>
      <w:r w:rsidR="00ED40EF">
        <w:rPr>
          <w:rFonts w:eastAsia="Calibri"/>
          <w:bCs/>
          <w:sz w:val="28"/>
          <w:szCs w:val="28"/>
        </w:rPr>
        <w:t xml:space="preserve">Для </w:t>
      </w:r>
      <w:r w:rsidR="00ED40EF" w:rsidRPr="00EC6A81">
        <w:rPr>
          <w:sz w:val="28"/>
          <w:szCs w:val="28"/>
        </w:rPr>
        <w:t>участи</w:t>
      </w:r>
      <w:r w:rsidR="00ED40EF">
        <w:rPr>
          <w:sz w:val="28"/>
          <w:szCs w:val="28"/>
        </w:rPr>
        <w:t>я</w:t>
      </w:r>
      <w:r w:rsidR="00ED40EF" w:rsidRPr="00EC6A81">
        <w:rPr>
          <w:sz w:val="28"/>
          <w:szCs w:val="28"/>
        </w:rPr>
        <w:t xml:space="preserve"> в аукционе </w:t>
      </w:r>
      <w:r w:rsidR="00ED40EF">
        <w:rPr>
          <w:sz w:val="28"/>
          <w:szCs w:val="28"/>
        </w:rPr>
        <w:t xml:space="preserve">заявитель вносит задаток </w:t>
      </w:r>
      <w:r w:rsidR="00ED40EF" w:rsidRPr="00EC6A81">
        <w:rPr>
          <w:sz w:val="28"/>
          <w:szCs w:val="28"/>
        </w:rPr>
        <w:t>по следующим реквизитам:</w:t>
      </w:r>
      <w:r w:rsidR="00ED40EF">
        <w:rPr>
          <w:b/>
          <w:color w:val="FF0000"/>
          <w:sz w:val="28"/>
          <w:szCs w:val="28"/>
        </w:rPr>
        <w:t xml:space="preserve"> </w:t>
      </w:r>
      <w:r w:rsidR="00ED40EF" w:rsidRPr="00D93BB4">
        <w:rPr>
          <w:sz w:val="28"/>
          <w:szCs w:val="28"/>
          <w:shd w:val="clear" w:color="auto" w:fill="FFFFFF"/>
        </w:rPr>
        <w:t>Получатель –</w:t>
      </w:r>
      <w:r w:rsidR="00ED40EF">
        <w:rPr>
          <w:sz w:val="28"/>
          <w:szCs w:val="28"/>
          <w:shd w:val="clear" w:color="auto" w:fill="FFFFFF"/>
        </w:rPr>
        <w:t xml:space="preserve"> </w:t>
      </w:r>
      <w:r w:rsidR="00ED40EF" w:rsidRPr="00D93BB4">
        <w:rPr>
          <w:sz w:val="28"/>
          <w:szCs w:val="28"/>
          <w:shd w:val="clear" w:color="auto" w:fill="FFFFFF"/>
        </w:rPr>
        <w:t xml:space="preserve">Министерство финансов Свердловской области </w:t>
      </w:r>
      <w:r w:rsidR="00ED40EF">
        <w:rPr>
          <w:sz w:val="28"/>
          <w:szCs w:val="28"/>
          <w:shd w:val="clear" w:color="auto" w:fill="FFFFFF"/>
        </w:rPr>
        <w:t xml:space="preserve">                                                (</w:t>
      </w:r>
      <w:r w:rsidR="00ED40EF" w:rsidRPr="00D93BB4">
        <w:rPr>
          <w:sz w:val="28"/>
          <w:szCs w:val="28"/>
          <w:shd w:val="clear" w:color="auto" w:fill="FFFFFF"/>
        </w:rPr>
        <w:t xml:space="preserve">ГКУ </w:t>
      </w:r>
      <w:r w:rsidR="00ED40EF">
        <w:rPr>
          <w:sz w:val="28"/>
          <w:szCs w:val="28"/>
          <w:shd w:val="clear" w:color="auto" w:fill="FFFFFF"/>
        </w:rPr>
        <w:t>СО «Фонд имущества Свердловской области», л/с 05010262770)</w:t>
      </w:r>
      <w:r w:rsidR="00ED40EF" w:rsidRPr="00D93BB4">
        <w:rPr>
          <w:sz w:val="28"/>
          <w:szCs w:val="28"/>
          <w:shd w:val="clear" w:color="auto" w:fill="FFFFFF"/>
        </w:rPr>
        <w:t xml:space="preserve"> </w:t>
      </w:r>
      <w:r w:rsidR="00ED40EF">
        <w:rPr>
          <w:sz w:val="28"/>
          <w:szCs w:val="28"/>
          <w:shd w:val="clear" w:color="auto" w:fill="FFFFFF"/>
        </w:rPr>
        <w:t xml:space="preserve">                        </w:t>
      </w:r>
      <w:r w:rsidR="00ED40EF" w:rsidRPr="00D93BB4">
        <w:rPr>
          <w:sz w:val="28"/>
          <w:szCs w:val="28"/>
          <w:shd w:val="clear" w:color="auto" w:fill="FFFFFF"/>
        </w:rPr>
        <w:t xml:space="preserve">ИНН/КПП 6658008602/667001001, Р/с № 40302810965774000004 в Уральском </w:t>
      </w:r>
      <w:r w:rsidR="00ED40EF">
        <w:rPr>
          <w:sz w:val="28"/>
          <w:szCs w:val="28"/>
          <w:shd w:val="clear" w:color="auto" w:fill="FFFFFF"/>
        </w:rPr>
        <w:t xml:space="preserve">                    </w:t>
      </w:r>
      <w:r w:rsidR="00ED40EF" w:rsidRPr="00D93BB4">
        <w:rPr>
          <w:sz w:val="28"/>
          <w:szCs w:val="28"/>
          <w:shd w:val="clear" w:color="auto" w:fill="FFFFFF"/>
        </w:rPr>
        <w:t>ГУ Банка России БИК 046577001</w:t>
      </w:r>
      <w:r w:rsidR="00ED40EF">
        <w:rPr>
          <w:sz w:val="28"/>
          <w:szCs w:val="28"/>
          <w:shd w:val="clear" w:color="auto" w:fill="FFFFFF"/>
        </w:rPr>
        <w:t xml:space="preserve">, </w:t>
      </w:r>
      <w:r w:rsidR="00ED40EF" w:rsidRPr="00AE7085">
        <w:rPr>
          <w:bCs/>
          <w:sz w:val="28"/>
          <w:szCs w:val="28"/>
        </w:rPr>
        <w:t xml:space="preserve">в назначении платежа указать: л/с </w:t>
      </w:r>
      <w:r w:rsidR="00ED40EF" w:rsidRPr="00D93BB4">
        <w:rPr>
          <w:bCs/>
          <w:sz w:val="28"/>
          <w:szCs w:val="28"/>
        </w:rPr>
        <w:t>05010262770</w:t>
      </w:r>
      <w:r w:rsidR="00ED40EF" w:rsidRPr="00AE7085">
        <w:rPr>
          <w:bCs/>
          <w:sz w:val="28"/>
          <w:szCs w:val="28"/>
        </w:rPr>
        <w:t xml:space="preserve"> </w:t>
      </w:r>
      <w:r w:rsidR="00ED40EF" w:rsidRPr="00C0548B">
        <w:rPr>
          <w:sz w:val="28"/>
          <w:szCs w:val="28"/>
        </w:rPr>
        <w:t>задаток за участие в аукционе на право заключения договора купли-продажи</w:t>
      </w:r>
      <w:r w:rsidR="00ED40EF" w:rsidRPr="00091765">
        <w:rPr>
          <w:bCs/>
          <w:sz w:val="28"/>
          <w:szCs w:val="28"/>
        </w:rPr>
        <w:t xml:space="preserve"> (указать, что сумма задатка </w:t>
      </w:r>
      <w:r w:rsidR="001B0034" w:rsidRPr="00CD124D">
        <w:rPr>
          <w:sz w:val="28"/>
          <w:szCs w:val="28"/>
        </w:rPr>
        <w:t>НДС</w:t>
      </w:r>
      <w:r w:rsidR="001B0034">
        <w:rPr>
          <w:sz w:val="28"/>
          <w:szCs w:val="28"/>
        </w:rPr>
        <w:t xml:space="preserve"> не облагается</w:t>
      </w:r>
      <w:r w:rsidR="00ED40EF" w:rsidRPr="00091765">
        <w:rPr>
          <w:bCs/>
          <w:sz w:val="28"/>
          <w:szCs w:val="28"/>
        </w:rPr>
        <w:t>)</w:t>
      </w:r>
      <w:r w:rsidR="00ED40EF" w:rsidRPr="00091765">
        <w:rPr>
          <w:sz w:val="28"/>
          <w:szCs w:val="28"/>
        </w:rPr>
        <w:t>.</w:t>
      </w:r>
    </w:p>
    <w:p w:rsidR="00ED40EF" w:rsidRPr="00121FE0" w:rsidRDefault="00ED40EF" w:rsidP="00ED40EF">
      <w:pPr>
        <w:autoSpaceDE w:val="0"/>
        <w:autoSpaceDN w:val="0"/>
        <w:adjustRightInd w:val="0"/>
        <w:ind w:firstLine="709"/>
        <w:jc w:val="both"/>
        <w:rPr>
          <w:sz w:val="28"/>
          <w:szCs w:val="28"/>
        </w:rPr>
      </w:pPr>
      <w:r w:rsidRPr="00AB25EE">
        <w:rPr>
          <w:sz w:val="28"/>
          <w:szCs w:val="28"/>
        </w:rPr>
        <w:t>Исполнение обязанности по внесению задатка третьими лицами не допускается.</w:t>
      </w:r>
    </w:p>
    <w:p w:rsidR="00ED40EF" w:rsidRPr="008E5FA6" w:rsidRDefault="00ED40EF" w:rsidP="00ED40EF">
      <w:pPr>
        <w:autoSpaceDE w:val="0"/>
        <w:autoSpaceDN w:val="0"/>
        <w:adjustRightInd w:val="0"/>
        <w:ind w:firstLine="709"/>
        <w:jc w:val="both"/>
        <w:rPr>
          <w:sz w:val="28"/>
          <w:szCs w:val="28"/>
        </w:rPr>
      </w:pPr>
      <w:r w:rsidRPr="008E5FA6">
        <w:rPr>
          <w:sz w:val="28"/>
          <w:szCs w:val="28"/>
        </w:rPr>
        <w:t xml:space="preserve">Задаток должен поступить до дня окончания приема заявок, до 16:00 часов </w:t>
      </w:r>
      <w:r w:rsidR="00735D74" w:rsidRPr="008E5FA6">
        <w:rPr>
          <w:sz w:val="28"/>
          <w:szCs w:val="28"/>
        </w:rPr>
        <w:t>23</w:t>
      </w:r>
      <w:r w:rsidR="004767D2" w:rsidRPr="008E5FA6">
        <w:rPr>
          <w:sz w:val="28"/>
          <w:szCs w:val="28"/>
        </w:rPr>
        <w:t>.06</w:t>
      </w:r>
      <w:r w:rsidRPr="008E5FA6">
        <w:rPr>
          <w:sz w:val="28"/>
          <w:szCs w:val="28"/>
        </w:rPr>
        <w:t>.2017 г.</w:t>
      </w:r>
    </w:p>
    <w:p w:rsidR="00ED40EF" w:rsidRDefault="00ED40EF" w:rsidP="00ED40EF">
      <w:pPr>
        <w:autoSpaceDE w:val="0"/>
        <w:autoSpaceDN w:val="0"/>
        <w:adjustRightInd w:val="0"/>
        <w:ind w:firstLine="709"/>
        <w:jc w:val="both"/>
        <w:rPr>
          <w:sz w:val="28"/>
          <w:szCs w:val="28"/>
        </w:rPr>
      </w:pPr>
      <w:r w:rsidRPr="008E5FA6">
        <w:rPr>
          <w:sz w:val="28"/>
          <w:szCs w:val="28"/>
        </w:rPr>
        <w:lastRenderedPageBreak/>
        <w:t>Факт</w:t>
      </w:r>
      <w:r w:rsidRPr="00121FE0">
        <w:rPr>
          <w:sz w:val="28"/>
          <w:szCs w:val="28"/>
        </w:rPr>
        <w:t xml:space="preserve"> поступления/</w:t>
      </w:r>
      <w:proofErr w:type="spellStart"/>
      <w:r w:rsidRPr="00121FE0">
        <w:rPr>
          <w:sz w:val="28"/>
          <w:szCs w:val="28"/>
        </w:rPr>
        <w:t>непоступления</w:t>
      </w:r>
      <w:proofErr w:type="spellEnd"/>
      <w:r w:rsidRPr="00121FE0">
        <w:rPr>
          <w:sz w:val="28"/>
          <w:szCs w:val="28"/>
        </w:rPr>
        <w:t xml:space="preserve"> задатков устанавливается в момент начала рассмотрения заявок, установленный в настояще</w:t>
      </w:r>
      <w:r>
        <w:rPr>
          <w:sz w:val="28"/>
          <w:szCs w:val="28"/>
        </w:rPr>
        <w:t>м</w:t>
      </w:r>
      <w:r w:rsidRPr="00121FE0">
        <w:rPr>
          <w:sz w:val="28"/>
          <w:szCs w:val="28"/>
        </w:rPr>
        <w:t xml:space="preserve"> </w:t>
      </w:r>
      <w:r>
        <w:rPr>
          <w:sz w:val="28"/>
          <w:szCs w:val="28"/>
        </w:rPr>
        <w:t>извещении</w:t>
      </w:r>
      <w:r w:rsidRPr="00121FE0">
        <w:rPr>
          <w:sz w:val="28"/>
          <w:szCs w:val="28"/>
        </w:rPr>
        <w:t>, на основании выписки с лицевого счета Г</w:t>
      </w:r>
      <w:r>
        <w:rPr>
          <w:sz w:val="28"/>
          <w:szCs w:val="28"/>
        </w:rPr>
        <w:t>К</w:t>
      </w:r>
      <w:r w:rsidRPr="00121FE0">
        <w:rPr>
          <w:sz w:val="28"/>
          <w:szCs w:val="28"/>
        </w:rPr>
        <w:t>У</w:t>
      </w:r>
      <w:r>
        <w:rPr>
          <w:sz w:val="28"/>
          <w:szCs w:val="28"/>
        </w:rPr>
        <w:t xml:space="preserve"> </w:t>
      </w:r>
      <w:r w:rsidRPr="00121FE0">
        <w:rPr>
          <w:sz w:val="28"/>
          <w:szCs w:val="28"/>
        </w:rPr>
        <w:t>СО «Фонд имущества Свердловской области».</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color w:val="000000"/>
          <w:sz w:val="28"/>
          <w:szCs w:val="28"/>
          <w:lang w:eastAsia="en-US"/>
        </w:rPr>
        <w:t xml:space="preserve">3.2. </w:t>
      </w:r>
      <w:r w:rsidRPr="00925562">
        <w:rPr>
          <w:rFonts w:eastAsia="Calibri"/>
          <w:sz w:val="28"/>
          <w:szCs w:val="28"/>
          <w:lang w:eastAsia="en-US"/>
        </w:rPr>
        <w:t xml:space="preserve">Заявителем может быть любое юридическое лицо независимо </w:t>
      </w:r>
      <w:r w:rsidRPr="00925562">
        <w:rPr>
          <w:rFonts w:eastAsia="Calibri"/>
          <w:sz w:val="28"/>
          <w:szCs w:val="28"/>
          <w:lang w:eastAsia="en-US"/>
        </w:rPr>
        <w:br/>
        <w:t xml:space="preserve">от организационно-правовой формы, формы собственности, места нахождения </w:t>
      </w:r>
      <w:r w:rsidRPr="00925562">
        <w:rPr>
          <w:rFonts w:eastAsia="Calibri"/>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925562">
        <w:rPr>
          <w:rFonts w:eastAsia="Calibri"/>
          <w:sz w:val="28"/>
          <w:szCs w:val="28"/>
          <w:lang w:eastAsia="en-US"/>
        </w:rPr>
        <w:br/>
        <w:t>и подавшее заявку на участие в аукционе (далее – заявитель).</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color w:val="000000"/>
          <w:sz w:val="28"/>
          <w:szCs w:val="28"/>
        </w:rPr>
        <w:t xml:space="preserve">3.3. </w:t>
      </w:r>
      <w:r w:rsidRPr="00925562">
        <w:rPr>
          <w:rFonts w:eastAsia="Calibri"/>
          <w:sz w:val="28"/>
          <w:szCs w:val="28"/>
          <w:lang w:eastAsia="en-US"/>
        </w:rPr>
        <w:t xml:space="preserve">Для участия в аукционе заявители представляют в установленный </w:t>
      </w:r>
      <w:r w:rsidRPr="00925562">
        <w:rPr>
          <w:rFonts w:eastAsia="Calibri"/>
          <w:sz w:val="28"/>
          <w:szCs w:val="28"/>
          <w:lang w:eastAsia="en-US"/>
        </w:rPr>
        <w:br/>
        <w:t>в извещении срок следующие документы:</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1) заявку на участие в аукционе по форме, установленной извещением, </w:t>
      </w:r>
      <w:r w:rsidRPr="00925562">
        <w:rPr>
          <w:rFonts w:eastAsia="Calibri"/>
          <w:sz w:val="28"/>
          <w:szCs w:val="28"/>
          <w:lang w:eastAsia="en-US"/>
        </w:rPr>
        <w:br/>
        <w:t>с указанием реквизитов счета для возврата задатка;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2) сведения и документы о заявителе, подавшем такую заявку:</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полученную не ранее чем за шесть месяцев до даты размещения </w:t>
      </w:r>
      <w:r w:rsidRPr="00925562">
        <w:rPr>
          <w:rFonts w:eastAsia="Calibri"/>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925562">
        <w:rPr>
          <w:rFonts w:eastAsia="Calibri"/>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925562">
        <w:rPr>
          <w:rFonts w:eastAsia="Calibri"/>
          <w:sz w:val="28"/>
          <w:szCs w:val="28"/>
          <w:lang w:eastAsia="en-US"/>
        </w:rPr>
        <w:br/>
        <w:t xml:space="preserve">из Единого государственного реестра индивидуальных предпринимателей </w:t>
      </w:r>
      <w:r w:rsidRPr="00925562">
        <w:rPr>
          <w:rFonts w:eastAsia="Calibri"/>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925562">
        <w:rPr>
          <w:rFonts w:eastAsia="Calibri"/>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925562">
        <w:rPr>
          <w:rFonts w:eastAsia="Calibri"/>
          <w:sz w:val="28"/>
          <w:szCs w:val="28"/>
          <w:lang w:eastAsia="en-US"/>
        </w:rPr>
        <w:br/>
        <w:t xml:space="preserve">или избрании либо приказа о назначении физического лица на должность, </w:t>
      </w:r>
      <w:r w:rsidRPr="00925562">
        <w:rPr>
          <w:rFonts w:eastAsia="Calibri"/>
          <w:sz w:val="28"/>
          <w:szCs w:val="28"/>
          <w:lang w:eastAsia="en-US"/>
        </w:rPr>
        <w:br/>
        <w:t xml:space="preserve">в соответствии с которым такое физическое лицо обладает правом действовать </w:t>
      </w:r>
      <w:r w:rsidRPr="00925562">
        <w:rPr>
          <w:rFonts w:eastAsia="Calibri"/>
          <w:sz w:val="28"/>
          <w:szCs w:val="28"/>
          <w:lang w:eastAsia="en-US"/>
        </w:rPr>
        <w:br/>
        <w:t xml:space="preserve">от имени заявителя без доверенности (далее – руководитель)). В случае если </w:t>
      </w:r>
      <w:r w:rsidRPr="00925562">
        <w:rPr>
          <w:rFonts w:eastAsia="Calibri"/>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925562">
        <w:rPr>
          <w:rFonts w:eastAsia="Calibri"/>
          <w:sz w:val="28"/>
          <w:szCs w:val="28"/>
          <w:lang w:eastAsia="en-US"/>
        </w:rPr>
        <w:br/>
        <w:t xml:space="preserve">(для юридических лиц) или уполномоченным этим руководителем лицом, </w:t>
      </w:r>
      <w:r w:rsidRPr="00925562">
        <w:rPr>
          <w:rFonts w:eastAsia="Calibri"/>
          <w:sz w:val="28"/>
          <w:szCs w:val="28"/>
          <w:lang w:eastAsia="en-US"/>
        </w:rPr>
        <w:br/>
        <w:t xml:space="preserve">либо нотариально заверенную копию такой доверенности. В случае </w:t>
      </w:r>
      <w:r w:rsidRPr="00925562">
        <w:rPr>
          <w:rFonts w:eastAsia="Calibri"/>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копии учредительных документов заявителя (для юридических лиц);</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lastRenderedPageBreak/>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925562">
        <w:rPr>
          <w:rFonts w:eastAsia="Calibri"/>
          <w:sz w:val="28"/>
          <w:szCs w:val="28"/>
          <w:lang w:eastAsia="en-US"/>
        </w:rPr>
        <w:br/>
        <w:t xml:space="preserve">в порядке, предусмотренном </w:t>
      </w:r>
      <w:hyperlink r:id="rId10" w:history="1">
        <w:r w:rsidRPr="00925562">
          <w:rPr>
            <w:rFonts w:eastAsia="Calibri"/>
            <w:sz w:val="28"/>
            <w:szCs w:val="28"/>
            <w:lang w:eastAsia="en-US"/>
          </w:rPr>
          <w:t>Кодексом</w:t>
        </w:r>
      </w:hyperlink>
      <w:r w:rsidRPr="00925562">
        <w:rPr>
          <w:rFonts w:eastAsia="Calibri"/>
          <w:sz w:val="28"/>
          <w:szCs w:val="28"/>
          <w:lang w:eastAsia="en-US"/>
        </w:rPr>
        <w:t xml:space="preserve"> Российской Федерации </w:t>
      </w:r>
      <w:r w:rsidRPr="00925562">
        <w:rPr>
          <w:rFonts w:eastAsia="Calibri"/>
          <w:sz w:val="28"/>
          <w:szCs w:val="28"/>
          <w:lang w:eastAsia="en-US"/>
        </w:rPr>
        <w:br/>
        <w:t>об административных правонарушениях;</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3) документы или копии документов, подтверждающие внесение задатка, </w:t>
      </w:r>
      <w:r w:rsidRPr="00925562">
        <w:rPr>
          <w:rFonts w:eastAsia="Calibri"/>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4) опись представленных документов.</w:t>
      </w:r>
    </w:p>
    <w:p w:rsidR="00925562" w:rsidRPr="00925562" w:rsidRDefault="00925562" w:rsidP="00925562">
      <w:pPr>
        <w:autoSpaceDE w:val="0"/>
        <w:autoSpaceDN w:val="0"/>
        <w:adjustRightInd w:val="0"/>
        <w:ind w:firstLine="709"/>
        <w:jc w:val="both"/>
        <w:rPr>
          <w:color w:val="000000"/>
          <w:sz w:val="28"/>
          <w:szCs w:val="28"/>
        </w:rPr>
      </w:pPr>
      <w:r w:rsidRPr="00925562">
        <w:rPr>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Default="00925562" w:rsidP="00925562">
      <w:pPr>
        <w:autoSpaceDE w:val="0"/>
        <w:autoSpaceDN w:val="0"/>
        <w:adjustRightInd w:val="0"/>
        <w:ind w:firstLine="709"/>
        <w:jc w:val="both"/>
        <w:rPr>
          <w:sz w:val="28"/>
          <w:szCs w:val="28"/>
        </w:rPr>
      </w:pPr>
      <w:r w:rsidRPr="00925562">
        <w:rPr>
          <w:rFonts w:eastAsia="Calibri"/>
          <w:sz w:val="28"/>
          <w:szCs w:val="28"/>
          <w:lang w:eastAsia="en-US"/>
        </w:rPr>
        <w:t xml:space="preserve">3.4. </w:t>
      </w:r>
      <w:r w:rsidRPr="007E6852">
        <w:rPr>
          <w:sz w:val="28"/>
          <w:szCs w:val="28"/>
        </w:rPr>
        <w:t xml:space="preserve">Заявитель вправе отозвать заявку в любое время до установленных даты и времени начала </w:t>
      </w:r>
      <w:r>
        <w:rPr>
          <w:sz w:val="28"/>
          <w:szCs w:val="28"/>
        </w:rPr>
        <w:t>окончания подачи</w:t>
      </w:r>
      <w:r w:rsidRPr="007E6852">
        <w:rPr>
          <w:sz w:val="28"/>
          <w:szCs w:val="28"/>
        </w:rPr>
        <w:t xml:space="preserve"> заявок на участие в аукционе.</w:t>
      </w:r>
      <w:r>
        <w:rPr>
          <w:sz w:val="28"/>
          <w:szCs w:val="28"/>
        </w:rPr>
        <w:t xml:space="preserve"> </w:t>
      </w:r>
    </w:p>
    <w:p w:rsidR="00ED40EF" w:rsidRDefault="00925562" w:rsidP="00797805">
      <w:pPr>
        <w:autoSpaceDE w:val="0"/>
        <w:autoSpaceDN w:val="0"/>
        <w:adjustRightInd w:val="0"/>
        <w:ind w:firstLine="709"/>
        <w:jc w:val="both"/>
        <w:rPr>
          <w:sz w:val="28"/>
          <w:szCs w:val="28"/>
        </w:rPr>
      </w:pPr>
      <w:r w:rsidRPr="00925562">
        <w:rPr>
          <w:rFonts w:eastAsia="Calibri"/>
          <w:sz w:val="28"/>
          <w:szCs w:val="28"/>
          <w:lang w:eastAsia="en-US"/>
        </w:rPr>
        <w:t xml:space="preserve">3.5. </w:t>
      </w:r>
      <w:r w:rsidR="00797805">
        <w:rPr>
          <w:sz w:val="28"/>
          <w:szCs w:val="28"/>
        </w:rPr>
        <w:t>Организатор аукциона</w:t>
      </w:r>
      <w:r w:rsidR="00ED40EF">
        <w:rPr>
          <w:sz w:val="28"/>
          <w:szCs w:val="28"/>
        </w:rPr>
        <w:t xml:space="preserve"> </w:t>
      </w:r>
      <w:r w:rsidR="00ED40EF" w:rsidRPr="00786FB9">
        <w:rPr>
          <w:sz w:val="28"/>
          <w:szCs w:val="28"/>
        </w:rPr>
        <w:t xml:space="preserve">вправе отказаться от проведения аукциона </w:t>
      </w:r>
      <w:r w:rsidR="00ED40EF" w:rsidRPr="00786FB9">
        <w:rPr>
          <w:sz w:val="28"/>
          <w:szCs w:val="28"/>
        </w:rPr>
        <w:br/>
        <w:t xml:space="preserve">не позднее чем за </w:t>
      </w:r>
      <w:r w:rsidR="00ED40EF">
        <w:rPr>
          <w:sz w:val="28"/>
          <w:szCs w:val="28"/>
        </w:rPr>
        <w:t>три дня</w:t>
      </w:r>
      <w:r w:rsidR="00ED40EF" w:rsidRPr="00786FB9">
        <w:rPr>
          <w:sz w:val="28"/>
          <w:szCs w:val="28"/>
        </w:rPr>
        <w:t xml:space="preserve"> до даты окончания срока подачи заявок на участие </w:t>
      </w:r>
      <w:r w:rsidR="00ED40EF" w:rsidRPr="00786FB9">
        <w:rPr>
          <w:sz w:val="28"/>
          <w:szCs w:val="28"/>
        </w:rPr>
        <w:br/>
        <w:t>в аукционе</w:t>
      </w:r>
      <w:r w:rsidR="00ED40EF">
        <w:rPr>
          <w:sz w:val="28"/>
          <w:szCs w:val="28"/>
        </w:rPr>
        <w:t>.</w:t>
      </w:r>
    </w:p>
    <w:p w:rsidR="00C75BFF" w:rsidRPr="00C75BFF" w:rsidRDefault="00C75BFF" w:rsidP="00FC55C1">
      <w:pPr>
        <w:autoSpaceDE w:val="0"/>
        <w:autoSpaceDN w:val="0"/>
        <w:adjustRightInd w:val="0"/>
        <w:ind w:left="644"/>
        <w:rPr>
          <w:sz w:val="28"/>
          <w:szCs w:val="28"/>
        </w:rPr>
      </w:pPr>
      <w:r w:rsidRPr="00C75BFF">
        <w:rPr>
          <w:sz w:val="28"/>
          <w:szCs w:val="28"/>
        </w:rPr>
        <w:t xml:space="preserve">3.6. Форма заявки: </w:t>
      </w:r>
    </w:p>
    <w:p w:rsidR="00FC55C1" w:rsidRPr="00A96FA9" w:rsidRDefault="00FC55C1" w:rsidP="00FC55C1">
      <w:pPr>
        <w:shd w:val="clear" w:color="auto" w:fill="FFFFFF"/>
        <w:ind w:left="5103"/>
        <w:rPr>
          <w:color w:val="000000"/>
          <w:sz w:val="23"/>
          <w:szCs w:val="23"/>
        </w:rPr>
      </w:pPr>
      <w:r w:rsidRPr="00FC55C1">
        <w:rPr>
          <w:color w:val="000000"/>
        </w:rPr>
        <w:t xml:space="preserve">                                      </w:t>
      </w:r>
      <w:r w:rsidRPr="00A96FA9">
        <w:rPr>
          <w:color w:val="000000"/>
          <w:sz w:val="23"/>
          <w:szCs w:val="23"/>
        </w:rPr>
        <w:t>ГКУ</w:t>
      </w:r>
      <w:r w:rsidR="00A96FA9" w:rsidRPr="00A96FA9">
        <w:rPr>
          <w:color w:val="000000"/>
          <w:sz w:val="23"/>
          <w:szCs w:val="23"/>
        </w:rPr>
        <w:t xml:space="preserve"> </w:t>
      </w:r>
      <w:r w:rsidRPr="00A96FA9">
        <w:rPr>
          <w:color w:val="000000"/>
          <w:sz w:val="23"/>
          <w:szCs w:val="23"/>
        </w:rPr>
        <w:t xml:space="preserve">СО «Фонд имущества </w:t>
      </w:r>
    </w:p>
    <w:p w:rsidR="00FC55C1" w:rsidRPr="00A96FA9" w:rsidRDefault="00FC55C1" w:rsidP="00FC55C1">
      <w:pPr>
        <w:shd w:val="clear" w:color="auto" w:fill="FFFFFF"/>
        <w:ind w:left="5103"/>
        <w:rPr>
          <w:sz w:val="23"/>
          <w:szCs w:val="23"/>
        </w:rPr>
      </w:pPr>
      <w:r w:rsidRPr="00A96FA9">
        <w:rPr>
          <w:color w:val="000000"/>
          <w:sz w:val="23"/>
          <w:szCs w:val="23"/>
        </w:rPr>
        <w:t xml:space="preserve">                                      Свердловской области»</w:t>
      </w:r>
    </w:p>
    <w:p w:rsidR="00B55B98" w:rsidRPr="00A96FA9" w:rsidRDefault="00B55B98"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center"/>
        <w:rPr>
          <w:sz w:val="23"/>
          <w:szCs w:val="23"/>
        </w:rPr>
      </w:pPr>
      <w:r w:rsidRPr="00A96FA9">
        <w:rPr>
          <w:sz w:val="23"/>
          <w:szCs w:val="23"/>
        </w:rPr>
        <w:t>ЗАЯВКА НА УЧАСТИЕ В АУКЦИОНЕ</w:t>
      </w:r>
    </w:p>
    <w:p w:rsidR="00B55B98" w:rsidRDefault="00725A72" w:rsidP="00725A72">
      <w:pPr>
        <w:autoSpaceDE w:val="0"/>
        <w:autoSpaceDN w:val="0"/>
        <w:adjustRightInd w:val="0"/>
        <w:jc w:val="center"/>
        <w:rPr>
          <w:sz w:val="23"/>
          <w:szCs w:val="23"/>
        </w:rPr>
      </w:pPr>
      <w:r w:rsidRPr="00A96FA9">
        <w:rPr>
          <w:sz w:val="23"/>
          <w:szCs w:val="23"/>
        </w:rPr>
        <w:t>на право заключения договора купли-продажи</w:t>
      </w:r>
      <w:r w:rsidR="003E413C">
        <w:rPr>
          <w:sz w:val="23"/>
          <w:szCs w:val="23"/>
        </w:rPr>
        <w:t xml:space="preserve"> </w:t>
      </w:r>
    </w:p>
    <w:p w:rsidR="006D258E" w:rsidRPr="00A96FA9" w:rsidRDefault="006D258E" w:rsidP="00725A72">
      <w:pPr>
        <w:autoSpaceDE w:val="0"/>
        <w:autoSpaceDN w:val="0"/>
        <w:adjustRightInd w:val="0"/>
        <w:jc w:val="center"/>
        <w:rPr>
          <w:sz w:val="23"/>
          <w:szCs w:val="23"/>
        </w:rPr>
      </w:pPr>
    </w:p>
    <w:p w:rsidR="00810220" w:rsidRPr="00A96FA9" w:rsidRDefault="00DF2475" w:rsidP="00A96FA9">
      <w:pPr>
        <w:ind w:firstLine="567"/>
        <w:jc w:val="both"/>
        <w:rPr>
          <w:sz w:val="23"/>
          <w:szCs w:val="23"/>
        </w:rPr>
      </w:pPr>
      <w:r w:rsidRPr="00A96FA9">
        <w:rPr>
          <w:sz w:val="23"/>
          <w:szCs w:val="23"/>
        </w:rPr>
        <w:t>Заявитель</w:t>
      </w:r>
      <w:r w:rsidR="00810220" w:rsidRPr="00A96FA9">
        <w:rPr>
          <w:sz w:val="23"/>
          <w:szCs w:val="23"/>
        </w:rPr>
        <w:t xml:space="preserve"> ___________________________________________________</w:t>
      </w:r>
      <w:r w:rsidR="00A96FA9" w:rsidRPr="00A96FA9">
        <w:rPr>
          <w:sz w:val="23"/>
          <w:szCs w:val="23"/>
        </w:rPr>
        <w:t>____________</w:t>
      </w:r>
      <w:r w:rsidR="00810220" w:rsidRPr="00A96FA9">
        <w:rPr>
          <w:sz w:val="23"/>
          <w:szCs w:val="23"/>
        </w:rPr>
        <w:t xml:space="preserve">_______                                                              </w:t>
      </w:r>
    </w:p>
    <w:p w:rsidR="00810220" w:rsidRPr="00A96FA9" w:rsidRDefault="00810220" w:rsidP="00810220">
      <w:pPr>
        <w:jc w:val="both"/>
        <w:rPr>
          <w:b/>
          <w:sz w:val="23"/>
          <w:szCs w:val="23"/>
          <w:shd w:val="clear" w:color="auto" w:fill="FFFFFF"/>
          <w:vertAlign w:val="superscript"/>
        </w:rPr>
      </w:pPr>
      <w:r w:rsidRPr="00A96FA9">
        <w:rPr>
          <w:b/>
          <w:sz w:val="23"/>
          <w:szCs w:val="23"/>
        </w:rPr>
        <w:t xml:space="preserve"> </w:t>
      </w:r>
      <w:r w:rsidRPr="00A96FA9">
        <w:rPr>
          <w:b/>
          <w:sz w:val="23"/>
          <w:szCs w:val="23"/>
          <w:vertAlign w:val="superscript"/>
        </w:rPr>
        <w:t>(</w:t>
      </w:r>
      <w:r w:rsidRPr="00A96FA9">
        <w:rPr>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6C7396" w:rsidRDefault="00810220" w:rsidP="00810220">
      <w:pPr>
        <w:jc w:val="both"/>
        <w:rPr>
          <w:b/>
          <w:sz w:val="23"/>
          <w:szCs w:val="23"/>
        </w:rPr>
      </w:pPr>
      <w:r w:rsidRPr="00A96FA9">
        <w:rPr>
          <w:sz w:val="23"/>
          <w:szCs w:val="23"/>
        </w:rPr>
        <w:t>_______________________________________________________________________</w:t>
      </w:r>
      <w:r w:rsidR="00A96FA9" w:rsidRPr="00A96FA9">
        <w:rPr>
          <w:sz w:val="23"/>
          <w:szCs w:val="23"/>
        </w:rPr>
        <w:t>________</w:t>
      </w:r>
      <w:r w:rsidRPr="00A96FA9">
        <w:rPr>
          <w:sz w:val="23"/>
          <w:szCs w:val="23"/>
        </w:rPr>
        <w:t xml:space="preserve">_____, </w:t>
      </w:r>
      <w:r w:rsidRPr="00A96FA9">
        <w:rPr>
          <w:b/>
          <w:sz w:val="23"/>
          <w:szCs w:val="23"/>
          <w:shd w:val="clear" w:color="auto" w:fill="FFFFFF"/>
          <w:vertAlign w:val="superscript"/>
        </w:rPr>
        <w:t xml:space="preserve">подтверждающего   его   </w:t>
      </w:r>
      <w:proofErr w:type="gramStart"/>
      <w:r w:rsidRPr="00A96FA9">
        <w:rPr>
          <w:b/>
          <w:sz w:val="23"/>
          <w:szCs w:val="23"/>
          <w:shd w:val="clear" w:color="auto" w:fill="FFFFFF"/>
          <w:vertAlign w:val="superscript"/>
        </w:rPr>
        <w:t xml:space="preserve">полномочия,   </w:t>
      </w:r>
      <w:proofErr w:type="gramEnd"/>
      <w:r w:rsidRPr="00A96FA9">
        <w:rPr>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6C7396" w:rsidRDefault="00810220" w:rsidP="00810220">
      <w:pPr>
        <w:jc w:val="both"/>
        <w:rPr>
          <w:sz w:val="23"/>
          <w:szCs w:val="23"/>
          <w:shd w:val="clear" w:color="auto" w:fill="FFFFFF"/>
        </w:rPr>
      </w:pPr>
      <w:r w:rsidRPr="006C7396">
        <w:rPr>
          <w:sz w:val="23"/>
          <w:szCs w:val="23"/>
        </w:rPr>
        <w:t xml:space="preserve">изучив извещение о проведении аукциона, </w:t>
      </w:r>
      <w:r w:rsidRPr="006C7396">
        <w:rPr>
          <w:sz w:val="23"/>
          <w:szCs w:val="23"/>
          <w:shd w:val="clear" w:color="auto" w:fill="FFFFFF"/>
        </w:rPr>
        <w:t>ознакомившись с условиями аукциона, извещением о проведении аукциона, техническими</w:t>
      </w:r>
      <w:r w:rsidRPr="006C7396">
        <w:rPr>
          <w:sz w:val="23"/>
          <w:szCs w:val="23"/>
          <w:shd w:val="clear" w:color="auto" w:fill="FFFFFF"/>
          <w:vertAlign w:val="superscript"/>
        </w:rPr>
        <w:t xml:space="preserve"> </w:t>
      </w:r>
      <w:r w:rsidRPr="006C7396">
        <w:rPr>
          <w:sz w:val="23"/>
          <w:szCs w:val="23"/>
          <w:shd w:val="clear" w:color="auto" w:fill="FFFFFF"/>
        </w:rPr>
        <w:t>условиями (при наличии), отчетом и</w:t>
      </w:r>
      <w:r w:rsidRPr="006C7396">
        <w:rPr>
          <w:sz w:val="23"/>
          <w:szCs w:val="23"/>
          <w:shd w:val="clear" w:color="auto" w:fill="FFFFFF"/>
          <w:vertAlign w:val="superscript"/>
        </w:rPr>
        <w:t xml:space="preserve"> </w:t>
      </w:r>
      <w:r w:rsidRPr="006C7396">
        <w:rPr>
          <w:sz w:val="23"/>
          <w:szCs w:val="23"/>
          <w:shd w:val="clear" w:color="auto" w:fill="FFFFFF"/>
        </w:rPr>
        <w:t xml:space="preserve">иными документами по </w:t>
      </w:r>
      <w:r w:rsidR="00CD124D" w:rsidRPr="006C7396">
        <w:rPr>
          <w:color w:val="000000"/>
          <w:sz w:val="23"/>
          <w:szCs w:val="23"/>
        </w:rPr>
        <w:t>недвижимому имуществу</w:t>
      </w:r>
      <w:r w:rsidRPr="006C7396">
        <w:rPr>
          <w:sz w:val="23"/>
          <w:szCs w:val="23"/>
          <w:shd w:val="clear" w:color="auto" w:fill="FFFFFF"/>
        </w:rPr>
        <w:t xml:space="preserve">, а также с проектом договора купли-продажи </w:t>
      </w:r>
      <w:r w:rsidR="00CD124D" w:rsidRPr="006C7396">
        <w:rPr>
          <w:color w:val="000000"/>
          <w:sz w:val="23"/>
          <w:szCs w:val="23"/>
        </w:rPr>
        <w:t>недвижимого имущества, принадлежащего на праве собственности акционерному обществу «</w:t>
      </w:r>
      <w:r w:rsidR="00CD124D" w:rsidRPr="006C7396">
        <w:rPr>
          <w:bCs/>
          <w:color w:val="000000"/>
          <w:sz w:val="23"/>
          <w:szCs w:val="23"/>
        </w:rPr>
        <w:t>Первоуральская типография</w:t>
      </w:r>
      <w:r w:rsidR="00CD124D" w:rsidRPr="006C7396">
        <w:rPr>
          <w:color w:val="000000"/>
          <w:sz w:val="23"/>
          <w:szCs w:val="23"/>
        </w:rPr>
        <w:t xml:space="preserve">» - нежилые помещения, номера на поэтажном плане: помещения № 11-20, общей площадью 146,8 </w:t>
      </w:r>
      <w:proofErr w:type="spellStart"/>
      <w:r w:rsidR="00CD124D" w:rsidRPr="006C7396">
        <w:rPr>
          <w:color w:val="000000"/>
          <w:sz w:val="23"/>
          <w:szCs w:val="23"/>
        </w:rPr>
        <w:t>кв.м</w:t>
      </w:r>
      <w:proofErr w:type="spellEnd"/>
      <w:r w:rsidR="00CD124D" w:rsidRPr="006C7396">
        <w:rPr>
          <w:color w:val="000000"/>
          <w:sz w:val="23"/>
          <w:szCs w:val="23"/>
        </w:rPr>
        <w:t xml:space="preserve">., расположенные на втором этаже здания по адресу: Свердловская область, </w:t>
      </w:r>
      <w:proofErr w:type="spellStart"/>
      <w:r w:rsidR="00CD124D" w:rsidRPr="006C7396">
        <w:rPr>
          <w:color w:val="000000"/>
          <w:sz w:val="23"/>
          <w:szCs w:val="23"/>
        </w:rPr>
        <w:t>Артинский</w:t>
      </w:r>
      <w:proofErr w:type="spellEnd"/>
      <w:r w:rsidR="00CD124D" w:rsidRPr="006C7396">
        <w:rPr>
          <w:color w:val="000000"/>
          <w:sz w:val="23"/>
          <w:szCs w:val="23"/>
        </w:rPr>
        <w:t xml:space="preserve"> район, </w:t>
      </w:r>
      <w:proofErr w:type="spellStart"/>
      <w:r w:rsidR="00CD124D" w:rsidRPr="006C7396">
        <w:rPr>
          <w:color w:val="000000"/>
          <w:sz w:val="23"/>
          <w:szCs w:val="23"/>
        </w:rPr>
        <w:t>р.п</w:t>
      </w:r>
      <w:proofErr w:type="spellEnd"/>
      <w:r w:rsidR="00CD124D" w:rsidRPr="006C7396">
        <w:rPr>
          <w:color w:val="000000"/>
          <w:sz w:val="23"/>
          <w:szCs w:val="23"/>
        </w:rPr>
        <w:t>. Арти, ул. Ленина, д. 79/81</w:t>
      </w:r>
      <w:r w:rsidR="00A50FB8" w:rsidRPr="006C7396">
        <w:rPr>
          <w:bCs/>
          <w:color w:val="000000"/>
          <w:sz w:val="23"/>
          <w:szCs w:val="23"/>
        </w:rPr>
        <w:t xml:space="preserve">, </w:t>
      </w:r>
      <w:r w:rsidR="00FC55C1" w:rsidRPr="006C7396">
        <w:rPr>
          <w:sz w:val="23"/>
          <w:szCs w:val="23"/>
        </w:rPr>
        <w:t>обязуюсь:</w:t>
      </w:r>
    </w:p>
    <w:p w:rsidR="00C50790" w:rsidRPr="00A96FA9" w:rsidRDefault="00C50790" w:rsidP="00C50790">
      <w:pPr>
        <w:shd w:val="clear" w:color="auto" w:fill="FFFFFF"/>
        <w:tabs>
          <w:tab w:val="left" w:pos="709"/>
          <w:tab w:val="left" w:pos="1134"/>
        </w:tabs>
        <w:ind w:firstLine="709"/>
        <w:jc w:val="both"/>
        <w:rPr>
          <w:sz w:val="23"/>
          <w:szCs w:val="23"/>
        </w:rPr>
      </w:pPr>
      <w:r w:rsidRPr="00A96FA9">
        <w:rPr>
          <w:sz w:val="23"/>
          <w:szCs w:val="23"/>
        </w:rPr>
        <w:t>1)</w:t>
      </w:r>
      <w:r w:rsidRPr="00A96FA9">
        <w:rPr>
          <w:sz w:val="23"/>
          <w:szCs w:val="23"/>
        </w:rPr>
        <w:tab/>
      </w:r>
      <w:r w:rsidR="00A50FB8" w:rsidRPr="00A96FA9">
        <w:rPr>
          <w:sz w:val="23"/>
          <w:szCs w:val="23"/>
        </w:rPr>
        <w:t xml:space="preserve">в случае победы на аукционе </w:t>
      </w:r>
      <w:r w:rsidRPr="00A96FA9">
        <w:rPr>
          <w:sz w:val="23"/>
          <w:szCs w:val="23"/>
        </w:rPr>
        <w:t>подписать в день проведения аукциона Протокол о результатах аукциона;</w:t>
      </w:r>
    </w:p>
    <w:p w:rsidR="00C50790" w:rsidRPr="00A96FA9" w:rsidRDefault="00C50790" w:rsidP="00C50790">
      <w:pPr>
        <w:tabs>
          <w:tab w:val="left" w:pos="1134"/>
        </w:tabs>
        <w:ind w:firstLine="709"/>
        <w:jc w:val="both"/>
        <w:rPr>
          <w:sz w:val="23"/>
          <w:szCs w:val="23"/>
        </w:rPr>
      </w:pPr>
      <w:r w:rsidRPr="00A96FA9">
        <w:rPr>
          <w:sz w:val="23"/>
          <w:szCs w:val="23"/>
        </w:rPr>
        <w:t>2)</w:t>
      </w:r>
      <w:r w:rsidRPr="00A96FA9">
        <w:rPr>
          <w:sz w:val="23"/>
          <w:szCs w:val="23"/>
        </w:rPr>
        <w:tab/>
        <w:t>заключить договор купли-продажи в установленные извещением о проведении аукциона сроки.</w:t>
      </w:r>
    </w:p>
    <w:p w:rsidR="00C50790" w:rsidRPr="00A96FA9" w:rsidRDefault="00C50790" w:rsidP="00C50790">
      <w:pPr>
        <w:tabs>
          <w:tab w:val="left" w:pos="1134"/>
        </w:tabs>
        <w:ind w:firstLine="709"/>
        <w:jc w:val="both"/>
        <w:rPr>
          <w:sz w:val="23"/>
          <w:szCs w:val="23"/>
        </w:rPr>
      </w:pPr>
      <w:r w:rsidRPr="00A96FA9">
        <w:rPr>
          <w:sz w:val="23"/>
          <w:szCs w:val="23"/>
        </w:rPr>
        <w:t xml:space="preserve">2. В случае если аукцион признан несостоявшимся и только _____________________ признан единственным (о) участником аукциона, либо единственным явившимся на аукцион участником, </w:t>
      </w:r>
      <w:r w:rsidRPr="00A96FA9">
        <w:rPr>
          <w:sz w:val="23"/>
          <w:szCs w:val="23"/>
        </w:rPr>
        <w:lastRenderedPageBreak/>
        <w:t>обязуюсь заключить договор купли-продажи в установленные в извещении о проведении аукциона</w:t>
      </w:r>
      <w:r w:rsidR="00A50FB8" w:rsidRPr="00A96FA9">
        <w:rPr>
          <w:sz w:val="23"/>
          <w:szCs w:val="23"/>
        </w:rPr>
        <w:t xml:space="preserve"> сроки.</w:t>
      </w:r>
    </w:p>
    <w:p w:rsidR="00A96FA9" w:rsidRPr="00A96FA9" w:rsidRDefault="00FC55C1" w:rsidP="00FC55C1">
      <w:pPr>
        <w:autoSpaceDE w:val="0"/>
        <w:autoSpaceDN w:val="0"/>
        <w:adjustRightInd w:val="0"/>
        <w:ind w:firstLine="709"/>
        <w:jc w:val="both"/>
        <w:rPr>
          <w:sz w:val="23"/>
          <w:szCs w:val="23"/>
        </w:rPr>
      </w:pPr>
      <w:r w:rsidRPr="00A96FA9">
        <w:rPr>
          <w:sz w:val="23"/>
          <w:szCs w:val="23"/>
        </w:rPr>
        <w:t>Адрес (в том числе почтовый адрес для высылки уведомлений о результатах рассмотрения предоставленной заявки и документов) _______________________</w:t>
      </w:r>
      <w:r w:rsidR="00A96FA9" w:rsidRPr="00A96FA9">
        <w:rPr>
          <w:sz w:val="23"/>
          <w:szCs w:val="23"/>
        </w:rPr>
        <w:t>___________________________.</w:t>
      </w:r>
    </w:p>
    <w:p w:rsidR="00A96FA9" w:rsidRPr="00A96FA9" w:rsidRDefault="00A96FA9" w:rsidP="00550EAF">
      <w:pPr>
        <w:shd w:val="clear" w:color="auto" w:fill="FFFFFF"/>
        <w:ind w:right="5" w:firstLine="709"/>
        <w:jc w:val="both"/>
        <w:rPr>
          <w:sz w:val="23"/>
          <w:szCs w:val="23"/>
        </w:rPr>
      </w:pPr>
    </w:p>
    <w:p w:rsidR="00550EAF" w:rsidRPr="00A96FA9" w:rsidRDefault="00550EAF" w:rsidP="00550EAF">
      <w:pPr>
        <w:shd w:val="clear" w:color="auto" w:fill="FFFFFF"/>
        <w:ind w:right="5" w:firstLine="709"/>
        <w:jc w:val="both"/>
        <w:rPr>
          <w:sz w:val="23"/>
          <w:szCs w:val="23"/>
        </w:rPr>
      </w:pPr>
      <w:r w:rsidRPr="00A96FA9">
        <w:rPr>
          <w:sz w:val="23"/>
          <w:szCs w:val="23"/>
        </w:rPr>
        <w:t>Банковские реквизиты Заявителя,</w:t>
      </w:r>
      <w:r w:rsidRPr="00A96FA9">
        <w:rPr>
          <w:sz w:val="23"/>
          <w:szCs w:val="23"/>
          <w:shd w:val="clear" w:color="auto" w:fill="FFFFFF"/>
        </w:rPr>
        <w:t xml:space="preserve"> по которым перечисляется сумма возвращаемого задатка: ______________________________________________________</w:t>
      </w:r>
      <w:r w:rsidRPr="00A96FA9">
        <w:rPr>
          <w:sz w:val="23"/>
          <w:szCs w:val="23"/>
        </w:rPr>
        <w:t>.</w:t>
      </w:r>
    </w:p>
    <w:p w:rsidR="006B62D2" w:rsidRPr="00A96FA9" w:rsidRDefault="006B62D2" w:rsidP="006B62D2">
      <w:pPr>
        <w:shd w:val="clear" w:color="auto" w:fill="FFFFFF"/>
        <w:ind w:right="6" w:firstLine="709"/>
        <w:jc w:val="both"/>
        <w:rPr>
          <w:sz w:val="23"/>
          <w:szCs w:val="23"/>
        </w:rPr>
      </w:pPr>
      <w:r w:rsidRPr="00A96FA9">
        <w:rPr>
          <w:sz w:val="23"/>
          <w:szCs w:val="23"/>
        </w:rPr>
        <w:t>К заявке приложены следующие документы:</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Подпись Заявителя</w:t>
      </w:r>
    </w:p>
    <w:p w:rsidR="00FC55C1" w:rsidRPr="00A96FA9" w:rsidRDefault="00FC55C1" w:rsidP="00FC55C1">
      <w:pPr>
        <w:autoSpaceDE w:val="0"/>
        <w:autoSpaceDN w:val="0"/>
        <w:adjustRightInd w:val="0"/>
        <w:rPr>
          <w:sz w:val="23"/>
          <w:szCs w:val="23"/>
        </w:rPr>
      </w:pPr>
      <w:r w:rsidRPr="00A96FA9">
        <w:rPr>
          <w:sz w:val="23"/>
          <w:szCs w:val="23"/>
        </w:rPr>
        <w:t xml:space="preserve">(его полномочного </w:t>
      </w:r>
      <w:proofErr w:type="gramStart"/>
      <w:r w:rsidRPr="00A96FA9">
        <w:rPr>
          <w:sz w:val="23"/>
          <w:szCs w:val="23"/>
        </w:rPr>
        <w:t xml:space="preserve">представителя) </w:t>
      </w:r>
      <w:r w:rsidR="007106A7">
        <w:rPr>
          <w:sz w:val="23"/>
          <w:szCs w:val="23"/>
        </w:rPr>
        <w:t xml:space="preserve">  </w:t>
      </w:r>
      <w:proofErr w:type="gramEnd"/>
      <w:r w:rsidR="007106A7">
        <w:rPr>
          <w:sz w:val="23"/>
          <w:szCs w:val="23"/>
        </w:rPr>
        <w:t xml:space="preserve">         </w:t>
      </w:r>
      <w:r w:rsidRPr="00A96FA9">
        <w:rPr>
          <w:sz w:val="23"/>
          <w:szCs w:val="23"/>
        </w:rPr>
        <w:t xml:space="preserve">                          _______________(_______________________)</w:t>
      </w:r>
    </w:p>
    <w:p w:rsidR="00FC55C1" w:rsidRPr="00A96FA9" w:rsidRDefault="00FC55C1" w:rsidP="00FC55C1">
      <w:pPr>
        <w:autoSpaceDE w:val="0"/>
        <w:autoSpaceDN w:val="0"/>
        <w:adjustRightInd w:val="0"/>
        <w:jc w:val="both"/>
        <w:rPr>
          <w:sz w:val="23"/>
          <w:szCs w:val="23"/>
        </w:rPr>
      </w:pPr>
      <w:r w:rsidRPr="00A96FA9">
        <w:rPr>
          <w:sz w:val="23"/>
          <w:szCs w:val="23"/>
        </w:rPr>
        <w:t xml:space="preserve">М.П.                                                                       </w:t>
      </w:r>
      <w:r w:rsidR="00A96FA9" w:rsidRPr="00A96FA9">
        <w:rPr>
          <w:sz w:val="23"/>
          <w:szCs w:val="23"/>
        </w:rPr>
        <w:t xml:space="preserve">             </w:t>
      </w:r>
      <w:r w:rsidRPr="00A96FA9">
        <w:rPr>
          <w:sz w:val="23"/>
          <w:szCs w:val="23"/>
        </w:rPr>
        <w:t xml:space="preserve">  </w:t>
      </w:r>
      <w:r w:rsidR="007106A7">
        <w:rPr>
          <w:sz w:val="23"/>
          <w:szCs w:val="23"/>
        </w:rPr>
        <w:t xml:space="preserve">                </w:t>
      </w:r>
      <w:r w:rsidRPr="00A96FA9">
        <w:rPr>
          <w:sz w:val="23"/>
          <w:szCs w:val="23"/>
        </w:rPr>
        <w:t xml:space="preserve"> «____» ____________ 201_ года</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 xml:space="preserve">Заявка принята в ____ч. ___ мин. </w:t>
      </w:r>
      <w:r w:rsidRPr="00A96FA9">
        <w:rPr>
          <w:sz w:val="23"/>
          <w:szCs w:val="23"/>
        </w:rPr>
        <w:tab/>
        <w:t xml:space="preserve">     «____» ________201_года   за №________.</w:t>
      </w:r>
    </w:p>
    <w:p w:rsidR="002001A1" w:rsidRDefault="002001A1" w:rsidP="002001A1">
      <w:pPr>
        <w:tabs>
          <w:tab w:val="right" w:pos="9356"/>
        </w:tabs>
        <w:jc w:val="both"/>
        <w:rPr>
          <w:sz w:val="23"/>
          <w:szCs w:val="23"/>
        </w:rPr>
      </w:pPr>
      <w:r w:rsidRPr="00A96FA9">
        <w:rPr>
          <w:b/>
          <w:sz w:val="23"/>
          <w:szCs w:val="23"/>
        </w:rPr>
        <w:t>*Все поля в форме заявки обязательны для заполнения.</w:t>
      </w:r>
      <w:r w:rsidRPr="00A96FA9">
        <w:rPr>
          <w:sz w:val="23"/>
          <w:szCs w:val="23"/>
        </w:rPr>
        <w:t xml:space="preserve">   </w:t>
      </w:r>
    </w:p>
    <w:p w:rsidR="002C25AF" w:rsidRPr="00A96FA9" w:rsidRDefault="002C25AF" w:rsidP="002001A1">
      <w:pPr>
        <w:tabs>
          <w:tab w:val="right" w:pos="9356"/>
        </w:tabs>
        <w:jc w:val="both"/>
        <w:rPr>
          <w:sz w:val="23"/>
          <w:szCs w:val="23"/>
        </w:rPr>
      </w:pPr>
    </w:p>
    <w:p w:rsidR="002001A1" w:rsidRPr="004F67CB" w:rsidRDefault="002001A1" w:rsidP="002001A1">
      <w:pPr>
        <w:tabs>
          <w:tab w:val="right" w:pos="9356"/>
        </w:tabs>
        <w:jc w:val="center"/>
        <w:rPr>
          <w:color w:val="000000"/>
          <w:sz w:val="28"/>
          <w:szCs w:val="28"/>
        </w:rPr>
      </w:pPr>
      <w:r>
        <w:rPr>
          <w:b/>
          <w:bCs/>
          <w:color w:val="000000"/>
          <w:sz w:val="28"/>
          <w:szCs w:val="28"/>
        </w:rPr>
        <w:t>4</w:t>
      </w:r>
      <w:r w:rsidRPr="00AE7085">
        <w:rPr>
          <w:b/>
          <w:bCs/>
          <w:color w:val="000000"/>
          <w:sz w:val="28"/>
          <w:szCs w:val="28"/>
        </w:rPr>
        <w:t xml:space="preserve">. Порядок </w:t>
      </w:r>
      <w:r>
        <w:rPr>
          <w:b/>
          <w:bCs/>
          <w:color w:val="000000"/>
          <w:sz w:val="28"/>
          <w:szCs w:val="28"/>
        </w:rPr>
        <w:t xml:space="preserve">рассмотрения заявок на участие в аукционе, порядок </w:t>
      </w:r>
      <w:r w:rsidRPr="00AE7085">
        <w:rPr>
          <w:b/>
          <w:bCs/>
          <w:color w:val="000000"/>
          <w:sz w:val="28"/>
          <w:szCs w:val="28"/>
        </w:rPr>
        <w:t xml:space="preserve">проведения </w:t>
      </w:r>
      <w:r>
        <w:rPr>
          <w:b/>
          <w:bCs/>
          <w:color w:val="000000"/>
          <w:sz w:val="28"/>
          <w:szCs w:val="28"/>
        </w:rPr>
        <w:t>аукциона</w:t>
      </w:r>
      <w:r w:rsidRPr="00AE7085">
        <w:rPr>
          <w:b/>
          <w:bCs/>
          <w:color w:val="000000"/>
          <w:sz w:val="28"/>
          <w:szCs w:val="28"/>
        </w:rPr>
        <w:t xml:space="preserve"> и определения его победителей</w:t>
      </w:r>
    </w:p>
    <w:p w:rsidR="002001A1" w:rsidRPr="009E768B" w:rsidRDefault="002001A1" w:rsidP="002001A1">
      <w:pPr>
        <w:ind w:firstLine="709"/>
        <w:jc w:val="both"/>
        <w:rPr>
          <w:sz w:val="28"/>
          <w:szCs w:val="28"/>
        </w:rPr>
      </w:pPr>
      <w:r>
        <w:rPr>
          <w:color w:val="000000"/>
          <w:sz w:val="28"/>
          <w:szCs w:val="28"/>
        </w:rPr>
        <w:t>4</w:t>
      </w:r>
      <w:r w:rsidRPr="004F3826">
        <w:rPr>
          <w:color w:val="000000"/>
          <w:sz w:val="28"/>
          <w:szCs w:val="28"/>
        </w:rPr>
        <w:t xml:space="preserve">.1. Дата, место и время проведения аукциона – </w:t>
      </w:r>
      <w:r w:rsidR="002C25AF" w:rsidRPr="009E768B">
        <w:rPr>
          <w:sz w:val="28"/>
          <w:szCs w:val="28"/>
        </w:rPr>
        <w:t>28</w:t>
      </w:r>
      <w:r w:rsidRPr="009E768B">
        <w:rPr>
          <w:sz w:val="28"/>
          <w:szCs w:val="28"/>
        </w:rPr>
        <w:t>.0</w:t>
      </w:r>
      <w:r w:rsidR="004767D2" w:rsidRPr="009E768B">
        <w:rPr>
          <w:sz w:val="28"/>
          <w:szCs w:val="28"/>
        </w:rPr>
        <w:t>6</w:t>
      </w:r>
      <w:r w:rsidRPr="009E768B">
        <w:rPr>
          <w:sz w:val="28"/>
          <w:szCs w:val="28"/>
        </w:rPr>
        <w:t xml:space="preserve">.2017 г. с </w:t>
      </w:r>
      <w:r w:rsidR="004767D2" w:rsidRPr="009E768B">
        <w:rPr>
          <w:bCs/>
          <w:sz w:val="28"/>
          <w:szCs w:val="28"/>
        </w:rPr>
        <w:t>11</w:t>
      </w:r>
      <w:r w:rsidRPr="009E768B">
        <w:rPr>
          <w:bCs/>
          <w:sz w:val="28"/>
          <w:szCs w:val="28"/>
        </w:rPr>
        <w:t>.</w:t>
      </w:r>
      <w:r w:rsidR="004767D2" w:rsidRPr="009E768B">
        <w:rPr>
          <w:bCs/>
          <w:sz w:val="28"/>
          <w:szCs w:val="28"/>
        </w:rPr>
        <w:t>0</w:t>
      </w:r>
      <w:r w:rsidRPr="009E768B">
        <w:rPr>
          <w:bCs/>
          <w:sz w:val="28"/>
          <w:szCs w:val="28"/>
        </w:rPr>
        <w:t>0 ч.</w:t>
      </w:r>
      <w:r w:rsidRPr="009E768B">
        <w:rPr>
          <w:b/>
          <w:bCs/>
          <w:sz w:val="28"/>
          <w:szCs w:val="28"/>
        </w:rPr>
        <w:t xml:space="preserve"> </w:t>
      </w:r>
      <w:r w:rsidRPr="009E768B">
        <w:rPr>
          <w:sz w:val="28"/>
          <w:szCs w:val="28"/>
        </w:rPr>
        <w:t>по адресу: г. Екатеринбург, ул. Мамина-Сибиряка, д. 111, кабинет № 9.</w:t>
      </w:r>
    </w:p>
    <w:p w:rsidR="002001A1" w:rsidRPr="009E768B" w:rsidRDefault="002001A1" w:rsidP="002001A1">
      <w:pPr>
        <w:ind w:firstLine="709"/>
        <w:jc w:val="both"/>
        <w:rPr>
          <w:sz w:val="28"/>
          <w:szCs w:val="28"/>
        </w:rPr>
      </w:pPr>
      <w:r w:rsidRPr="009E768B">
        <w:rPr>
          <w:sz w:val="28"/>
          <w:szCs w:val="28"/>
        </w:rPr>
        <w:t xml:space="preserve">4.2. Дата, время, место рассмотрения заявок на участие в </w:t>
      </w:r>
      <w:proofErr w:type="gramStart"/>
      <w:r w:rsidRPr="009E768B">
        <w:rPr>
          <w:sz w:val="28"/>
          <w:szCs w:val="28"/>
        </w:rPr>
        <w:t xml:space="preserve">аукционе:   </w:t>
      </w:r>
      <w:proofErr w:type="gramEnd"/>
      <w:r w:rsidRPr="009E768B">
        <w:rPr>
          <w:sz w:val="28"/>
          <w:szCs w:val="28"/>
        </w:rPr>
        <w:t xml:space="preserve">              </w:t>
      </w:r>
      <w:r w:rsidR="002C25AF" w:rsidRPr="009E768B">
        <w:rPr>
          <w:sz w:val="28"/>
          <w:szCs w:val="28"/>
        </w:rPr>
        <w:t>26</w:t>
      </w:r>
      <w:r w:rsidRPr="009E768B">
        <w:rPr>
          <w:sz w:val="28"/>
          <w:szCs w:val="28"/>
        </w:rPr>
        <w:t>.</w:t>
      </w:r>
      <w:r w:rsidR="004767D2" w:rsidRPr="009E768B">
        <w:rPr>
          <w:sz w:val="28"/>
          <w:szCs w:val="28"/>
        </w:rPr>
        <w:t>06</w:t>
      </w:r>
      <w:r w:rsidRPr="009E768B">
        <w:rPr>
          <w:sz w:val="28"/>
          <w:szCs w:val="28"/>
        </w:rPr>
        <w:t>.2017 г. в 1</w:t>
      </w:r>
      <w:r w:rsidR="004767D2" w:rsidRPr="009E768B">
        <w:rPr>
          <w:sz w:val="28"/>
          <w:szCs w:val="28"/>
        </w:rPr>
        <w:t>1</w:t>
      </w:r>
      <w:r w:rsidRPr="009E768B">
        <w:rPr>
          <w:sz w:val="28"/>
          <w:szCs w:val="28"/>
        </w:rPr>
        <w:t>.00 ч. по адресу: г. Екатеринбург, ул.  Мамина-Сибиряка, д. 111, кабинет № 7 (центральный вход, 1 этаж, отдел торгов и государственных закупок).</w:t>
      </w:r>
    </w:p>
    <w:p w:rsidR="002001A1" w:rsidRPr="009E768B" w:rsidRDefault="002001A1" w:rsidP="002001A1">
      <w:pPr>
        <w:ind w:firstLine="709"/>
        <w:jc w:val="both"/>
        <w:rPr>
          <w:color w:val="000000"/>
          <w:sz w:val="28"/>
          <w:szCs w:val="28"/>
        </w:rPr>
      </w:pPr>
      <w:r w:rsidRPr="009E768B">
        <w:rPr>
          <w:sz w:val="28"/>
          <w:szCs w:val="28"/>
        </w:rPr>
        <w:t xml:space="preserve">4.3. Заявки на участие в аукционе принимаются с </w:t>
      </w:r>
      <w:r w:rsidR="00086FCF" w:rsidRPr="009E768B">
        <w:rPr>
          <w:sz w:val="28"/>
          <w:szCs w:val="28"/>
        </w:rPr>
        <w:t>30</w:t>
      </w:r>
      <w:r w:rsidRPr="009E768B">
        <w:rPr>
          <w:sz w:val="28"/>
          <w:szCs w:val="28"/>
        </w:rPr>
        <w:t>.0</w:t>
      </w:r>
      <w:r w:rsidR="004767D2" w:rsidRPr="009E768B">
        <w:rPr>
          <w:sz w:val="28"/>
          <w:szCs w:val="28"/>
        </w:rPr>
        <w:t>5</w:t>
      </w:r>
      <w:r w:rsidRPr="009E768B">
        <w:rPr>
          <w:sz w:val="28"/>
          <w:szCs w:val="28"/>
        </w:rPr>
        <w:t xml:space="preserve">.2017 г. по                  </w:t>
      </w:r>
      <w:r w:rsidR="00086FCF" w:rsidRPr="009E768B">
        <w:rPr>
          <w:sz w:val="28"/>
          <w:szCs w:val="28"/>
        </w:rPr>
        <w:t>23</w:t>
      </w:r>
      <w:r w:rsidRPr="009E768B">
        <w:rPr>
          <w:sz w:val="28"/>
          <w:szCs w:val="28"/>
        </w:rPr>
        <w:t>.0</w:t>
      </w:r>
      <w:r w:rsidR="004767D2" w:rsidRPr="009E768B">
        <w:rPr>
          <w:sz w:val="28"/>
          <w:szCs w:val="28"/>
        </w:rPr>
        <w:t>6</w:t>
      </w:r>
      <w:r w:rsidRPr="009E768B">
        <w:rPr>
          <w:sz w:val="28"/>
          <w:szCs w:val="28"/>
        </w:rPr>
        <w:t xml:space="preserve">.2017 г. в рабочие дни с 10.00 до 12.00 и с 13.00 до 16.00 по </w:t>
      </w:r>
      <w:proofErr w:type="gramStart"/>
      <w:r w:rsidRPr="009E768B">
        <w:rPr>
          <w:sz w:val="28"/>
          <w:szCs w:val="28"/>
        </w:rPr>
        <w:t xml:space="preserve">адресу:   </w:t>
      </w:r>
      <w:proofErr w:type="gramEnd"/>
      <w:r w:rsidRPr="009E768B">
        <w:rPr>
          <w:sz w:val="28"/>
          <w:szCs w:val="28"/>
        </w:rPr>
        <w:t xml:space="preserve">                                      г. Екатеринбург, ул. Мамина-Сибиряка, д. 111, кабинет № 7 (центральный вход,                      1 этаж, отдел торгов и государственных закупок), тел. (343) 229-00</w:t>
      </w:r>
      <w:r w:rsidRPr="009E768B">
        <w:rPr>
          <w:color w:val="000000"/>
          <w:sz w:val="28"/>
          <w:szCs w:val="28"/>
        </w:rPr>
        <w:t xml:space="preserve">-07.  </w:t>
      </w:r>
    </w:p>
    <w:p w:rsidR="002001A1" w:rsidRPr="002001A1" w:rsidRDefault="002001A1" w:rsidP="002001A1">
      <w:pPr>
        <w:pStyle w:val="msolistparagraphcxspmiddle"/>
        <w:spacing w:before="0" w:beforeAutospacing="0" w:after="0" w:afterAutospacing="0"/>
        <w:ind w:firstLine="567"/>
        <w:jc w:val="both"/>
        <w:rPr>
          <w:sz w:val="28"/>
          <w:szCs w:val="28"/>
        </w:rPr>
      </w:pPr>
      <w:r w:rsidRPr="009E768B">
        <w:rPr>
          <w:color w:val="000000"/>
          <w:sz w:val="28"/>
          <w:szCs w:val="28"/>
        </w:rPr>
        <w:t>4.4.</w:t>
      </w:r>
      <w:r w:rsidRPr="009E768B">
        <w:rPr>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w:t>
      </w:r>
      <w:r w:rsidRPr="002001A1">
        <w:rPr>
          <w:sz w:val="28"/>
          <w:szCs w:val="28"/>
        </w:rPr>
        <w:t xml:space="preserve"> заявок на участие в торгах.  Решение оформляется протоколом рассмотрения заявок на участи</w:t>
      </w:r>
      <w:r>
        <w:rPr>
          <w:sz w:val="28"/>
          <w:szCs w:val="28"/>
        </w:rPr>
        <w:t xml:space="preserve">е </w:t>
      </w:r>
      <w:r w:rsidRPr="002001A1">
        <w:rPr>
          <w:sz w:val="28"/>
          <w:szCs w:val="28"/>
        </w:rPr>
        <w:t>в торгах.</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5</w:t>
      </w:r>
      <w:r w:rsidR="002001A1" w:rsidRPr="002001A1">
        <w:rPr>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6</w:t>
      </w:r>
      <w:r w:rsidR="002001A1" w:rsidRPr="002001A1">
        <w:rPr>
          <w:sz w:val="28"/>
          <w:szCs w:val="28"/>
        </w:rPr>
        <w:t>. Претендент не допускается комиссией к участию в торгах в следующих случаях:</w:t>
      </w:r>
    </w:p>
    <w:p w:rsidR="002001A1" w:rsidRPr="002001A1" w:rsidRDefault="002001A1" w:rsidP="002001A1">
      <w:pPr>
        <w:autoSpaceDE w:val="0"/>
        <w:autoSpaceDN w:val="0"/>
        <w:adjustRightInd w:val="0"/>
        <w:ind w:firstLine="567"/>
        <w:jc w:val="both"/>
        <w:rPr>
          <w:sz w:val="28"/>
          <w:szCs w:val="28"/>
        </w:rPr>
      </w:pPr>
      <w:r w:rsidRPr="002001A1">
        <w:rPr>
          <w:sz w:val="28"/>
          <w:szCs w:val="28"/>
        </w:rPr>
        <w:t>- заявка на участие в торгах не соответствует требованиям, указанным в извещении о проведении торгов;</w:t>
      </w:r>
    </w:p>
    <w:p w:rsidR="002001A1" w:rsidRPr="002001A1" w:rsidRDefault="002001A1" w:rsidP="002001A1">
      <w:pPr>
        <w:autoSpaceDE w:val="0"/>
        <w:autoSpaceDN w:val="0"/>
        <w:adjustRightInd w:val="0"/>
        <w:ind w:firstLine="567"/>
        <w:jc w:val="both"/>
        <w:rPr>
          <w:sz w:val="28"/>
          <w:szCs w:val="28"/>
        </w:rPr>
      </w:pPr>
      <w:r w:rsidRPr="002001A1">
        <w:rPr>
          <w:sz w:val="28"/>
          <w:szCs w:val="28"/>
        </w:rPr>
        <w:t>- представленные претендентом документы не соответствуют установленным к ним требованиям или сведения, со</w:t>
      </w:r>
      <w:r w:rsidR="003D54D0">
        <w:rPr>
          <w:sz w:val="28"/>
          <w:szCs w:val="28"/>
        </w:rPr>
        <w:t>держащиеся в них, недостоверны,</w:t>
      </w:r>
      <w:r w:rsidRPr="002001A1">
        <w:rPr>
          <w:sz w:val="28"/>
          <w:szCs w:val="28"/>
        </w:rPr>
        <w:t xml:space="preserve"> представленные документы не соответствуют требованиям действующего законодательства;</w:t>
      </w:r>
    </w:p>
    <w:p w:rsidR="002001A1" w:rsidRPr="002001A1" w:rsidRDefault="002001A1" w:rsidP="002001A1">
      <w:pPr>
        <w:autoSpaceDE w:val="0"/>
        <w:autoSpaceDN w:val="0"/>
        <w:adjustRightInd w:val="0"/>
        <w:ind w:firstLine="567"/>
        <w:jc w:val="both"/>
        <w:rPr>
          <w:sz w:val="28"/>
          <w:szCs w:val="28"/>
        </w:rPr>
      </w:pPr>
      <w:r w:rsidRPr="002001A1">
        <w:rPr>
          <w:sz w:val="28"/>
          <w:szCs w:val="28"/>
        </w:rPr>
        <w:t>- невнесение</w:t>
      </w:r>
      <w:r w:rsidR="00362B9D">
        <w:rPr>
          <w:sz w:val="28"/>
          <w:szCs w:val="28"/>
        </w:rPr>
        <w:t xml:space="preserve"> (непоступление)</w:t>
      </w:r>
      <w:r w:rsidRPr="002001A1">
        <w:rPr>
          <w:sz w:val="28"/>
          <w:szCs w:val="28"/>
        </w:rPr>
        <w:t xml:space="preserve"> задатка, если требование о внесении задатка указано в извещении о проведении торгов.</w:t>
      </w:r>
    </w:p>
    <w:p w:rsidR="002001A1" w:rsidRPr="002001A1" w:rsidRDefault="00102C46" w:rsidP="00102C46">
      <w:pPr>
        <w:autoSpaceDE w:val="0"/>
        <w:autoSpaceDN w:val="0"/>
        <w:adjustRightInd w:val="0"/>
        <w:ind w:firstLine="567"/>
        <w:jc w:val="both"/>
        <w:rPr>
          <w:sz w:val="28"/>
          <w:szCs w:val="28"/>
        </w:rPr>
      </w:pPr>
      <w:r>
        <w:rPr>
          <w:sz w:val="28"/>
          <w:szCs w:val="28"/>
        </w:rPr>
        <w:t>4</w:t>
      </w:r>
      <w:r w:rsidR="002001A1" w:rsidRPr="002001A1">
        <w:rPr>
          <w:sz w:val="28"/>
          <w:szCs w:val="28"/>
        </w:rPr>
        <w:t>.</w:t>
      </w:r>
      <w:r>
        <w:rPr>
          <w:sz w:val="28"/>
          <w:szCs w:val="28"/>
        </w:rPr>
        <w:t>7</w:t>
      </w:r>
      <w:r w:rsidR="002001A1" w:rsidRPr="002001A1">
        <w:rPr>
          <w:sz w:val="28"/>
          <w:szCs w:val="28"/>
        </w:rPr>
        <w:t xml:space="preserve">. Решение о допуске (не допуске) Претендентов к участию в торгах заносится в протокол рассмотрения заявок. Специализированная организация уведомляет </w:t>
      </w:r>
      <w:r w:rsidR="002001A1" w:rsidRPr="002001A1">
        <w:rPr>
          <w:sz w:val="28"/>
          <w:szCs w:val="28"/>
        </w:rPr>
        <w:lastRenderedPageBreak/>
        <w:t>Претендентов о принятом решении не позднее дня, следующего за днем подписания протокола рассмотрения заявок.</w:t>
      </w:r>
    </w:p>
    <w:p w:rsidR="002001A1" w:rsidRDefault="00102C46" w:rsidP="00102C46">
      <w:pPr>
        <w:ind w:firstLine="567"/>
        <w:jc w:val="both"/>
        <w:rPr>
          <w:color w:val="000000"/>
          <w:sz w:val="28"/>
          <w:szCs w:val="28"/>
        </w:rPr>
      </w:pPr>
      <w:r>
        <w:rPr>
          <w:sz w:val="28"/>
          <w:szCs w:val="28"/>
        </w:rPr>
        <w:t>4</w:t>
      </w:r>
      <w:r w:rsidR="002001A1" w:rsidRPr="002001A1">
        <w:rPr>
          <w:sz w:val="28"/>
          <w:szCs w:val="28"/>
        </w:rPr>
        <w:t>.</w:t>
      </w:r>
      <w:r>
        <w:rPr>
          <w:sz w:val="28"/>
          <w:szCs w:val="28"/>
        </w:rPr>
        <w:t>8</w:t>
      </w:r>
      <w:r w:rsidR="002001A1" w:rsidRPr="002001A1">
        <w:rPr>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Pr>
          <w:sz w:val="28"/>
          <w:szCs w:val="28"/>
        </w:rPr>
        <w:t>пяти</w:t>
      </w:r>
      <w:r w:rsidR="002001A1" w:rsidRPr="002001A1">
        <w:rPr>
          <w:sz w:val="28"/>
          <w:szCs w:val="28"/>
        </w:rPr>
        <w:t xml:space="preserve"> рабочих дней с даты подписания протокола рассмотрения заявок.</w:t>
      </w:r>
    </w:p>
    <w:p w:rsidR="002001A1" w:rsidRDefault="002001A1" w:rsidP="00102C46">
      <w:pPr>
        <w:ind w:firstLine="567"/>
        <w:jc w:val="both"/>
        <w:rPr>
          <w:rFonts w:eastAsia="Calibri"/>
          <w:sz w:val="28"/>
          <w:szCs w:val="28"/>
        </w:rPr>
      </w:pPr>
      <w:r>
        <w:rPr>
          <w:color w:val="000000"/>
          <w:sz w:val="28"/>
          <w:szCs w:val="28"/>
        </w:rPr>
        <w:t>4.</w:t>
      </w:r>
      <w:r w:rsidR="00102C46">
        <w:rPr>
          <w:color w:val="000000"/>
          <w:sz w:val="28"/>
          <w:szCs w:val="28"/>
        </w:rPr>
        <w:t>9</w:t>
      </w:r>
      <w:r>
        <w:rPr>
          <w:color w:val="000000"/>
          <w:sz w:val="28"/>
          <w:szCs w:val="28"/>
        </w:rPr>
        <w:t>.</w:t>
      </w:r>
      <w:r w:rsidRPr="004F3826">
        <w:rPr>
          <w:color w:val="000000"/>
          <w:sz w:val="28"/>
          <w:szCs w:val="28"/>
        </w:rPr>
        <w:t xml:space="preserve"> </w:t>
      </w:r>
      <w:r w:rsidRPr="004F3826">
        <w:rPr>
          <w:rFonts w:eastAsia="Calibri"/>
          <w:sz w:val="28"/>
          <w:szCs w:val="28"/>
        </w:rPr>
        <w:t xml:space="preserve">Аукцион ведет аукционист. </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eastAsia="Calibri"/>
          <w:sz w:val="28"/>
          <w:szCs w:val="28"/>
        </w:rPr>
        <w:t xml:space="preserve"> </w:t>
      </w:r>
      <w:r w:rsidRPr="004F3826">
        <w:rPr>
          <w:rFonts w:eastAsia="Calibri"/>
          <w:sz w:val="28"/>
          <w:szCs w:val="28"/>
        </w:rPr>
        <w:t>в соответствии с «шагом аукциона». При отсутствии участников аукциона, готовых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 аукционист повторяет эту цену три раза.</w:t>
      </w:r>
    </w:p>
    <w:p w:rsidR="002001A1" w:rsidRPr="004F3826" w:rsidRDefault="002001A1" w:rsidP="00102C46">
      <w:pPr>
        <w:autoSpaceDE w:val="0"/>
        <w:autoSpaceDN w:val="0"/>
        <w:adjustRightInd w:val="0"/>
        <w:ind w:firstLine="567"/>
        <w:jc w:val="both"/>
        <w:rPr>
          <w:sz w:val="28"/>
          <w:szCs w:val="28"/>
        </w:rPr>
      </w:pPr>
      <w:r w:rsidRPr="004F3826">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Default="001C1879" w:rsidP="00102C46">
      <w:pPr>
        <w:autoSpaceDE w:val="0"/>
        <w:autoSpaceDN w:val="0"/>
        <w:adjustRightInd w:val="0"/>
        <w:ind w:firstLine="567"/>
        <w:jc w:val="both"/>
        <w:rPr>
          <w:sz w:val="28"/>
          <w:szCs w:val="28"/>
        </w:rPr>
      </w:pPr>
      <w:r>
        <w:rPr>
          <w:sz w:val="28"/>
          <w:szCs w:val="28"/>
        </w:rPr>
        <w:t>Победителем аукциона признается тот участник аукциона, номер билета которого был назван аукционистом последним.</w:t>
      </w:r>
    </w:p>
    <w:p w:rsidR="001C1879" w:rsidRPr="001C1879" w:rsidRDefault="001C1879" w:rsidP="00102C46">
      <w:pPr>
        <w:autoSpaceDE w:val="0"/>
        <w:autoSpaceDN w:val="0"/>
        <w:adjustRightInd w:val="0"/>
        <w:ind w:firstLine="567"/>
        <w:jc w:val="both"/>
        <w:rPr>
          <w:sz w:val="28"/>
          <w:szCs w:val="28"/>
        </w:rPr>
      </w:pPr>
      <w:r>
        <w:rPr>
          <w:rFonts w:eastAsia="Calibri"/>
          <w:sz w:val="28"/>
          <w:szCs w:val="28"/>
        </w:rPr>
        <w:t xml:space="preserve"> </w:t>
      </w:r>
      <w:r w:rsidRPr="001C1879">
        <w:rPr>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1879" w:rsidRDefault="001C1879" w:rsidP="00102C46">
      <w:pPr>
        <w:autoSpaceDE w:val="0"/>
        <w:autoSpaceDN w:val="0"/>
        <w:adjustRightInd w:val="0"/>
        <w:ind w:firstLine="567"/>
        <w:jc w:val="both"/>
        <w:rPr>
          <w:sz w:val="28"/>
          <w:szCs w:val="28"/>
        </w:rPr>
      </w:pPr>
      <w:r w:rsidRPr="001C1879">
        <w:rPr>
          <w:sz w:val="28"/>
          <w:szCs w:val="28"/>
        </w:rPr>
        <w:t>Победителем аукциона признается лицо, предложившее наиболее высокую цену.</w:t>
      </w:r>
    </w:p>
    <w:p w:rsidR="001C1879" w:rsidRPr="001C1879" w:rsidRDefault="006B62D2" w:rsidP="00102C46">
      <w:pPr>
        <w:autoSpaceDE w:val="0"/>
        <w:autoSpaceDN w:val="0"/>
        <w:adjustRightInd w:val="0"/>
        <w:ind w:firstLine="567"/>
        <w:jc w:val="both"/>
        <w:rPr>
          <w:sz w:val="28"/>
          <w:szCs w:val="28"/>
        </w:rPr>
      </w:pPr>
      <w:r>
        <w:rPr>
          <w:rFonts w:eastAsia="Calibri"/>
          <w:sz w:val="28"/>
          <w:szCs w:val="28"/>
        </w:rPr>
        <w:t xml:space="preserve">4.10. </w:t>
      </w:r>
      <w:r w:rsidR="002001A1" w:rsidRPr="004F3826">
        <w:rPr>
          <w:rFonts w:eastAsia="Calibri"/>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4F3826">
        <w:rPr>
          <w:rFonts w:eastAsia="Calibri"/>
          <w:sz w:val="28"/>
          <w:szCs w:val="28"/>
        </w:rPr>
        <w:br/>
        <w:t>и победителем аукциона в день проведения аукциона.</w:t>
      </w:r>
      <w:r w:rsidR="001C1879" w:rsidRPr="001C1879">
        <w:rPr>
          <w:sz w:val="28"/>
          <w:szCs w:val="28"/>
        </w:rPr>
        <w:t xml:space="preserve"> </w:t>
      </w:r>
    </w:p>
    <w:p w:rsidR="002001A1" w:rsidRPr="004F3826" w:rsidRDefault="002001A1" w:rsidP="00102C46">
      <w:pPr>
        <w:autoSpaceDE w:val="0"/>
        <w:autoSpaceDN w:val="0"/>
        <w:adjustRightInd w:val="0"/>
        <w:ind w:firstLine="567"/>
        <w:jc w:val="both"/>
        <w:rPr>
          <w:rFonts w:eastAsia="Calibri"/>
          <w:sz w:val="28"/>
          <w:szCs w:val="28"/>
        </w:rPr>
      </w:pPr>
      <w:r>
        <w:rPr>
          <w:rFonts w:eastAsia="Calibri"/>
          <w:sz w:val="28"/>
          <w:szCs w:val="28"/>
        </w:rPr>
        <w:t>Специализированная организация</w:t>
      </w:r>
      <w:r w:rsidRPr="004F3826">
        <w:rPr>
          <w:rFonts w:eastAsia="Calibri"/>
          <w:sz w:val="28"/>
          <w:szCs w:val="28"/>
        </w:rPr>
        <w:t xml:space="preserve"> в течение </w:t>
      </w:r>
      <w:r w:rsidR="00501CCF">
        <w:rPr>
          <w:rFonts w:eastAsia="Calibri"/>
          <w:sz w:val="28"/>
          <w:szCs w:val="28"/>
        </w:rPr>
        <w:t>трех</w:t>
      </w:r>
      <w:r w:rsidRPr="004F3826">
        <w:rPr>
          <w:rFonts w:eastAsia="Calibri"/>
          <w:sz w:val="28"/>
          <w:szCs w:val="28"/>
        </w:rPr>
        <w:t xml:space="preserve"> рабочих дней со дня подписания протокола о результатах аукциона обязан</w:t>
      </w:r>
      <w:r>
        <w:rPr>
          <w:rFonts w:eastAsia="Calibri"/>
          <w:sz w:val="28"/>
          <w:szCs w:val="28"/>
        </w:rPr>
        <w:t>а</w:t>
      </w:r>
      <w:r w:rsidRPr="004F3826">
        <w:rPr>
          <w:rFonts w:eastAsia="Calibri"/>
          <w:sz w:val="28"/>
          <w:szCs w:val="28"/>
        </w:rPr>
        <w:t xml:space="preserve"> возвратить задатки </w:t>
      </w:r>
      <w:r>
        <w:rPr>
          <w:rFonts w:eastAsia="Calibri"/>
          <w:sz w:val="28"/>
          <w:szCs w:val="28"/>
        </w:rPr>
        <w:t>участникам</w:t>
      </w:r>
      <w:r w:rsidRPr="004F3826">
        <w:rPr>
          <w:rFonts w:eastAsia="Calibri"/>
          <w:sz w:val="28"/>
          <w:szCs w:val="28"/>
        </w:rPr>
        <w:t>, участвовавшим в аукционе, но не победившим в нем.</w:t>
      </w:r>
    </w:p>
    <w:p w:rsidR="002001A1" w:rsidRPr="004F3826" w:rsidRDefault="002001A1" w:rsidP="00102C46">
      <w:pPr>
        <w:autoSpaceDE w:val="0"/>
        <w:autoSpaceDN w:val="0"/>
        <w:adjustRightInd w:val="0"/>
        <w:ind w:firstLine="567"/>
        <w:jc w:val="both"/>
        <w:rPr>
          <w:rFonts w:eastAsia="Calibri"/>
          <w:bCs/>
          <w:sz w:val="28"/>
          <w:szCs w:val="28"/>
        </w:rPr>
      </w:pPr>
      <w:r w:rsidRPr="004F3826">
        <w:rPr>
          <w:rFonts w:eastAsia="Calibri"/>
          <w:sz w:val="28"/>
          <w:szCs w:val="28"/>
        </w:rPr>
        <w:t xml:space="preserve">Задаток, внесенный победителем аукциона, </w:t>
      </w:r>
      <w:r>
        <w:rPr>
          <w:rFonts w:eastAsia="Calibri"/>
          <w:sz w:val="28"/>
          <w:szCs w:val="28"/>
        </w:rPr>
        <w:t xml:space="preserve">победителю </w:t>
      </w:r>
      <w:r w:rsidRPr="004F3826">
        <w:rPr>
          <w:rFonts w:eastAsia="Calibri"/>
          <w:sz w:val="28"/>
          <w:szCs w:val="28"/>
        </w:rPr>
        <w:t>не возвращается и засчитывается в счет оплаты по договор</w:t>
      </w:r>
      <w:r w:rsidR="001C1879">
        <w:rPr>
          <w:rFonts w:eastAsia="Calibri"/>
          <w:sz w:val="28"/>
          <w:szCs w:val="28"/>
        </w:rPr>
        <w:t xml:space="preserve">у </w:t>
      </w:r>
      <w:r w:rsidR="00780DFF">
        <w:rPr>
          <w:rFonts w:eastAsia="Calibri"/>
          <w:bCs/>
          <w:sz w:val="28"/>
          <w:szCs w:val="28"/>
        </w:rPr>
        <w:t>купли-продажи</w:t>
      </w:r>
      <w:r>
        <w:rPr>
          <w:rFonts w:eastAsia="Calibri"/>
          <w:bCs/>
          <w:sz w:val="28"/>
          <w:szCs w:val="28"/>
        </w:rPr>
        <w:t>.</w:t>
      </w:r>
    </w:p>
    <w:p w:rsidR="002001A1" w:rsidRDefault="002001A1" w:rsidP="00102C46">
      <w:pPr>
        <w:autoSpaceDE w:val="0"/>
        <w:autoSpaceDN w:val="0"/>
        <w:adjustRightInd w:val="0"/>
        <w:ind w:firstLine="567"/>
        <w:jc w:val="both"/>
        <w:rPr>
          <w:rFonts w:eastAsia="Calibri"/>
          <w:bCs/>
          <w:sz w:val="28"/>
          <w:szCs w:val="28"/>
        </w:rPr>
      </w:pPr>
      <w:r w:rsidRPr="004F3826">
        <w:rPr>
          <w:rFonts w:eastAsia="Calibri"/>
          <w:bCs/>
          <w:sz w:val="28"/>
          <w:szCs w:val="28"/>
        </w:rPr>
        <w:t>В случае уклонения победителя аукциона</w:t>
      </w:r>
      <w:r w:rsidR="002F6110">
        <w:rPr>
          <w:rFonts w:eastAsia="Calibri"/>
          <w:bCs/>
          <w:sz w:val="28"/>
          <w:szCs w:val="28"/>
        </w:rPr>
        <w:t xml:space="preserve"> </w:t>
      </w:r>
      <w:r w:rsidRPr="004F3826">
        <w:rPr>
          <w:rFonts w:eastAsia="Calibri"/>
          <w:bCs/>
          <w:sz w:val="28"/>
          <w:szCs w:val="28"/>
        </w:rPr>
        <w:t>от заключения договор</w:t>
      </w:r>
      <w:r w:rsidR="00780DFF">
        <w:rPr>
          <w:rFonts w:eastAsia="Calibri"/>
          <w:bCs/>
          <w:sz w:val="28"/>
          <w:szCs w:val="28"/>
        </w:rPr>
        <w:t>а</w:t>
      </w:r>
      <w:r w:rsidRPr="004F3826">
        <w:rPr>
          <w:rFonts w:eastAsia="Calibri"/>
          <w:bCs/>
          <w:sz w:val="28"/>
          <w:szCs w:val="28"/>
        </w:rPr>
        <w:t xml:space="preserve"> </w:t>
      </w:r>
      <w:r w:rsidR="002F6110">
        <w:rPr>
          <w:rFonts w:eastAsia="Calibri"/>
          <w:bCs/>
          <w:sz w:val="28"/>
          <w:szCs w:val="28"/>
        </w:rPr>
        <w:t xml:space="preserve">                            </w:t>
      </w:r>
      <w:r w:rsidR="00D50AF9">
        <w:rPr>
          <w:rFonts w:eastAsia="Calibri"/>
          <w:bCs/>
          <w:sz w:val="28"/>
          <w:szCs w:val="28"/>
        </w:rPr>
        <w:t>купли-продажи</w:t>
      </w:r>
      <w:r w:rsidR="00D50AF9" w:rsidRPr="004F3826">
        <w:rPr>
          <w:rFonts w:eastAsia="Calibri"/>
          <w:bCs/>
          <w:sz w:val="28"/>
          <w:szCs w:val="28"/>
        </w:rPr>
        <w:t xml:space="preserve"> </w:t>
      </w:r>
      <w:r w:rsidR="00D50AF9">
        <w:rPr>
          <w:rFonts w:eastAsia="Calibri"/>
          <w:bCs/>
          <w:sz w:val="28"/>
          <w:szCs w:val="28"/>
        </w:rPr>
        <w:t xml:space="preserve">с организатором аукциона </w:t>
      </w:r>
      <w:r w:rsidRPr="004F3826">
        <w:rPr>
          <w:rFonts w:eastAsia="Calibri"/>
          <w:bCs/>
          <w:sz w:val="28"/>
          <w:szCs w:val="28"/>
        </w:rPr>
        <w:t>задаток</w:t>
      </w:r>
      <w:r w:rsidR="00D50AF9">
        <w:rPr>
          <w:rFonts w:eastAsia="Calibri"/>
          <w:bCs/>
          <w:sz w:val="28"/>
          <w:szCs w:val="28"/>
        </w:rPr>
        <w:t>,</w:t>
      </w:r>
      <w:r w:rsidRPr="004F3826">
        <w:rPr>
          <w:rFonts w:eastAsia="Calibri"/>
          <w:bCs/>
          <w:sz w:val="28"/>
          <w:szCs w:val="28"/>
        </w:rPr>
        <w:t xml:space="preserve"> </w:t>
      </w:r>
      <w:r w:rsidR="00D50AF9">
        <w:rPr>
          <w:rFonts w:eastAsia="Calibri"/>
          <w:bCs/>
          <w:sz w:val="28"/>
          <w:szCs w:val="28"/>
        </w:rPr>
        <w:t>внесенный для участия в аукционе</w:t>
      </w:r>
      <w:r w:rsidR="00362B9D">
        <w:rPr>
          <w:rFonts w:eastAsia="Calibri"/>
          <w:bCs/>
          <w:sz w:val="28"/>
          <w:szCs w:val="28"/>
        </w:rPr>
        <w:t>, победителю</w:t>
      </w:r>
      <w:r w:rsidRPr="004F3826">
        <w:rPr>
          <w:rFonts w:eastAsia="Calibri"/>
          <w:bCs/>
          <w:sz w:val="28"/>
          <w:szCs w:val="28"/>
        </w:rPr>
        <w:t xml:space="preserve"> не возвращается.</w:t>
      </w:r>
    </w:p>
    <w:p w:rsidR="00780DFF" w:rsidRDefault="00780DFF" w:rsidP="002001A1">
      <w:pPr>
        <w:autoSpaceDE w:val="0"/>
        <w:autoSpaceDN w:val="0"/>
        <w:adjustRightInd w:val="0"/>
        <w:ind w:firstLine="709"/>
        <w:jc w:val="both"/>
        <w:rPr>
          <w:rFonts w:eastAsia="Calibri"/>
          <w:bCs/>
          <w:sz w:val="28"/>
          <w:szCs w:val="28"/>
        </w:rPr>
      </w:pPr>
    </w:p>
    <w:p w:rsidR="00780DFF" w:rsidRPr="00780DFF" w:rsidRDefault="00780DFF" w:rsidP="00780DFF">
      <w:pPr>
        <w:autoSpaceDE w:val="0"/>
        <w:autoSpaceDN w:val="0"/>
        <w:adjustRightInd w:val="0"/>
        <w:ind w:firstLine="567"/>
        <w:jc w:val="center"/>
        <w:rPr>
          <w:b/>
          <w:sz w:val="28"/>
          <w:szCs w:val="28"/>
        </w:rPr>
      </w:pPr>
      <w:r w:rsidRPr="00780DFF">
        <w:rPr>
          <w:b/>
          <w:sz w:val="28"/>
          <w:szCs w:val="28"/>
        </w:rPr>
        <w:t>5.  Условия и проект договора купли-продажи.</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780DFF" w:rsidRDefault="00780DFF" w:rsidP="00780DFF">
      <w:pPr>
        <w:autoSpaceDE w:val="0"/>
        <w:autoSpaceDN w:val="0"/>
        <w:adjustRightInd w:val="0"/>
        <w:ind w:firstLine="567"/>
        <w:jc w:val="both"/>
        <w:rPr>
          <w:sz w:val="28"/>
          <w:szCs w:val="28"/>
        </w:rPr>
      </w:pPr>
      <w:r>
        <w:rPr>
          <w:sz w:val="28"/>
          <w:szCs w:val="28"/>
        </w:rPr>
        <w:lastRenderedPageBreak/>
        <w:t>5</w:t>
      </w:r>
      <w:r w:rsidRPr="00780DFF">
        <w:rPr>
          <w:sz w:val="28"/>
          <w:szCs w:val="28"/>
        </w:rPr>
        <w:t>.3.</w:t>
      </w:r>
      <w:r>
        <w:rPr>
          <w:sz w:val="28"/>
          <w:szCs w:val="28"/>
        </w:rPr>
        <w:t xml:space="preserve"> </w:t>
      </w:r>
      <w:r w:rsidRPr="00780DFF">
        <w:rPr>
          <w:sz w:val="28"/>
          <w:szCs w:val="28"/>
        </w:rPr>
        <w:t xml:space="preserve">Подписание договора купли-продажи осуществляется не ранее чем через </w:t>
      </w:r>
      <w:r w:rsidR="003C6332">
        <w:rPr>
          <w:sz w:val="28"/>
          <w:szCs w:val="28"/>
        </w:rPr>
        <w:t xml:space="preserve">             </w:t>
      </w:r>
      <w:r w:rsidRPr="00780DFF">
        <w:rPr>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A0272" w:rsidRPr="00AF710E" w:rsidRDefault="00780DFF" w:rsidP="00AF710E">
      <w:pPr>
        <w:autoSpaceDE w:val="0"/>
        <w:autoSpaceDN w:val="0"/>
        <w:adjustRightInd w:val="0"/>
        <w:ind w:firstLine="567"/>
        <w:jc w:val="both"/>
        <w:rPr>
          <w:sz w:val="28"/>
          <w:szCs w:val="28"/>
        </w:rPr>
      </w:pPr>
      <w:r>
        <w:rPr>
          <w:sz w:val="28"/>
          <w:szCs w:val="28"/>
        </w:rPr>
        <w:t>5.4.</w:t>
      </w:r>
      <w:r w:rsidRPr="00780DFF">
        <w:rPr>
          <w:sz w:val="28"/>
          <w:szCs w:val="28"/>
        </w:rPr>
        <w:t xml:space="preserve"> Форма и условия договора купли-продажи, заключаемого по итогам аукциона:</w:t>
      </w:r>
    </w:p>
    <w:p w:rsidR="00780DFF" w:rsidRPr="00AA0272" w:rsidRDefault="00780DFF" w:rsidP="00780DFF">
      <w:pPr>
        <w:jc w:val="right"/>
        <w:rPr>
          <w:sz w:val="28"/>
          <w:szCs w:val="28"/>
        </w:rPr>
      </w:pPr>
      <w:r w:rsidRPr="00AA0272">
        <w:rPr>
          <w:b/>
          <w:sz w:val="28"/>
          <w:szCs w:val="28"/>
        </w:rPr>
        <w:t>ПРОЕКТ ДОГОВОРА</w:t>
      </w:r>
      <w:r w:rsidRPr="00AA0272">
        <w:rPr>
          <w:sz w:val="28"/>
          <w:szCs w:val="28"/>
        </w:rPr>
        <w:t>:</w:t>
      </w:r>
    </w:p>
    <w:p w:rsidR="007A1C95" w:rsidRPr="00AA0272" w:rsidRDefault="007A1C95" w:rsidP="00780DFF">
      <w:pPr>
        <w:jc w:val="right"/>
        <w:rPr>
          <w:sz w:val="28"/>
          <w:szCs w:val="28"/>
        </w:rPr>
      </w:pPr>
    </w:p>
    <w:p w:rsidR="009D4BAC" w:rsidRPr="009D4BAC" w:rsidRDefault="009D4BAC" w:rsidP="009D4BAC">
      <w:pPr>
        <w:jc w:val="center"/>
        <w:rPr>
          <w:sz w:val="28"/>
          <w:szCs w:val="28"/>
        </w:rPr>
      </w:pPr>
      <w:r w:rsidRPr="009D4BAC">
        <w:rPr>
          <w:sz w:val="28"/>
          <w:szCs w:val="28"/>
        </w:rPr>
        <w:t>ДОГОВОР № ____</w:t>
      </w:r>
    </w:p>
    <w:p w:rsidR="009D4BAC" w:rsidRPr="009D4BAC" w:rsidRDefault="009D4BAC" w:rsidP="009D4BAC">
      <w:pPr>
        <w:jc w:val="center"/>
        <w:rPr>
          <w:sz w:val="28"/>
          <w:szCs w:val="28"/>
        </w:rPr>
      </w:pPr>
      <w:r w:rsidRPr="009D4BAC">
        <w:rPr>
          <w:sz w:val="28"/>
          <w:szCs w:val="28"/>
        </w:rPr>
        <w:t xml:space="preserve">купли-продажи имущества </w:t>
      </w:r>
    </w:p>
    <w:p w:rsidR="009D4BAC" w:rsidRPr="009D4BAC" w:rsidRDefault="009D4BAC" w:rsidP="009D4BAC">
      <w:pPr>
        <w:jc w:val="center"/>
        <w:rPr>
          <w:sz w:val="28"/>
          <w:szCs w:val="28"/>
        </w:rPr>
      </w:pPr>
    </w:p>
    <w:p w:rsidR="009D4BAC" w:rsidRPr="009D4BAC" w:rsidRDefault="009D4BAC" w:rsidP="009D4BAC">
      <w:pPr>
        <w:spacing w:line="0" w:lineRule="atLeast"/>
        <w:rPr>
          <w:sz w:val="28"/>
          <w:szCs w:val="28"/>
        </w:rPr>
      </w:pPr>
      <w:r w:rsidRPr="009D4BAC">
        <w:rPr>
          <w:sz w:val="28"/>
          <w:szCs w:val="28"/>
        </w:rPr>
        <w:t xml:space="preserve">город Екатеринбург                                                                  </w:t>
      </w:r>
      <w:proofErr w:type="gramStart"/>
      <w:r w:rsidRPr="009D4BAC">
        <w:rPr>
          <w:sz w:val="28"/>
          <w:szCs w:val="28"/>
        </w:rPr>
        <w:t xml:space="preserve">   «</w:t>
      </w:r>
      <w:proofErr w:type="gramEnd"/>
      <w:r w:rsidRPr="009D4BAC">
        <w:rPr>
          <w:sz w:val="28"/>
          <w:szCs w:val="28"/>
        </w:rPr>
        <w:t>__» _______ 20__ года</w:t>
      </w:r>
    </w:p>
    <w:p w:rsidR="009D4BAC" w:rsidRPr="009D4BAC" w:rsidRDefault="009D4BAC" w:rsidP="009D4BAC">
      <w:pPr>
        <w:spacing w:line="0" w:lineRule="atLeast"/>
        <w:jc w:val="both"/>
        <w:rPr>
          <w:sz w:val="28"/>
          <w:szCs w:val="28"/>
        </w:rPr>
      </w:pPr>
    </w:p>
    <w:p w:rsidR="009D4BAC" w:rsidRPr="009D4BAC" w:rsidRDefault="009D4BAC" w:rsidP="009D4BAC">
      <w:pPr>
        <w:spacing w:line="0" w:lineRule="atLeast"/>
        <w:ind w:firstLine="708"/>
        <w:jc w:val="both"/>
        <w:rPr>
          <w:sz w:val="28"/>
          <w:szCs w:val="28"/>
        </w:rPr>
      </w:pPr>
      <w:r w:rsidRPr="009D4BAC">
        <w:rPr>
          <w:sz w:val="28"/>
          <w:szCs w:val="28"/>
        </w:rPr>
        <w:t xml:space="preserve">Акционерное общество «Первоуральская типография» именуемое в дальнейшем «Продавец», в лице генерального директора </w:t>
      </w:r>
      <w:proofErr w:type="spellStart"/>
      <w:r w:rsidRPr="009D4BAC">
        <w:rPr>
          <w:sz w:val="28"/>
          <w:szCs w:val="28"/>
        </w:rPr>
        <w:t>Азанова</w:t>
      </w:r>
      <w:proofErr w:type="spellEnd"/>
      <w:r w:rsidRPr="009D4BAC">
        <w:rPr>
          <w:sz w:val="28"/>
          <w:szCs w:val="28"/>
        </w:rPr>
        <w:t xml:space="preserve"> Александра Викторовича, действующего на основании Устава,</w:t>
      </w:r>
      <w:r w:rsidR="00086FCF">
        <w:rPr>
          <w:sz w:val="28"/>
          <w:szCs w:val="28"/>
        </w:rPr>
        <w:t xml:space="preserve"> </w:t>
      </w:r>
      <w:r w:rsidRPr="009D4BAC">
        <w:rPr>
          <w:sz w:val="28"/>
          <w:szCs w:val="28"/>
        </w:rPr>
        <w:t>с одной стороны, и __________________________________, именуемое в дальнейшем «Покупатель», в лице _________________________________________</w:t>
      </w:r>
      <w:proofErr w:type="gramStart"/>
      <w:r w:rsidRPr="009D4BAC">
        <w:rPr>
          <w:sz w:val="28"/>
          <w:szCs w:val="28"/>
        </w:rPr>
        <w:t>_  действующей</w:t>
      </w:r>
      <w:proofErr w:type="gramEnd"/>
      <w:r w:rsidRPr="009D4BAC">
        <w:rPr>
          <w:sz w:val="28"/>
          <w:szCs w:val="28"/>
        </w:rPr>
        <w:t xml:space="preserve"> на основании ____________, с другой стороны, совместно именуемые Стороны, заключили настоящий договор о нижеследующем</w:t>
      </w:r>
      <w:r w:rsidRPr="009D4BAC">
        <w:rPr>
          <w:i/>
          <w:iCs/>
          <w:sz w:val="28"/>
          <w:szCs w:val="28"/>
        </w:rPr>
        <w:t>:</w:t>
      </w:r>
    </w:p>
    <w:p w:rsidR="009D4BAC" w:rsidRPr="009D4BAC" w:rsidRDefault="009D4BAC" w:rsidP="009D4BAC">
      <w:pPr>
        <w:spacing w:line="0" w:lineRule="atLeast"/>
        <w:jc w:val="center"/>
        <w:rPr>
          <w:b/>
          <w:bCs/>
          <w:sz w:val="28"/>
          <w:szCs w:val="28"/>
        </w:rPr>
      </w:pPr>
    </w:p>
    <w:p w:rsidR="009D4BAC" w:rsidRPr="009D4BAC" w:rsidRDefault="009D4BAC" w:rsidP="009D4BAC">
      <w:pPr>
        <w:spacing w:line="0" w:lineRule="atLeast"/>
        <w:jc w:val="center"/>
        <w:rPr>
          <w:sz w:val="28"/>
          <w:szCs w:val="28"/>
        </w:rPr>
      </w:pPr>
      <w:r w:rsidRPr="009D4BAC">
        <w:rPr>
          <w:b/>
          <w:bCs/>
          <w:sz w:val="28"/>
          <w:szCs w:val="28"/>
        </w:rPr>
        <w:t>1. Предмет Договора</w:t>
      </w:r>
    </w:p>
    <w:p w:rsidR="009D4BAC" w:rsidRPr="009D4BAC" w:rsidRDefault="009D4BAC" w:rsidP="009D4BAC">
      <w:pPr>
        <w:contextualSpacing/>
        <w:jc w:val="both"/>
        <w:rPr>
          <w:sz w:val="28"/>
          <w:szCs w:val="28"/>
        </w:rPr>
      </w:pPr>
      <w:r w:rsidRPr="009D4BAC">
        <w:rPr>
          <w:sz w:val="28"/>
          <w:szCs w:val="28"/>
        </w:rPr>
        <w:tab/>
        <w:t xml:space="preserve">1.1. На основании протокола _______________от __.__.20____ № ___ и в соответствии с решением совета директоров № 8 от 14.04.2017 г. на отчуждение недвижимого имущества, Продавец обязуется передать в собственность, </w:t>
      </w:r>
      <w:r w:rsidR="00086FCF">
        <w:rPr>
          <w:sz w:val="28"/>
          <w:szCs w:val="28"/>
        </w:rPr>
        <w:t xml:space="preserve">                                      </w:t>
      </w:r>
      <w:r w:rsidRPr="009D4BAC">
        <w:rPr>
          <w:sz w:val="28"/>
          <w:szCs w:val="28"/>
        </w:rPr>
        <w:t xml:space="preserve">а Покупатель оплатить и принять в соответствии с условиями настоящего Договора недвижимое имущество, </w:t>
      </w:r>
      <w:r w:rsidRPr="009D4BAC">
        <w:rPr>
          <w:rFonts w:eastAsia="Calibri"/>
          <w:sz w:val="28"/>
          <w:szCs w:val="28"/>
          <w:lang w:eastAsia="ar-SA"/>
        </w:rPr>
        <w:t xml:space="preserve">принадлежащее на праве собственности акционерному обществу «Первоуральская типография» – нежилые помещения, номера на поэтажном плане: помещения № 11-20, общей площадью 146,8 кв. м., расположенные на втором этаже здания по адресу: Свердловская область, </w:t>
      </w:r>
      <w:proofErr w:type="spellStart"/>
      <w:r w:rsidRPr="009D4BAC">
        <w:rPr>
          <w:rFonts w:eastAsia="Calibri"/>
          <w:sz w:val="28"/>
          <w:szCs w:val="28"/>
          <w:lang w:eastAsia="ar-SA"/>
        </w:rPr>
        <w:t>Артинский</w:t>
      </w:r>
      <w:proofErr w:type="spellEnd"/>
      <w:r w:rsidRPr="009D4BAC">
        <w:rPr>
          <w:rFonts w:eastAsia="Calibri"/>
          <w:sz w:val="28"/>
          <w:szCs w:val="28"/>
          <w:lang w:eastAsia="ar-SA"/>
        </w:rPr>
        <w:t xml:space="preserve"> район,  </w:t>
      </w:r>
      <w:r w:rsidR="00086FCF">
        <w:rPr>
          <w:rFonts w:eastAsia="Calibri"/>
          <w:sz w:val="28"/>
          <w:szCs w:val="28"/>
          <w:lang w:eastAsia="ar-SA"/>
        </w:rPr>
        <w:t xml:space="preserve">                       </w:t>
      </w:r>
      <w:proofErr w:type="spellStart"/>
      <w:r w:rsidRPr="009D4BAC">
        <w:rPr>
          <w:rFonts w:eastAsia="Calibri"/>
          <w:sz w:val="28"/>
          <w:szCs w:val="28"/>
          <w:lang w:eastAsia="ar-SA"/>
        </w:rPr>
        <w:t>р.п</w:t>
      </w:r>
      <w:proofErr w:type="spellEnd"/>
      <w:r w:rsidRPr="009D4BAC">
        <w:rPr>
          <w:rFonts w:eastAsia="Calibri"/>
          <w:sz w:val="28"/>
          <w:szCs w:val="28"/>
          <w:lang w:eastAsia="ar-SA"/>
        </w:rPr>
        <w:t>. Арти, ул. Ленина, д. 79/81</w:t>
      </w:r>
      <w:r w:rsidRPr="009D4BAC">
        <w:rPr>
          <w:sz w:val="28"/>
          <w:szCs w:val="28"/>
        </w:rPr>
        <w:t>(далее – Объект).</w:t>
      </w:r>
    </w:p>
    <w:p w:rsidR="009D4BAC" w:rsidRPr="009D4BAC" w:rsidRDefault="009D4BAC" w:rsidP="009D4BAC">
      <w:pPr>
        <w:tabs>
          <w:tab w:val="left" w:pos="-3240"/>
        </w:tabs>
        <w:ind w:firstLine="567"/>
        <w:jc w:val="both"/>
        <w:rPr>
          <w:sz w:val="28"/>
          <w:szCs w:val="28"/>
        </w:rPr>
      </w:pPr>
      <w:r w:rsidRPr="009D4BAC">
        <w:rPr>
          <w:sz w:val="28"/>
          <w:szCs w:val="28"/>
        </w:rPr>
        <w:t>1.2. Продавец владеет Объектом на праве собственности, что подтверждается свидетельствами о государственной регистрации права:</w:t>
      </w:r>
    </w:p>
    <w:p w:rsidR="009D4BAC" w:rsidRPr="009D4BAC" w:rsidRDefault="009D4BAC" w:rsidP="009D4BAC">
      <w:pPr>
        <w:spacing w:line="0" w:lineRule="atLeast"/>
        <w:ind w:firstLine="567"/>
        <w:jc w:val="both"/>
        <w:rPr>
          <w:sz w:val="28"/>
          <w:szCs w:val="28"/>
        </w:rPr>
      </w:pPr>
      <w:r w:rsidRPr="009D4BAC">
        <w:rPr>
          <w:sz w:val="28"/>
          <w:szCs w:val="28"/>
        </w:rPr>
        <w:t>- _____ № _____, дата выдачи _______</w:t>
      </w:r>
    </w:p>
    <w:p w:rsidR="009D4BAC" w:rsidRPr="009D4BAC" w:rsidRDefault="009D4BAC" w:rsidP="009D4BAC">
      <w:pPr>
        <w:spacing w:line="0" w:lineRule="atLeast"/>
        <w:ind w:firstLine="567"/>
        <w:jc w:val="both"/>
        <w:rPr>
          <w:sz w:val="28"/>
          <w:szCs w:val="28"/>
        </w:rPr>
      </w:pPr>
      <w:r w:rsidRPr="009D4BAC">
        <w:rPr>
          <w:sz w:val="28"/>
          <w:szCs w:val="28"/>
        </w:rPr>
        <w:t>о чем в Едином государственном реестре прав на недвижимое имущество и сделок с ним сделаны записи регистрации:</w:t>
      </w:r>
    </w:p>
    <w:p w:rsidR="009D4BAC" w:rsidRPr="009D4BAC" w:rsidRDefault="009D4BAC" w:rsidP="009D4BAC">
      <w:pPr>
        <w:spacing w:line="0" w:lineRule="atLeast"/>
        <w:ind w:firstLine="567"/>
        <w:jc w:val="both"/>
        <w:rPr>
          <w:sz w:val="28"/>
          <w:szCs w:val="28"/>
        </w:rPr>
      </w:pPr>
      <w:r w:rsidRPr="009D4BAC">
        <w:rPr>
          <w:sz w:val="28"/>
          <w:szCs w:val="28"/>
        </w:rPr>
        <w:tab/>
        <w:t>№ __________________.</w:t>
      </w:r>
    </w:p>
    <w:p w:rsidR="009D4BAC" w:rsidRPr="009D4BAC" w:rsidRDefault="009D4BAC" w:rsidP="009D4BAC">
      <w:pPr>
        <w:spacing w:line="0" w:lineRule="atLeast"/>
        <w:ind w:firstLine="567"/>
        <w:jc w:val="both"/>
        <w:rPr>
          <w:sz w:val="28"/>
          <w:szCs w:val="28"/>
        </w:rPr>
      </w:pPr>
      <w:r w:rsidRPr="009D4BAC">
        <w:rPr>
          <w:sz w:val="28"/>
          <w:szCs w:val="28"/>
        </w:rPr>
        <w:tab/>
      </w:r>
    </w:p>
    <w:p w:rsidR="009D4BAC" w:rsidRPr="009D4BAC" w:rsidRDefault="009D4BAC" w:rsidP="009D4BAC">
      <w:pPr>
        <w:spacing w:line="0" w:lineRule="atLeast"/>
        <w:jc w:val="center"/>
        <w:rPr>
          <w:sz w:val="28"/>
          <w:szCs w:val="28"/>
        </w:rPr>
      </w:pPr>
      <w:r w:rsidRPr="009D4BAC">
        <w:rPr>
          <w:b/>
          <w:bCs/>
          <w:sz w:val="28"/>
          <w:szCs w:val="28"/>
        </w:rPr>
        <w:t>2. Цена Договора и порядок расчетов</w:t>
      </w:r>
    </w:p>
    <w:p w:rsidR="009D4BAC" w:rsidRPr="009D4BAC" w:rsidRDefault="009D4BAC" w:rsidP="009D4BAC">
      <w:pPr>
        <w:spacing w:line="0" w:lineRule="atLeast"/>
        <w:ind w:firstLine="708"/>
        <w:jc w:val="both"/>
        <w:rPr>
          <w:sz w:val="28"/>
          <w:szCs w:val="28"/>
        </w:rPr>
      </w:pPr>
      <w:r w:rsidRPr="009D4BAC">
        <w:rPr>
          <w:sz w:val="28"/>
          <w:szCs w:val="28"/>
        </w:rPr>
        <w:t>2.1. Стоимость Объекта установлена в соответствии с протоколом __________________________________ от _</w:t>
      </w:r>
      <w:proofErr w:type="gramStart"/>
      <w:r w:rsidRPr="009D4BAC">
        <w:rPr>
          <w:sz w:val="28"/>
          <w:szCs w:val="28"/>
        </w:rPr>
        <w:t>_._</w:t>
      </w:r>
      <w:proofErr w:type="gramEnd"/>
      <w:r w:rsidRPr="009D4BAC">
        <w:rPr>
          <w:sz w:val="28"/>
          <w:szCs w:val="28"/>
        </w:rPr>
        <w:t xml:space="preserve">_.20__ г. № ___  и составляет </w:t>
      </w:r>
      <w:r w:rsidRPr="009D4BAC">
        <w:rPr>
          <w:bCs/>
          <w:sz w:val="28"/>
          <w:szCs w:val="28"/>
        </w:rPr>
        <w:t>__________(</w:t>
      </w:r>
      <w:r w:rsidRPr="009D4BAC">
        <w:rPr>
          <w:sz w:val="28"/>
          <w:szCs w:val="28"/>
        </w:rPr>
        <w:t>___________________________</w:t>
      </w:r>
      <w:r w:rsidRPr="009D4BAC">
        <w:rPr>
          <w:bCs/>
          <w:sz w:val="28"/>
          <w:szCs w:val="28"/>
        </w:rPr>
        <w:t xml:space="preserve">) </w:t>
      </w:r>
      <w:r w:rsidRPr="009D4BAC">
        <w:rPr>
          <w:sz w:val="28"/>
          <w:szCs w:val="28"/>
        </w:rPr>
        <w:t xml:space="preserve">рублей ___ копеек, </w:t>
      </w:r>
      <w:r w:rsidR="001B0034" w:rsidRPr="00CD124D">
        <w:rPr>
          <w:sz w:val="28"/>
          <w:szCs w:val="28"/>
        </w:rPr>
        <w:t>НДС</w:t>
      </w:r>
      <w:r w:rsidR="001B0034">
        <w:rPr>
          <w:sz w:val="28"/>
          <w:szCs w:val="28"/>
        </w:rPr>
        <w:t xml:space="preserve"> не облагается</w:t>
      </w:r>
      <w:r w:rsidRPr="009D4BAC">
        <w:rPr>
          <w:sz w:val="28"/>
          <w:szCs w:val="28"/>
        </w:rPr>
        <w:t>.</w:t>
      </w:r>
    </w:p>
    <w:p w:rsidR="009D4BAC" w:rsidRPr="009D4BAC" w:rsidRDefault="009D4BAC" w:rsidP="009D4BAC">
      <w:pPr>
        <w:spacing w:line="0" w:lineRule="atLeast"/>
        <w:ind w:firstLine="708"/>
        <w:jc w:val="both"/>
        <w:rPr>
          <w:sz w:val="28"/>
          <w:szCs w:val="28"/>
        </w:rPr>
      </w:pPr>
      <w:r w:rsidRPr="009D4BAC">
        <w:rPr>
          <w:sz w:val="28"/>
          <w:szCs w:val="28"/>
        </w:rPr>
        <w:t xml:space="preserve">2.2. Оплата стоимости Объекта в сумме _________________ рубля 00 копеек </w:t>
      </w:r>
      <w:r w:rsidRPr="009D4BAC">
        <w:rPr>
          <w:i/>
          <w:sz w:val="28"/>
          <w:szCs w:val="28"/>
        </w:rPr>
        <w:t xml:space="preserve">(за вычетом внесенного задатка – в случае, если задаток засчитывается в счет оплаты </w:t>
      </w:r>
      <w:r w:rsidRPr="009D4BAC">
        <w:rPr>
          <w:i/>
          <w:sz w:val="28"/>
          <w:szCs w:val="28"/>
        </w:rPr>
        <w:lastRenderedPageBreak/>
        <w:t xml:space="preserve">имущества) </w:t>
      </w:r>
      <w:r w:rsidRPr="009D4BAC">
        <w:rPr>
          <w:sz w:val="28"/>
          <w:szCs w:val="28"/>
        </w:rPr>
        <w:t>осуществляется Покупателем путем перечисления денежных средств, по следующим реквизитам:</w:t>
      </w:r>
    </w:p>
    <w:p w:rsidR="009D4BAC" w:rsidRPr="009D4BAC" w:rsidRDefault="009D4BAC" w:rsidP="009D4BAC">
      <w:pPr>
        <w:ind w:left="924"/>
        <w:rPr>
          <w:rFonts w:eastAsiaTheme="minorEastAsia" w:cstheme="minorBidi"/>
          <w:sz w:val="27"/>
          <w:szCs w:val="27"/>
          <w:shd w:val="clear" w:color="auto" w:fill="FFFFFF"/>
        </w:rPr>
      </w:pPr>
      <w:r w:rsidRPr="009D4BAC">
        <w:rPr>
          <w:rFonts w:eastAsiaTheme="minorEastAsia" w:cstheme="minorBidi"/>
          <w:sz w:val="27"/>
          <w:szCs w:val="27"/>
          <w:shd w:val="clear" w:color="auto" w:fill="FFFFFF"/>
        </w:rPr>
        <w:t>__________________</w:t>
      </w:r>
    </w:p>
    <w:p w:rsidR="009D4BAC" w:rsidRPr="009D4BAC" w:rsidRDefault="009D4BAC" w:rsidP="009D4BAC">
      <w:pPr>
        <w:ind w:left="924"/>
        <w:rPr>
          <w:rFonts w:eastAsia="Calibri" w:cstheme="minorBidi"/>
          <w:sz w:val="27"/>
          <w:szCs w:val="27"/>
          <w:shd w:val="clear" w:color="auto" w:fill="FFFFFF"/>
        </w:rPr>
      </w:pPr>
      <w:r w:rsidRPr="009D4BAC">
        <w:rPr>
          <w:rFonts w:eastAsia="Calibri" w:cstheme="minorBidi"/>
          <w:sz w:val="27"/>
          <w:szCs w:val="27"/>
          <w:shd w:val="clear" w:color="auto" w:fill="FFFFFF"/>
        </w:rPr>
        <w:t>__________________</w:t>
      </w:r>
    </w:p>
    <w:p w:rsidR="009D4BAC" w:rsidRPr="009D4BAC" w:rsidRDefault="009D4BAC" w:rsidP="009D4BAC">
      <w:pPr>
        <w:rPr>
          <w:sz w:val="28"/>
          <w:szCs w:val="28"/>
        </w:rPr>
      </w:pPr>
      <w:r w:rsidRPr="009D4BAC">
        <w:rPr>
          <w:sz w:val="28"/>
          <w:szCs w:val="28"/>
        </w:rPr>
        <w:t>в течение 5 дней со дня подписания настоящего Договора.</w:t>
      </w:r>
    </w:p>
    <w:p w:rsidR="009D4BAC" w:rsidRPr="009D4BAC" w:rsidRDefault="009D4BAC" w:rsidP="009D4BAC">
      <w:pPr>
        <w:spacing w:line="0" w:lineRule="atLeast"/>
        <w:ind w:firstLine="708"/>
        <w:jc w:val="both"/>
        <w:rPr>
          <w:sz w:val="28"/>
          <w:szCs w:val="28"/>
        </w:rPr>
      </w:pPr>
      <w:r w:rsidRPr="009D4BAC">
        <w:rPr>
          <w:sz w:val="28"/>
          <w:szCs w:val="28"/>
        </w:rPr>
        <w:t xml:space="preserve">Датой оплаты стоимости Объекта считается дата списания денежных средств со счета Покупателя </w:t>
      </w:r>
      <w:proofErr w:type="gramStart"/>
      <w:r w:rsidRPr="009D4BAC">
        <w:rPr>
          <w:sz w:val="28"/>
          <w:szCs w:val="28"/>
        </w:rPr>
        <w:t>по Реквизитам</w:t>
      </w:r>
      <w:proofErr w:type="gramEnd"/>
      <w:r w:rsidRPr="009D4BAC">
        <w:rPr>
          <w:sz w:val="28"/>
          <w:szCs w:val="28"/>
        </w:rPr>
        <w:t xml:space="preserve"> указанным в настоящем пункте Договора.</w:t>
      </w:r>
    </w:p>
    <w:p w:rsidR="009D4BAC" w:rsidRPr="009D4BAC" w:rsidRDefault="009D4BAC" w:rsidP="009D4BAC">
      <w:pPr>
        <w:spacing w:line="0" w:lineRule="atLeast"/>
        <w:ind w:firstLine="708"/>
        <w:jc w:val="both"/>
        <w:rPr>
          <w:i/>
          <w:sz w:val="28"/>
          <w:szCs w:val="28"/>
        </w:rPr>
      </w:pPr>
      <w:r w:rsidRPr="009D4BAC">
        <w:rPr>
          <w:sz w:val="28"/>
          <w:szCs w:val="28"/>
        </w:rPr>
        <w:t xml:space="preserve">2.3. Задаток, внесенный Покупателем, в размере ______________ рублей 00 копеек, </w:t>
      </w:r>
      <w:r w:rsidRPr="009D4BAC">
        <w:rPr>
          <w:i/>
          <w:sz w:val="28"/>
          <w:szCs w:val="28"/>
        </w:rPr>
        <w:t>засчитывается в счет оплаты Объекта/возвращен покупателю и не засчитан в счет стоимости Объекта.</w:t>
      </w:r>
    </w:p>
    <w:p w:rsidR="009D4BAC" w:rsidRPr="009D4BAC" w:rsidRDefault="009D4BAC" w:rsidP="009D4BAC">
      <w:pPr>
        <w:spacing w:line="0" w:lineRule="atLeast"/>
        <w:jc w:val="center"/>
        <w:rPr>
          <w:b/>
          <w:bCs/>
          <w:sz w:val="28"/>
          <w:szCs w:val="28"/>
        </w:rPr>
      </w:pPr>
    </w:p>
    <w:p w:rsidR="009D4BAC" w:rsidRPr="009D4BAC" w:rsidRDefault="009D4BAC" w:rsidP="009D4BAC">
      <w:pPr>
        <w:spacing w:line="0" w:lineRule="atLeast"/>
        <w:jc w:val="center"/>
        <w:rPr>
          <w:b/>
          <w:bCs/>
          <w:sz w:val="28"/>
          <w:szCs w:val="28"/>
        </w:rPr>
      </w:pPr>
      <w:r w:rsidRPr="009D4BAC">
        <w:rPr>
          <w:b/>
          <w:bCs/>
          <w:sz w:val="28"/>
          <w:szCs w:val="28"/>
        </w:rPr>
        <w:t>3. Передача имущества и переход права собственности на имущество</w:t>
      </w:r>
    </w:p>
    <w:p w:rsidR="009D4BAC" w:rsidRPr="009D4BAC" w:rsidRDefault="009D4BAC" w:rsidP="009D4BAC">
      <w:pPr>
        <w:spacing w:line="0" w:lineRule="atLeast"/>
        <w:ind w:firstLine="709"/>
        <w:jc w:val="both"/>
        <w:rPr>
          <w:sz w:val="28"/>
          <w:szCs w:val="28"/>
        </w:rPr>
      </w:pPr>
      <w:r w:rsidRPr="009D4BAC">
        <w:rPr>
          <w:sz w:val="28"/>
          <w:szCs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Объекта.</w:t>
      </w:r>
    </w:p>
    <w:p w:rsidR="009D4BAC" w:rsidRPr="009D4BAC" w:rsidRDefault="009D4BAC" w:rsidP="009D4BAC">
      <w:pPr>
        <w:spacing w:line="0" w:lineRule="atLeast"/>
        <w:ind w:firstLine="708"/>
        <w:jc w:val="both"/>
        <w:rPr>
          <w:sz w:val="28"/>
          <w:szCs w:val="28"/>
        </w:rPr>
      </w:pPr>
      <w:r w:rsidRPr="009D4BAC">
        <w:rPr>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9D4BAC" w:rsidRPr="009D4BAC" w:rsidRDefault="009D4BAC" w:rsidP="009D4BAC">
      <w:pPr>
        <w:spacing w:line="0" w:lineRule="atLeast"/>
        <w:ind w:firstLine="708"/>
        <w:jc w:val="both"/>
        <w:rPr>
          <w:sz w:val="28"/>
          <w:szCs w:val="28"/>
        </w:rPr>
      </w:pPr>
      <w:r w:rsidRPr="009D4BAC">
        <w:rPr>
          <w:sz w:val="28"/>
          <w:szCs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9D4BAC" w:rsidRPr="009D4BAC" w:rsidRDefault="009D4BAC" w:rsidP="009D4BAC">
      <w:pPr>
        <w:spacing w:line="0" w:lineRule="atLeast"/>
        <w:ind w:firstLine="708"/>
        <w:jc w:val="both"/>
        <w:rPr>
          <w:sz w:val="28"/>
          <w:szCs w:val="28"/>
        </w:rPr>
      </w:pPr>
      <w:r w:rsidRPr="009D4BAC">
        <w:rPr>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9D4BAC" w:rsidRPr="009D4BAC" w:rsidRDefault="009D4BAC" w:rsidP="009D4BAC">
      <w:pPr>
        <w:spacing w:line="0" w:lineRule="atLeast"/>
        <w:ind w:firstLine="708"/>
        <w:jc w:val="both"/>
        <w:rPr>
          <w:sz w:val="28"/>
          <w:szCs w:val="28"/>
        </w:rPr>
      </w:pPr>
      <w:r w:rsidRPr="009D4BAC">
        <w:rPr>
          <w:sz w:val="28"/>
          <w:szCs w:val="28"/>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9D4BAC" w:rsidRPr="009D4BAC" w:rsidRDefault="009D4BAC" w:rsidP="009D4BAC">
      <w:pPr>
        <w:ind w:firstLine="709"/>
        <w:jc w:val="both"/>
        <w:rPr>
          <w:sz w:val="28"/>
          <w:szCs w:val="28"/>
        </w:rPr>
      </w:pPr>
      <w:r w:rsidRPr="009D4BAC">
        <w:rPr>
          <w:sz w:val="28"/>
          <w:szCs w:val="28"/>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9D4BAC" w:rsidRPr="009D4BAC" w:rsidRDefault="009D4BAC" w:rsidP="009D4BAC">
      <w:pPr>
        <w:ind w:firstLine="709"/>
        <w:jc w:val="both"/>
        <w:rPr>
          <w:sz w:val="28"/>
          <w:szCs w:val="28"/>
        </w:rPr>
      </w:pPr>
      <w:r w:rsidRPr="009D4BAC">
        <w:rPr>
          <w:sz w:val="28"/>
          <w:szCs w:val="28"/>
        </w:rPr>
        <w:t>3.7. Право собственности на Объект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9D4BAC" w:rsidRPr="009D4BAC" w:rsidRDefault="009D4BAC" w:rsidP="009D4BAC">
      <w:pPr>
        <w:ind w:firstLine="709"/>
        <w:jc w:val="both"/>
        <w:rPr>
          <w:sz w:val="28"/>
          <w:szCs w:val="28"/>
        </w:rPr>
      </w:pPr>
    </w:p>
    <w:p w:rsidR="009D4BAC" w:rsidRPr="009D4BAC" w:rsidRDefault="009D4BAC" w:rsidP="009D4BAC">
      <w:pPr>
        <w:spacing w:line="0" w:lineRule="atLeast"/>
        <w:jc w:val="center"/>
        <w:rPr>
          <w:sz w:val="28"/>
          <w:szCs w:val="28"/>
        </w:rPr>
      </w:pPr>
      <w:r w:rsidRPr="009D4BAC">
        <w:rPr>
          <w:b/>
          <w:bCs/>
          <w:sz w:val="28"/>
          <w:szCs w:val="28"/>
        </w:rPr>
        <w:t>4. Обязанности Сторон</w:t>
      </w:r>
    </w:p>
    <w:p w:rsidR="009D4BAC" w:rsidRPr="009D4BAC" w:rsidRDefault="009D4BAC" w:rsidP="009D4BAC">
      <w:pPr>
        <w:spacing w:line="0" w:lineRule="atLeast"/>
        <w:ind w:firstLine="708"/>
        <w:jc w:val="both"/>
        <w:rPr>
          <w:sz w:val="28"/>
          <w:szCs w:val="28"/>
        </w:rPr>
      </w:pPr>
      <w:r w:rsidRPr="009D4BAC">
        <w:rPr>
          <w:b/>
          <w:bCs/>
          <w:sz w:val="28"/>
          <w:szCs w:val="28"/>
        </w:rPr>
        <w:t>4.1. Покупатель обязуется:</w:t>
      </w:r>
    </w:p>
    <w:p w:rsidR="009D4BAC" w:rsidRPr="009D4BAC" w:rsidRDefault="009D4BAC" w:rsidP="009D4BAC">
      <w:pPr>
        <w:spacing w:line="0" w:lineRule="atLeast"/>
        <w:ind w:firstLine="708"/>
        <w:jc w:val="both"/>
        <w:rPr>
          <w:sz w:val="28"/>
          <w:szCs w:val="28"/>
        </w:rPr>
      </w:pPr>
      <w:r w:rsidRPr="009D4BAC">
        <w:rPr>
          <w:sz w:val="28"/>
          <w:szCs w:val="28"/>
        </w:rPr>
        <w:t>4.1.1. Оплатить стоимость Объекта в размере, порядке и сроки, установленные разделом 2 настоящего Договора.</w:t>
      </w:r>
    </w:p>
    <w:p w:rsidR="009D4BAC" w:rsidRPr="009D4BAC" w:rsidRDefault="009D4BAC" w:rsidP="009D4BAC">
      <w:pPr>
        <w:spacing w:line="0" w:lineRule="atLeast"/>
        <w:ind w:firstLine="708"/>
        <w:jc w:val="both"/>
        <w:rPr>
          <w:sz w:val="28"/>
          <w:szCs w:val="28"/>
        </w:rPr>
      </w:pPr>
      <w:r w:rsidRPr="009D4BAC">
        <w:rPr>
          <w:sz w:val="28"/>
          <w:szCs w:val="28"/>
        </w:rPr>
        <w:t>4.1.2. Оплатить расходы, связанные с государственной регистрацией перехода права собственности на Объект.</w:t>
      </w:r>
    </w:p>
    <w:p w:rsidR="009D4BAC" w:rsidRPr="009D4BAC" w:rsidRDefault="009D4BAC" w:rsidP="009D4BAC">
      <w:pPr>
        <w:spacing w:line="0" w:lineRule="atLeast"/>
        <w:rPr>
          <w:sz w:val="28"/>
          <w:szCs w:val="28"/>
        </w:rPr>
      </w:pPr>
      <w:r w:rsidRPr="009D4BAC">
        <w:rPr>
          <w:b/>
          <w:bCs/>
          <w:sz w:val="28"/>
          <w:szCs w:val="28"/>
        </w:rPr>
        <w:t xml:space="preserve">            4.2. Продавец обязуется:</w:t>
      </w:r>
    </w:p>
    <w:p w:rsidR="009D4BAC" w:rsidRPr="009D4BAC" w:rsidRDefault="009D4BAC" w:rsidP="009D4BAC">
      <w:pPr>
        <w:spacing w:line="0" w:lineRule="atLeast"/>
        <w:ind w:firstLine="708"/>
        <w:jc w:val="both"/>
        <w:rPr>
          <w:sz w:val="28"/>
          <w:szCs w:val="28"/>
        </w:rPr>
      </w:pPr>
      <w:r w:rsidRPr="009D4BAC">
        <w:rPr>
          <w:sz w:val="28"/>
          <w:szCs w:val="28"/>
        </w:rPr>
        <w:t>4.2.1. Передать Покупателю Объект по Акту приема-передачи в течение 30 (тридцати) календарных дней после дня полной оплаты стоимости Объекта.</w:t>
      </w:r>
    </w:p>
    <w:p w:rsidR="009D4BAC" w:rsidRPr="009D4BAC" w:rsidRDefault="009D4BAC" w:rsidP="009D4BAC">
      <w:pPr>
        <w:spacing w:line="0" w:lineRule="atLeast"/>
        <w:ind w:firstLine="708"/>
        <w:jc w:val="both"/>
        <w:rPr>
          <w:sz w:val="28"/>
          <w:szCs w:val="28"/>
        </w:rPr>
      </w:pPr>
      <w:r w:rsidRPr="009D4BAC">
        <w:rPr>
          <w:sz w:val="28"/>
          <w:szCs w:val="28"/>
        </w:rPr>
        <w:t xml:space="preserve">4.2.2. В течение 15 (пятнадцати) рабочих дней со дня передачи Объекта предоставить Покупателю пакет документов, а также совершить действия, </w:t>
      </w:r>
      <w:r w:rsidRPr="009D4BAC">
        <w:rPr>
          <w:sz w:val="28"/>
          <w:szCs w:val="28"/>
        </w:rPr>
        <w:lastRenderedPageBreak/>
        <w:t>необходимые для государственной регистрации перехода права собственности на Объект.</w:t>
      </w:r>
    </w:p>
    <w:p w:rsidR="009D4BAC" w:rsidRPr="009D4BAC" w:rsidRDefault="009D4BAC" w:rsidP="009D4BAC">
      <w:pPr>
        <w:spacing w:line="0" w:lineRule="atLeast"/>
        <w:ind w:firstLine="708"/>
        <w:jc w:val="both"/>
        <w:rPr>
          <w:sz w:val="28"/>
          <w:szCs w:val="28"/>
        </w:rPr>
      </w:pPr>
      <w:r w:rsidRPr="009D4BAC">
        <w:rPr>
          <w:sz w:val="28"/>
          <w:szCs w:val="28"/>
        </w:rPr>
        <w:t>4.2.3. Уплатить все налоги и обязательные платежи, начисленные до момента продажи Объекта.</w:t>
      </w:r>
    </w:p>
    <w:p w:rsidR="009D4BAC" w:rsidRPr="009D4BAC" w:rsidRDefault="009D4BAC" w:rsidP="009D4BAC">
      <w:pPr>
        <w:spacing w:line="0" w:lineRule="atLeast"/>
        <w:ind w:firstLine="708"/>
        <w:jc w:val="both"/>
        <w:rPr>
          <w:sz w:val="28"/>
          <w:szCs w:val="28"/>
        </w:rPr>
      </w:pPr>
      <w:r w:rsidRPr="009D4BAC">
        <w:rPr>
          <w:sz w:val="28"/>
          <w:szCs w:val="28"/>
        </w:rPr>
        <w:t>4.2.4. Нести расходы, связанные с обеспечением Объекта, до момента передачи Объекта.</w:t>
      </w:r>
    </w:p>
    <w:p w:rsidR="009D4BAC" w:rsidRPr="009D4BAC" w:rsidRDefault="009D4BAC" w:rsidP="009D4BAC">
      <w:pPr>
        <w:spacing w:line="0" w:lineRule="atLeast"/>
        <w:ind w:firstLine="708"/>
        <w:jc w:val="both"/>
        <w:rPr>
          <w:sz w:val="28"/>
          <w:szCs w:val="28"/>
        </w:rPr>
      </w:pPr>
      <w:r w:rsidRPr="009D4BAC">
        <w:rPr>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9D4BAC" w:rsidRPr="009D4BAC" w:rsidRDefault="009D4BAC" w:rsidP="009D4BAC">
      <w:pPr>
        <w:spacing w:line="0" w:lineRule="atLeast"/>
        <w:jc w:val="center"/>
        <w:rPr>
          <w:b/>
          <w:bCs/>
          <w:sz w:val="28"/>
          <w:szCs w:val="28"/>
        </w:rPr>
      </w:pPr>
    </w:p>
    <w:p w:rsidR="009D4BAC" w:rsidRPr="009D4BAC" w:rsidRDefault="009D4BAC" w:rsidP="009D4BAC">
      <w:pPr>
        <w:spacing w:line="0" w:lineRule="atLeast"/>
        <w:jc w:val="center"/>
        <w:rPr>
          <w:sz w:val="28"/>
          <w:szCs w:val="28"/>
        </w:rPr>
      </w:pPr>
      <w:r w:rsidRPr="009D4BAC">
        <w:rPr>
          <w:b/>
          <w:bCs/>
          <w:sz w:val="28"/>
          <w:szCs w:val="28"/>
        </w:rPr>
        <w:t>5. Ответственность Сторон</w:t>
      </w:r>
    </w:p>
    <w:p w:rsidR="009D4BAC" w:rsidRPr="009D4BAC" w:rsidRDefault="009D4BAC" w:rsidP="009D4BAC">
      <w:pPr>
        <w:spacing w:line="0" w:lineRule="atLeast"/>
        <w:ind w:firstLine="708"/>
        <w:jc w:val="both"/>
        <w:rPr>
          <w:sz w:val="28"/>
          <w:szCs w:val="28"/>
        </w:rPr>
      </w:pPr>
      <w:r w:rsidRPr="009D4BAC">
        <w:rPr>
          <w:sz w:val="28"/>
          <w:szCs w:val="28"/>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9D4BAC" w:rsidRPr="009D4BAC" w:rsidRDefault="009D4BAC" w:rsidP="009D4BAC">
      <w:pPr>
        <w:spacing w:line="0" w:lineRule="atLeast"/>
        <w:ind w:firstLine="708"/>
        <w:jc w:val="both"/>
        <w:rPr>
          <w:sz w:val="28"/>
          <w:szCs w:val="28"/>
        </w:rPr>
      </w:pPr>
      <w:r w:rsidRPr="009D4BAC">
        <w:rPr>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9D4BAC" w:rsidRPr="009D4BAC" w:rsidRDefault="009D4BAC" w:rsidP="009D4BAC">
      <w:pPr>
        <w:spacing w:line="0" w:lineRule="atLeast"/>
        <w:ind w:firstLine="708"/>
        <w:jc w:val="both"/>
        <w:rPr>
          <w:sz w:val="28"/>
          <w:szCs w:val="28"/>
        </w:rPr>
      </w:pPr>
      <w:r w:rsidRPr="009D4BAC">
        <w:rPr>
          <w:sz w:val="28"/>
          <w:szCs w:val="28"/>
        </w:rPr>
        <w:t>5.2. Уплата неустойки не освобождает Сторон от исполнения обязательств                                по настоящему Договору.</w:t>
      </w:r>
    </w:p>
    <w:p w:rsidR="009D4BAC" w:rsidRPr="009D4BAC" w:rsidRDefault="009D4BAC" w:rsidP="009D4BAC">
      <w:pPr>
        <w:ind w:firstLine="709"/>
        <w:jc w:val="both"/>
        <w:rPr>
          <w:sz w:val="28"/>
          <w:szCs w:val="28"/>
        </w:rPr>
      </w:pPr>
      <w:r w:rsidRPr="009D4BAC">
        <w:rPr>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9D4BAC" w:rsidRPr="009D4BAC" w:rsidRDefault="009D4BAC" w:rsidP="009D4BAC">
      <w:pPr>
        <w:ind w:firstLine="709"/>
        <w:jc w:val="both"/>
        <w:rPr>
          <w:sz w:val="28"/>
          <w:szCs w:val="28"/>
        </w:rPr>
      </w:pPr>
      <w:r w:rsidRPr="009D4BAC">
        <w:rPr>
          <w:sz w:val="28"/>
          <w:szCs w:val="28"/>
        </w:rPr>
        <w:t>5.4. Ответственность Сторон, не урегулированная настоящим Договором, устанавливается действующим законодательством.</w:t>
      </w:r>
    </w:p>
    <w:p w:rsidR="009D4BAC" w:rsidRPr="009D4BAC" w:rsidRDefault="009D4BAC" w:rsidP="009D4BAC">
      <w:pPr>
        <w:ind w:firstLine="709"/>
        <w:jc w:val="both"/>
        <w:rPr>
          <w:sz w:val="28"/>
          <w:szCs w:val="28"/>
        </w:rPr>
      </w:pPr>
    </w:p>
    <w:p w:rsidR="009D4BAC" w:rsidRPr="009D4BAC" w:rsidRDefault="009D4BAC" w:rsidP="009D4BAC">
      <w:pPr>
        <w:ind w:firstLine="709"/>
        <w:jc w:val="center"/>
        <w:rPr>
          <w:sz w:val="28"/>
          <w:szCs w:val="28"/>
        </w:rPr>
      </w:pPr>
      <w:r w:rsidRPr="009D4BAC">
        <w:rPr>
          <w:b/>
          <w:bCs/>
          <w:sz w:val="28"/>
          <w:szCs w:val="28"/>
        </w:rPr>
        <w:t>6. Обстоятельства непреодолимой силы</w:t>
      </w:r>
    </w:p>
    <w:p w:rsidR="009D4BAC" w:rsidRPr="009D4BAC" w:rsidRDefault="009D4BAC" w:rsidP="009D4BAC">
      <w:pPr>
        <w:ind w:firstLine="708"/>
        <w:jc w:val="both"/>
        <w:rPr>
          <w:sz w:val="28"/>
          <w:szCs w:val="28"/>
        </w:rPr>
      </w:pPr>
      <w:r w:rsidRPr="009D4BAC">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D4BAC" w:rsidRPr="009D4BAC" w:rsidRDefault="009D4BAC" w:rsidP="009D4BAC">
      <w:pPr>
        <w:ind w:firstLine="708"/>
        <w:jc w:val="both"/>
        <w:rPr>
          <w:sz w:val="28"/>
          <w:szCs w:val="28"/>
        </w:rPr>
      </w:pPr>
      <w:r w:rsidRPr="009D4BAC">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4BAC" w:rsidRPr="009D4BAC" w:rsidRDefault="009D4BAC" w:rsidP="009D4BAC">
      <w:pPr>
        <w:ind w:firstLine="708"/>
        <w:jc w:val="both"/>
        <w:rPr>
          <w:sz w:val="28"/>
          <w:szCs w:val="28"/>
        </w:rPr>
      </w:pPr>
      <w:r w:rsidRPr="009D4BAC">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D4BAC" w:rsidRPr="009D4BAC" w:rsidRDefault="009D4BAC" w:rsidP="009D4BAC">
      <w:pPr>
        <w:ind w:firstLine="708"/>
        <w:jc w:val="both"/>
        <w:rPr>
          <w:sz w:val="28"/>
          <w:szCs w:val="28"/>
        </w:rPr>
      </w:pPr>
      <w:r w:rsidRPr="009D4BAC">
        <w:rPr>
          <w:sz w:val="28"/>
          <w:szCs w:val="28"/>
        </w:rPr>
        <w:lastRenderedPageBreak/>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D4BAC" w:rsidRPr="009D4BAC" w:rsidRDefault="009D4BAC" w:rsidP="009D4BAC">
      <w:pPr>
        <w:jc w:val="center"/>
        <w:rPr>
          <w:b/>
          <w:bCs/>
          <w:sz w:val="28"/>
          <w:szCs w:val="28"/>
        </w:rPr>
      </w:pPr>
    </w:p>
    <w:p w:rsidR="009D4BAC" w:rsidRPr="009D4BAC" w:rsidRDefault="009D4BAC" w:rsidP="009D4BAC">
      <w:pPr>
        <w:jc w:val="center"/>
        <w:rPr>
          <w:sz w:val="28"/>
          <w:szCs w:val="28"/>
        </w:rPr>
      </w:pPr>
      <w:r w:rsidRPr="009D4BAC">
        <w:rPr>
          <w:b/>
          <w:bCs/>
          <w:sz w:val="28"/>
          <w:szCs w:val="28"/>
        </w:rPr>
        <w:t>7. Заключительные положения</w:t>
      </w:r>
    </w:p>
    <w:p w:rsidR="009D4BAC" w:rsidRPr="009D4BAC" w:rsidRDefault="009D4BAC" w:rsidP="009D4BAC">
      <w:pPr>
        <w:ind w:firstLine="708"/>
        <w:jc w:val="both"/>
        <w:rPr>
          <w:sz w:val="28"/>
          <w:szCs w:val="28"/>
        </w:rPr>
      </w:pPr>
      <w:r w:rsidRPr="009D4BAC">
        <w:rPr>
          <w:sz w:val="28"/>
          <w:szCs w:val="28"/>
        </w:rPr>
        <w:t xml:space="preserve">7.1. Настоящий Договор считается заключенным и вступает в законную силу с даты подписания его сторонами. </w:t>
      </w:r>
    </w:p>
    <w:p w:rsidR="009D4BAC" w:rsidRPr="009D4BAC" w:rsidRDefault="009D4BAC" w:rsidP="009D4BAC">
      <w:pPr>
        <w:ind w:firstLine="708"/>
        <w:jc w:val="both"/>
        <w:rPr>
          <w:sz w:val="28"/>
          <w:szCs w:val="28"/>
        </w:rPr>
      </w:pPr>
      <w:r w:rsidRPr="009D4BAC">
        <w:rPr>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9D4BAC" w:rsidRPr="009D4BAC" w:rsidRDefault="009D4BAC" w:rsidP="009D4BAC">
      <w:pPr>
        <w:ind w:firstLine="708"/>
        <w:jc w:val="both"/>
        <w:rPr>
          <w:sz w:val="28"/>
          <w:szCs w:val="28"/>
        </w:rPr>
      </w:pPr>
      <w:r w:rsidRPr="009D4BAC">
        <w:rPr>
          <w:sz w:val="28"/>
          <w:szCs w:val="28"/>
        </w:rPr>
        <w:t>7.3. Отношения Сторон, не урегулированные настоящим Договором, регулируются законодательством Российской Федерации.</w:t>
      </w:r>
    </w:p>
    <w:p w:rsidR="009D4BAC" w:rsidRPr="009D4BAC" w:rsidRDefault="009D4BAC" w:rsidP="009D4BAC">
      <w:pPr>
        <w:ind w:firstLine="708"/>
        <w:jc w:val="both"/>
        <w:rPr>
          <w:sz w:val="28"/>
          <w:szCs w:val="28"/>
        </w:rPr>
      </w:pPr>
      <w:r w:rsidRPr="009D4BAC">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Объекта в установленном законодательством Российской Федерации порядке.</w:t>
      </w:r>
    </w:p>
    <w:p w:rsidR="009D4BAC" w:rsidRPr="009D4BAC" w:rsidRDefault="009D4BAC" w:rsidP="009D4BAC">
      <w:pPr>
        <w:spacing w:line="0" w:lineRule="atLeast"/>
        <w:ind w:firstLine="708"/>
        <w:jc w:val="both"/>
        <w:rPr>
          <w:sz w:val="28"/>
          <w:szCs w:val="28"/>
        </w:rPr>
      </w:pPr>
      <w:r w:rsidRPr="009D4BAC">
        <w:rPr>
          <w:sz w:val="28"/>
          <w:szCs w:val="28"/>
        </w:rPr>
        <w:t>7.4. Отношения между Сторонами по настоящему Договору прекращаются по исполнении ими всех условий настоящего Договора.</w:t>
      </w:r>
    </w:p>
    <w:p w:rsidR="009D4BAC" w:rsidRPr="009D4BAC" w:rsidRDefault="009D4BAC" w:rsidP="009D4BAC">
      <w:pPr>
        <w:spacing w:line="0" w:lineRule="atLeast"/>
        <w:ind w:firstLine="708"/>
        <w:jc w:val="both"/>
        <w:rPr>
          <w:sz w:val="28"/>
          <w:szCs w:val="28"/>
        </w:rPr>
      </w:pPr>
      <w:r w:rsidRPr="009D4BAC">
        <w:rPr>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9D4BAC" w:rsidRPr="009D4BAC" w:rsidRDefault="009D4BAC" w:rsidP="009D4BAC">
      <w:pPr>
        <w:spacing w:line="0" w:lineRule="atLeast"/>
        <w:ind w:firstLine="708"/>
        <w:jc w:val="both"/>
        <w:rPr>
          <w:sz w:val="28"/>
          <w:szCs w:val="28"/>
        </w:rPr>
      </w:pPr>
      <w:r w:rsidRPr="009D4BAC">
        <w:rPr>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9D4BAC" w:rsidRPr="009D4BAC" w:rsidRDefault="009D4BAC" w:rsidP="009D4BAC">
      <w:pPr>
        <w:spacing w:line="0" w:lineRule="atLeast"/>
        <w:jc w:val="center"/>
        <w:rPr>
          <w:b/>
          <w:bCs/>
          <w:sz w:val="28"/>
          <w:szCs w:val="28"/>
        </w:rPr>
      </w:pPr>
    </w:p>
    <w:p w:rsidR="009D4BAC" w:rsidRPr="009D4BAC" w:rsidRDefault="009D4BAC" w:rsidP="009D4BAC">
      <w:pPr>
        <w:spacing w:line="0" w:lineRule="atLeast"/>
        <w:jc w:val="center"/>
        <w:rPr>
          <w:sz w:val="28"/>
          <w:szCs w:val="28"/>
        </w:rPr>
      </w:pPr>
      <w:r w:rsidRPr="009D4BAC">
        <w:rPr>
          <w:b/>
          <w:bCs/>
          <w:sz w:val="28"/>
          <w:szCs w:val="28"/>
        </w:rPr>
        <w:t>8. Приложения к Договору</w:t>
      </w:r>
    </w:p>
    <w:p w:rsidR="009D4BAC" w:rsidRPr="009D4BAC" w:rsidRDefault="009D4BAC" w:rsidP="009D4BAC">
      <w:pPr>
        <w:spacing w:line="0" w:lineRule="atLeast"/>
        <w:jc w:val="both"/>
        <w:rPr>
          <w:sz w:val="28"/>
          <w:szCs w:val="28"/>
        </w:rPr>
      </w:pPr>
      <w:r w:rsidRPr="009D4BAC">
        <w:rPr>
          <w:sz w:val="28"/>
          <w:szCs w:val="28"/>
        </w:rPr>
        <w:t>Приложение № 1. Акт приема-передачи имущества.</w:t>
      </w:r>
    </w:p>
    <w:p w:rsidR="009D4BAC" w:rsidRPr="009D4BAC" w:rsidRDefault="009D4BAC" w:rsidP="009D4BAC">
      <w:pPr>
        <w:spacing w:line="0" w:lineRule="atLeast"/>
        <w:jc w:val="both"/>
        <w:rPr>
          <w:sz w:val="28"/>
          <w:szCs w:val="28"/>
        </w:rPr>
      </w:pPr>
      <w:r w:rsidRPr="009D4BAC">
        <w:rPr>
          <w:sz w:val="28"/>
          <w:szCs w:val="28"/>
        </w:rPr>
        <w:t>Приложение № 2.  Копия протокола ____________________.</w:t>
      </w:r>
    </w:p>
    <w:p w:rsidR="009D4BAC" w:rsidRPr="009D4BAC" w:rsidRDefault="009D4BAC" w:rsidP="009D4BAC">
      <w:pPr>
        <w:spacing w:line="0" w:lineRule="atLeast"/>
        <w:jc w:val="both"/>
        <w:rPr>
          <w:sz w:val="28"/>
          <w:szCs w:val="28"/>
        </w:rPr>
      </w:pPr>
    </w:p>
    <w:p w:rsidR="009D4BAC" w:rsidRPr="009D4BAC" w:rsidRDefault="009D4BAC" w:rsidP="009D4BAC">
      <w:pPr>
        <w:spacing w:line="0" w:lineRule="atLeast"/>
        <w:jc w:val="center"/>
        <w:rPr>
          <w:sz w:val="28"/>
          <w:szCs w:val="28"/>
        </w:rPr>
      </w:pPr>
      <w:r w:rsidRPr="009D4BAC">
        <w:rPr>
          <w:b/>
          <w:bCs/>
          <w:sz w:val="28"/>
          <w:szCs w:val="28"/>
        </w:rPr>
        <w:t>9. Реквизиты и подписи Сторон</w:t>
      </w:r>
    </w:p>
    <w:tbl>
      <w:tblPr>
        <w:tblW w:w="9646" w:type="dxa"/>
        <w:tblCellMar>
          <w:top w:w="15" w:type="dxa"/>
          <w:left w:w="15" w:type="dxa"/>
          <w:bottom w:w="15" w:type="dxa"/>
          <w:right w:w="15" w:type="dxa"/>
        </w:tblCellMar>
        <w:tblLook w:val="04A0" w:firstRow="1" w:lastRow="0" w:firstColumn="1" w:lastColumn="0" w:noHBand="0" w:noVBand="1"/>
      </w:tblPr>
      <w:tblGrid>
        <w:gridCol w:w="4786"/>
        <w:gridCol w:w="4860"/>
      </w:tblGrid>
      <w:tr w:rsidR="009D4BAC" w:rsidRPr="009D4BAC" w:rsidTr="00D47F18">
        <w:trPr>
          <w:trHeight w:val="774"/>
        </w:trPr>
        <w:tc>
          <w:tcPr>
            <w:tcW w:w="4786" w:type="dxa"/>
            <w:tcMar>
              <w:top w:w="0" w:type="dxa"/>
              <w:left w:w="108" w:type="dxa"/>
              <w:bottom w:w="0" w:type="dxa"/>
              <w:right w:w="108" w:type="dxa"/>
            </w:tcMar>
          </w:tcPr>
          <w:p w:rsidR="009D4BAC" w:rsidRPr="009D4BAC" w:rsidRDefault="009D4BAC" w:rsidP="009D4BAC">
            <w:pPr>
              <w:spacing w:line="0" w:lineRule="atLeast"/>
              <w:rPr>
                <w:b/>
                <w:bCs/>
                <w:sz w:val="28"/>
                <w:szCs w:val="28"/>
              </w:rPr>
            </w:pPr>
            <w:r w:rsidRPr="009D4BAC">
              <w:rPr>
                <w:b/>
                <w:bCs/>
                <w:sz w:val="28"/>
                <w:szCs w:val="28"/>
              </w:rPr>
              <w:t xml:space="preserve">ПРОДАВЕЦ: </w:t>
            </w:r>
          </w:p>
          <w:p w:rsidR="009D4BAC" w:rsidRPr="009D4BAC" w:rsidRDefault="009D4BAC" w:rsidP="009D4BAC">
            <w:pPr>
              <w:spacing w:line="0" w:lineRule="atLeast"/>
              <w:rPr>
                <w:sz w:val="28"/>
                <w:szCs w:val="28"/>
              </w:rPr>
            </w:pPr>
          </w:p>
        </w:tc>
        <w:tc>
          <w:tcPr>
            <w:tcW w:w="4860" w:type="dxa"/>
            <w:tcMar>
              <w:top w:w="0" w:type="dxa"/>
              <w:left w:w="108" w:type="dxa"/>
              <w:bottom w:w="0" w:type="dxa"/>
              <w:right w:w="108" w:type="dxa"/>
            </w:tcMar>
          </w:tcPr>
          <w:p w:rsidR="009D4BAC" w:rsidRPr="009D4BAC" w:rsidRDefault="009D4BAC" w:rsidP="009D4BAC">
            <w:pPr>
              <w:spacing w:line="0" w:lineRule="atLeast"/>
              <w:rPr>
                <w:b/>
                <w:bCs/>
                <w:sz w:val="28"/>
                <w:szCs w:val="28"/>
              </w:rPr>
            </w:pPr>
            <w:r w:rsidRPr="009D4BAC">
              <w:rPr>
                <w:b/>
                <w:bCs/>
                <w:sz w:val="28"/>
                <w:szCs w:val="28"/>
              </w:rPr>
              <w:t xml:space="preserve">ПОКУПАТЕЛЬ: </w:t>
            </w:r>
          </w:p>
          <w:p w:rsidR="009D4BAC" w:rsidRPr="009D4BAC" w:rsidRDefault="009D4BAC" w:rsidP="009D4BAC">
            <w:pPr>
              <w:spacing w:line="0" w:lineRule="atLeast"/>
              <w:rPr>
                <w:b/>
                <w:sz w:val="28"/>
                <w:szCs w:val="28"/>
              </w:rPr>
            </w:pPr>
          </w:p>
        </w:tc>
      </w:tr>
      <w:tr w:rsidR="009D4BAC" w:rsidRPr="009D4BAC" w:rsidTr="00D47F18">
        <w:tc>
          <w:tcPr>
            <w:tcW w:w="4786" w:type="dxa"/>
            <w:tcMar>
              <w:top w:w="0" w:type="dxa"/>
              <w:left w:w="108" w:type="dxa"/>
              <w:bottom w:w="0" w:type="dxa"/>
              <w:right w:w="108" w:type="dxa"/>
            </w:tcMar>
          </w:tcPr>
          <w:p w:rsidR="009D4BAC" w:rsidRPr="009D4BAC" w:rsidRDefault="009D4BAC" w:rsidP="009D4BAC">
            <w:pPr>
              <w:spacing w:line="0" w:lineRule="atLeast"/>
              <w:rPr>
                <w:sz w:val="28"/>
                <w:szCs w:val="28"/>
              </w:rPr>
            </w:pPr>
          </w:p>
        </w:tc>
        <w:tc>
          <w:tcPr>
            <w:tcW w:w="4860" w:type="dxa"/>
            <w:tcMar>
              <w:top w:w="0" w:type="dxa"/>
              <w:left w:w="108" w:type="dxa"/>
              <w:bottom w:w="0" w:type="dxa"/>
              <w:right w:w="108" w:type="dxa"/>
            </w:tcMar>
          </w:tcPr>
          <w:p w:rsidR="009D4BAC" w:rsidRPr="009D4BAC" w:rsidRDefault="009D4BAC" w:rsidP="009D4BAC">
            <w:pPr>
              <w:spacing w:line="0" w:lineRule="atLeast"/>
              <w:rPr>
                <w:sz w:val="28"/>
                <w:szCs w:val="28"/>
              </w:rPr>
            </w:pPr>
          </w:p>
        </w:tc>
      </w:tr>
    </w:tbl>
    <w:p w:rsidR="009D4BAC" w:rsidRPr="009D4BAC" w:rsidRDefault="009D4BAC" w:rsidP="009D4BAC">
      <w:pPr>
        <w:tabs>
          <w:tab w:val="center" w:pos="5102"/>
        </w:tabs>
        <w:spacing w:line="0" w:lineRule="atLeast"/>
        <w:rPr>
          <w:sz w:val="28"/>
          <w:szCs w:val="28"/>
        </w:rPr>
      </w:pPr>
      <w:r w:rsidRPr="009D4BAC">
        <w:rPr>
          <w:sz w:val="28"/>
          <w:szCs w:val="28"/>
        </w:rPr>
        <w:t xml:space="preserve">                                  </w:t>
      </w:r>
    </w:p>
    <w:p w:rsidR="009D4BAC" w:rsidRPr="009D4BAC" w:rsidRDefault="009D4BAC" w:rsidP="009D4BAC">
      <w:pPr>
        <w:spacing w:line="0" w:lineRule="atLeast"/>
        <w:rPr>
          <w:sz w:val="28"/>
          <w:szCs w:val="28"/>
        </w:rPr>
      </w:pPr>
      <w:r w:rsidRPr="009D4BAC">
        <w:rPr>
          <w:sz w:val="28"/>
          <w:szCs w:val="28"/>
        </w:rPr>
        <w:tab/>
      </w:r>
      <w:r w:rsidRPr="009D4BAC">
        <w:rPr>
          <w:sz w:val="28"/>
          <w:szCs w:val="28"/>
        </w:rPr>
        <w:tab/>
      </w:r>
      <w:r w:rsidRPr="009D4BAC">
        <w:rPr>
          <w:sz w:val="28"/>
          <w:szCs w:val="28"/>
        </w:rPr>
        <w:tab/>
      </w:r>
      <w:r w:rsidRPr="009D4BAC">
        <w:rPr>
          <w:sz w:val="28"/>
          <w:szCs w:val="28"/>
        </w:rPr>
        <w:tab/>
      </w:r>
      <w:r w:rsidRPr="009D4BAC">
        <w:rPr>
          <w:sz w:val="28"/>
          <w:szCs w:val="28"/>
        </w:rPr>
        <w:tab/>
      </w:r>
    </w:p>
    <w:p w:rsidR="009D4BAC" w:rsidRPr="009D4BAC" w:rsidRDefault="009D4BAC" w:rsidP="009D4BAC">
      <w:pPr>
        <w:spacing w:line="0" w:lineRule="atLeast"/>
        <w:rPr>
          <w:sz w:val="28"/>
          <w:szCs w:val="28"/>
        </w:rPr>
      </w:pPr>
      <w:r w:rsidRPr="009D4BAC">
        <w:rPr>
          <w:sz w:val="28"/>
          <w:szCs w:val="28"/>
        </w:rPr>
        <w:t xml:space="preserve">______________ /                                                       _______________ / </w:t>
      </w:r>
    </w:p>
    <w:p w:rsidR="009D4BAC" w:rsidRPr="009D4BAC" w:rsidRDefault="009D4BAC" w:rsidP="009D4BAC">
      <w:pPr>
        <w:spacing w:line="0" w:lineRule="atLeast"/>
        <w:rPr>
          <w:sz w:val="28"/>
          <w:szCs w:val="28"/>
        </w:rPr>
      </w:pPr>
    </w:p>
    <w:p w:rsidR="009D4BAC" w:rsidRPr="009D4BAC" w:rsidRDefault="009D4BAC" w:rsidP="009D4BAC">
      <w:pPr>
        <w:spacing w:line="0" w:lineRule="atLeast"/>
        <w:rPr>
          <w:sz w:val="28"/>
          <w:szCs w:val="28"/>
        </w:rPr>
      </w:pPr>
      <w:r w:rsidRPr="009D4BAC">
        <w:rPr>
          <w:sz w:val="28"/>
          <w:szCs w:val="28"/>
        </w:rPr>
        <w:t xml:space="preserve">                                                                                                   </w:t>
      </w:r>
    </w:p>
    <w:p w:rsidR="009D4BAC" w:rsidRDefault="009D4BAC" w:rsidP="009D4BAC">
      <w:pPr>
        <w:spacing w:line="0" w:lineRule="atLeast"/>
        <w:rPr>
          <w:sz w:val="28"/>
          <w:szCs w:val="28"/>
        </w:rPr>
      </w:pPr>
      <w:r w:rsidRPr="009D4BAC">
        <w:rPr>
          <w:sz w:val="28"/>
          <w:szCs w:val="28"/>
        </w:rPr>
        <w:t xml:space="preserve">                                                                                      </w:t>
      </w:r>
    </w:p>
    <w:p w:rsidR="009D4BAC" w:rsidRDefault="009D4BAC" w:rsidP="009D4BAC">
      <w:pPr>
        <w:spacing w:line="0" w:lineRule="atLeast"/>
        <w:rPr>
          <w:sz w:val="28"/>
          <w:szCs w:val="28"/>
        </w:rPr>
      </w:pPr>
    </w:p>
    <w:p w:rsidR="006A1D22" w:rsidRDefault="006A1D22" w:rsidP="009D4BAC">
      <w:pPr>
        <w:spacing w:line="0" w:lineRule="atLeast"/>
        <w:rPr>
          <w:sz w:val="28"/>
          <w:szCs w:val="28"/>
        </w:rPr>
      </w:pPr>
    </w:p>
    <w:p w:rsidR="006A1D22" w:rsidRPr="009D4BAC" w:rsidRDefault="006A1D22" w:rsidP="009D4BAC">
      <w:pPr>
        <w:spacing w:line="0" w:lineRule="atLeast"/>
        <w:rPr>
          <w:sz w:val="28"/>
          <w:szCs w:val="28"/>
        </w:rPr>
      </w:pPr>
    </w:p>
    <w:p w:rsidR="009D4BAC" w:rsidRDefault="009D4BAC" w:rsidP="009D4BAC">
      <w:pPr>
        <w:spacing w:line="0" w:lineRule="atLeast"/>
        <w:rPr>
          <w:sz w:val="28"/>
          <w:szCs w:val="28"/>
        </w:rPr>
      </w:pPr>
    </w:p>
    <w:p w:rsidR="00086FCF" w:rsidRDefault="00086FCF" w:rsidP="009D4BAC">
      <w:pPr>
        <w:spacing w:line="0" w:lineRule="atLeast"/>
        <w:rPr>
          <w:sz w:val="28"/>
          <w:szCs w:val="28"/>
        </w:rPr>
      </w:pPr>
    </w:p>
    <w:p w:rsidR="00086FCF" w:rsidRPr="009D4BAC" w:rsidRDefault="00086FCF" w:rsidP="009D4BAC">
      <w:pPr>
        <w:spacing w:line="0" w:lineRule="atLeast"/>
        <w:rPr>
          <w:sz w:val="28"/>
          <w:szCs w:val="28"/>
        </w:rPr>
      </w:pPr>
    </w:p>
    <w:p w:rsidR="009D4BAC" w:rsidRPr="009D4BAC" w:rsidRDefault="009D4BAC" w:rsidP="009D4BAC">
      <w:pPr>
        <w:spacing w:line="0" w:lineRule="atLeast"/>
        <w:rPr>
          <w:sz w:val="28"/>
          <w:szCs w:val="28"/>
        </w:rPr>
      </w:pPr>
      <w:r w:rsidRPr="009D4BAC">
        <w:rPr>
          <w:sz w:val="28"/>
          <w:szCs w:val="28"/>
        </w:rPr>
        <w:lastRenderedPageBreak/>
        <w:t xml:space="preserve">                                                                                       Приложение № 1</w:t>
      </w:r>
    </w:p>
    <w:p w:rsidR="009D4BAC" w:rsidRPr="009D4BAC" w:rsidRDefault="009D4BAC" w:rsidP="009D4BAC">
      <w:pPr>
        <w:spacing w:line="0" w:lineRule="atLeast"/>
        <w:ind w:left="6120"/>
        <w:rPr>
          <w:sz w:val="28"/>
          <w:szCs w:val="28"/>
        </w:rPr>
      </w:pPr>
      <w:r w:rsidRPr="009D4BAC">
        <w:rPr>
          <w:sz w:val="28"/>
          <w:szCs w:val="28"/>
        </w:rPr>
        <w:t>к договору купли-продажи</w:t>
      </w:r>
    </w:p>
    <w:p w:rsidR="009D4BAC" w:rsidRPr="009D4BAC" w:rsidRDefault="009D4BAC" w:rsidP="009D4BAC">
      <w:pPr>
        <w:spacing w:line="0" w:lineRule="atLeast"/>
        <w:ind w:left="6120"/>
        <w:rPr>
          <w:sz w:val="28"/>
          <w:szCs w:val="28"/>
        </w:rPr>
      </w:pPr>
      <w:r w:rsidRPr="009D4BAC">
        <w:rPr>
          <w:sz w:val="28"/>
          <w:szCs w:val="28"/>
        </w:rPr>
        <w:t>№ _ от «__» __________ 20___ г.</w:t>
      </w:r>
    </w:p>
    <w:p w:rsidR="009D4BAC" w:rsidRPr="009D4BAC" w:rsidRDefault="009D4BAC" w:rsidP="009D4BAC">
      <w:pPr>
        <w:spacing w:line="0" w:lineRule="atLeast"/>
        <w:jc w:val="center"/>
        <w:rPr>
          <w:bCs/>
          <w:sz w:val="28"/>
          <w:szCs w:val="28"/>
        </w:rPr>
      </w:pPr>
    </w:p>
    <w:p w:rsidR="009D4BAC" w:rsidRPr="009D4BAC" w:rsidRDefault="009D4BAC" w:rsidP="009D4BAC">
      <w:pPr>
        <w:spacing w:line="0" w:lineRule="atLeast"/>
        <w:jc w:val="center"/>
        <w:rPr>
          <w:sz w:val="28"/>
          <w:szCs w:val="28"/>
        </w:rPr>
      </w:pPr>
      <w:r w:rsidRPr="009D4BAC">
        <w:rPr>
          <w:bCs/>
          <w:sz w:val="28"/>
          <w:szCs w:val="28"/>
        </w:rPr>
        <w:t>АКТ</w:t>
      </w:r>
      <w:r w:rsidRPr="009D4BAC">
        <w:rPr>
          <w:sz w:val="28"/>
          <w:szCs w:val="28"/>
        </w:rPr>
        <w:t xml:space="preserve"> приема-передачи</w:t>
      </w:r>
    </w:p>
    <w:p w:rsidR="009D4BAC" w:rsidRPr="009D4BAC" w:rsidRDefault="009D4BAC" w:rsidP="009D4BAC">
      <w:pPr>
        <w:spacing w:line="0" w:lineRule="atLeast"/>
        <w:jc w:val="center"/>
        <w:rPr>
          <w:sz w:val="28"/>
          <w:szCs w:val="28"/>
        </w:rPr>
      </w:pPr>
    </w:p>
    <w:p w:rsidR="009D4BAC" w:rsidRPr="009D4BAC" w:rsidRDefault="009D4BAC" w:rsidP="009D4BAC">
      <w:pPr>
        <w:spacing w:line="0" w:lineRule="atLeast"/>
        <w:rPr>
          <w:sz w:val="28"/>
          <w:szCs w:val="28"/>
        </w:rPr>
      </w:pPr>
      <w:r w:rsidRPr="009D4BAC">
        <w:rPr>
          <w:sz w:val="28"/>
          <w:szCs w:val="28"/>
        </w:rPr>
        <w:t xml:space="preserve">город Екатеринбург                                                              </w:t>
      </w:r>
      <w:proofErr w:type="gramStart"/>
      <w:r w:rsidRPr="009D4BAC">
        <w:rPr>
          <w:sz w:val="28"/>
          <w:szCs w:val="28"/>
        </w:rPr>
        <w:t xml:space="preserve">   «</w:t>
      </w:r>
      <w:proofErr w:type="gramEnd"/>
      <w:r w:rsidRPr="009D4BAC">
        <w:rPr>
          <w:sz w:val="28"/>
          <w:szCs w:val="28"/>
        </w:rPr>
        <w:t>___» __________ 20___ г.</w:t>
      </w:r>
    </w:p>
    <w:p w:rsidR="009D4BAC" w:rsidRPr="009D4BAC" w:rsidRDefault="009D4BAC" w:rsidP="009D4BAC">
      <w:pPr>
        <w:spacing w:line="0" w:lineRule="atLeast"/>
        <w:rPr>
          <w:sz w:val="28"/>
          <w:szCs w:val="28"/>
        </w:rPr>
      </w:pPr>
    </w:p>
    <w:p w:rsidR="009D4BAC" w:rsidRPr="009D4BAC" w:rsidRDefault="009D4BAC" w:rsidP="009D4BAC">
      <w:pPr>
        <w:spacing w:line="0" w:lineRule="atLeast"/>
        <w:ind w:firstLine="567"/>
        <w:jc w:val="both"/>
        <w:rPr>
          <w:sz w:val="28"/>
          <w:szCs w:val="28"/>
        </w:rPr>
      </w:pPr>
      <w:r w:rsidRPr="009D4BAC">
        <w:rPr>
          <w:sz w:val="28"/>
          <w:szCs w:val="28"/>
        </w:rPr>
        <w:t>Основание: Договор купли-продажи № __ от «__» ________ 20_____г.</w:t>
      </w:r>
    </w:p>
    <w:p w:rsidR="009D4BAC" w:rsidRPr="009D4BAC" w:rsidRDefault="009D4BAC" w:rsidP="009D4BAC">
      <w:pPr>
        <w:spacing w:line="0" w:lineRule="atLeast"/>
        <w:ind w:firstLine="567"/>
        <w:jc w:val="both"/>
        <w:rPr>
          <w:sz w:val="28"/>
          <w:szCs w:val="28"/>
        </w:rPr>
      </w:pPr>
    </w:p>
    <w:p w:rsidR="009D4BAC" w:rsidRPr="009D4BAC" w:rsidRDefault="009D4BAC" w:rsidP="009D4BAC">
      <w:pPr>
        <w:spacing w:line="0" w:lineRule="atLeast"/>
        <w:ind w:firstLine="567"/>
        <w:jc w:val="both"/>
        <w:rPr>
          <w:sz w:val="28"/>
          <w:szCs w:val="28"/>
        </w:rPr>
      </w:pPr>
      <w:r w:rsidRPr="009D4BAC">
        <w:rPr>
          <w:sz w:val="28"/>
          <w:szCs w:val="28"/>
        </w:rPr>
        <w:t>Настоящий акт составлен о том, что _________________ в лице __________________, действующей на основании Устава, именуемое «Продавец», передал, а ________________________, именуемое в дальнейшем «Покупатель</w:t>
      </w:r>
      <w:proofErr w:type="gramStart"/>
      <w:r w:rsidRPr="009D4BAC">
        <w:rPr>
          <w:sz w:val="28"/>
          <w:szCs w:val="28"/>
        </w:rPr>
        <w:t xml:space="preserve">», </w:t>
      </w:r>
      <w:r w:rsidR="00E966EC">
        <w:rPr>
          <w:sz w:val="28"/>
          <w:szCs w:val="28"/>
        </w:rPr>
        <w:t xml:space="preserve">  </w:t>
      </w:r>
      <w:proofErr w:type="gramEnd"/>
      <w:r w:rsidR="00E966EC">
        <w:rPr>
          <w:sz w:val="28"/>
          <w:szCs w:val="28"/>
        </w:rPr>
        <w:t xml:space="preserve">              </w:t>
      </w:r>
      <w:r w:rsidRPr="009D4BAC">
        <w:rPr>
          <w:sz w:val="28"/>
          <w:szCs w:val="28"/>
        </w:rPr>
        <w:t>в лице ____________________________ действующей на основании __________, именуемое «Покупатель», принял, объекты недвижимости – ________.</w:t>
      </w:r>
    </w:p>
    <w:p w:rsidR="009D4BAC" w:rsidRPr="009D4BAC" w:rsidRDefault="009D4BAC" w:rsidP="009D4BAC">
      <w:pPr>
        <w:spacing w:line="0" w:lineRule="atLeast"/>
        <w:ind w:firstLine="567"/>
        <w:jc w:val="both"/>
        <w:rPr>
          <w:sz w:val="28"/>
          <w:szCs w:val="28"/>
        </w:rPr>
      </w:pPr>
      <w:r w:rsidRPr="009D4BAC">
        <w:rPr>
          <w:sz w:val="28"/>
          <w:szCs w:val="28"/>
        </w:rPr>
        <w:t>Покупатель произвел осмотр объект недвижимости, претензий в отношении переданного имущества не имеет.</w:t>
      </w:r>
    </w:p>
    <w:p w:rsidR="009D4BAC" w:rsidRPr="009D4BAC" w:rsidRDefault="009D4BAC" w:rsidP="009D4BAC">
      <w:pPr>
        <w:spacing w:line="0" w:lineRule="atLeast"/>
        <w:ind w:firstLine="567"/>
        <w:jc w:val="both"/>
        <w:rPr>
          <w:sz w:val="28"/>
          <w:szCs w:val="28"/>
        </w:rPr>
      </w:pPr>
    </w:p>
    <w:p w:rsidR="009D4BAC" w:rsidRPr="009D4BAC" w:rsidRDefault="009D4BAC" w:rsidP="009D4BAC">
      <w:pPr>
        <w:spacing w:line="0" w:lineRule="atLeast"/>
        <w:ind w:firstLine="567"/>
        <w:jc w:val="both"/>
        <w:rPr>
          <w:sz w:val="28"/>
          <w:szCs w:val="28"/>
        </w:rPr>
      </w:pPr>
    </w:p>
    <w:tbl>
      <w:tblPr>
        <w:tblW w:w="9646" w:type="dxa"/>
        <w:tblCellMar>
          <w:top w:w="15" w:type="dxa"/>
          <w:left w:w="15" w:type="dxa"/>
          <w:bottom w:w="15" w:type="dxa"/>
          <w:right w:w="15" w:type="dxa"/>
        </w:tblCellMar>
        <w:tblLook w:val="04A0" w:firstRow="1" w:lastRow="0" w:firstColumn="1" w:lastColumn="0" w:noHBand="0" w:noVBand="1"/>
      </w:tblPr>
      <w:tblGrid>
        <w:gridCol w:w="4786"/>
        <w:gridCol w:w="4860"/>
      </w:tblGrid>
      <w:tr w:rsidR="009D4BAC" w:rsidRPr="009D4BAC" w:rsidTr="00D47F18">
        <w:trPr>
          <w:trHeight w:val="774"/>
        </w:trPr>
        <w:tc>
          <w:tcPr>
            <w:tcW w:w="4786" w:type="dxa"/>
            <w:tcMar>
              <w:top w:w="0" w:type="dxa"/>
              <w:left w:w="108" w:type="dxa"/>
              <w:bottom w:w="0" w:type="dxa"/>
              <w:right w:w="108" w:type="dxa"/>
            </w:tcMar>
          </w:tcPr>
          <w:p w:rsidR="009D4BAC" w:rsidRPr="009D4BAC" w:rsidRDefault="009D4BAC" w:rsidP="009D4BAC">
            <w:pPr>
              <w:spacing w:line="0" w:lineRule="atLeast"/>
              <w:rPr>
                <w:b/>
                <w:bCs/>
                <w:sz w:val="28"/>
                <w:szCs w:val="28"/>
              </w:rPr>
            </w:pPr>
            <w:r w:rsidRPr="009D4BAC">
              <w:rPr>
                <w:b/>
                <w:bCs/>
                <w:sz w:val="28"/>
                <w:szCs w:val="28"/>
              </w:rPr>
              <w:t xml:space="preserve">ПРОДАВЕЦ: </w:t>
            </w:r>
          </w:p>
          <w:p w:rsidR="009D4BAC" w:rsidRPr="009D4BAC" w:rsidRDefault="009D4BAC" w:rsidP="009D4BAC">
            <w:pPr>
              <w:spacing w:line="0" w:lineRule="atLeast"/>
              <w:rPr>
                <w:sz w:val="28"/>
                <w:szCs w:val="28"/>
              </w:rPr>
            </w:pPr>
          </w:p>
        </w:tc>
        <w:tc>
          <w:tcPr>
            <w:tcW w:w="4860" w:type="dxa"/>
            <w:tcMar>
              <w:top w:w="0" w:type="dxa"/>
              <w:left w:w="108" w:type="dxa"/>
              <w:bottom w:w="0" w:type="dxa"/>
              <w:right w:w="108" w:type="dxa"/>
            </w:tcMar>
          </w:tcPr>
          <w:p w:rsidR="009D4BAC" w:rsidRPr="009D4BAC" w:rsidRDefault="009D4BAC" w:rsidP="009D4BAC">
            <w:pPr>
              <w:spacing w:line="0" w:lineRule="atLeast"/>
              <w:rPr>
                <w:b/>
                <w:bCs/>
                <w:sz w:val="28"/>
                <w:szCs w:val="28"/>
              </w:rPr>
            </w:pPr>
            <w:r w:rsidRPr="009D4BAC">
              <w:rPr>
                <w:b/>
                <w:bCs/>
                <w:sz w:val="28"/>
                <w:szCs w:val="28"/>
              </w:rPr>
              <w:t xml:space="preserve">ПОКУПАТЕЛЬ: </w:t>
            </w:r>
          </w:p>
          <w:p w:rsidR="009D4BAC" w:rsidRPr="009D4BAC" w:rsidRDefault="009D4BAC" w:rsidP="009D4BAC">
            <w:pPr>
              <w:spacing w:line="0" w:lineRule="atLeast"/>
              <w:rPr>
                <w:b/>
                <w:sz w:val="28"/>
                <w:szCs w:val="28"/>
              </w:rPr>
            </w:pPr>
          </w:p>
        </w:tc>
      </w:tr>
      <w:tr w:rsidR="009D4BAC" w:rsidRPr="009D4BAC" w:rsidTr="00D47F18">
        <w:tc>
          <w:tcPr>
            <w:tcW w:w="4786" w:type="dxa"/>
            <w:tcMar>
              <w:top w:w="0" w:type="dxa"/>
              <w:left w:w="108" w:type="dxa"/>
              <w:bottom w:w="0" w:type="dxa"/>
              <w:right w:w="108" w:type="dxa"/>
            </w:tcMar>
          </w:tcPr>
          <w:p w:rsidR="009D4BAC" w:rsidRPr="009D4BAC" w:rsidRDefault="009D4BAC" w:rsidP="009D4BAC">
            <w:pPr>
              <w:spacing w:line="0" w:lineRule="atLeast"/>
              <w:rPr>
                <w:sz w:val="28"/>
                <w:szCs w:val="28"/>
              </w:rPr>
            </w:pPr>
          </w:p>
        </w:tc>
        <w:tc>
          <w:tcPr>
            <w:tcW w:w="4860" w:type="dxa"/>
            <w:tcMar>
              <w:top w:w="0" w:type="dxa"/>
              <w:left w:w="108" w:type="dxa"/>
              <w:bottom w:w="0" w:type="dxa"/>
              <w:right w:w="108" w:type="dxa"/>
            </w:tcMar>
          </w:tcPr>
          <w:p w:rsidR="009D4BAC" w:rsidRPr="009D4BAC" w:rsidRDefault="009D4BAC" w:rsidP="009D4BAC">
            <w:pPr>
              <w:spacing w:line="0" w:lineRule="atLeast"/>
              <w:rPr>
                <w:sz w:val="28"/>
                <w:szCs w:val="28"/>
              </w:rPr>
            </w:pPr>
          </w:p>
        </w:tc>
      </w:tr>
    </w:tbl>
    <w:p w:rsidR="009D4BAC" w:rsidRPr="009D4BAC" w:rsidRDefault="009D4BAC" w:rsidP="009D4BAC">
      <w:pPr>
        <w:spacing w:line="0" w:lineRule="atLeast"/>
        <w:rPr>
          <w:sz w:val="28"/>
          <w:szCs w:val="28"/>
        </w:rPr>
      </w:pPr>
      <w:r w:rsidRPr="009D4BAC">
        <w:rPr>
          <w:sz w:val="28"/>
          <w:szCs w:val="28"/>
        </w:rPr>
        <w:t xml:space="preserve">                                            </w:t>
      </w:r>
    </w:p>
    <w:p w:rsidR="009D4BAC" w:rsidRPr="009D4BAC" w:rsidRDefault="009D4BAC" w:rsidP="009D4BAC">
      <w:pPr>
        <w:spacing w:line="0" w:lineRule="atLeast"/>
        <w:rPr>
          <w:sz w:val="28"/>
          <w:szCs w:val="28"/>
        </w:rPr>
      </w:pPr>
      <w:r w:rsidRPr="009D4BAC">
        <w:rPr>
          <w:sz w:val="28"/>
          <w:szCs w:val="28"/>
        </w:rPr>
        <w:tab/>
      </w:r>
      <w:r w:rsidRPr="009D4BAC">
        <w:rPr>
          <w:sz w:val="28"/>
          <w:szCs w:val="28"/>
        </w:rPr>
        <w:tab/>
      </w:r>
      <w:r w:rsidRPr="009D4BAC">
        <w:rPr>
          <w:sz w:val="28"/>
          <w:szCs w:val="28"/>
        </w:rPr>
        <w:tab/>
      </w:r>
      <w:r w:rsidRPr="009D4BAC">
        <w:rPr>
          <w:sz w:val="28"/>
          <w:szCs w:val="28"/>
        </w:rPr>
        <w:tab/>
      </w:r>
    </w:p>
    <w:p w:rsidR="009D4BAC" w:rsidRPr="009D4BAC" w:rsidRDefault="009D4BAC" w:rsidP="009D4BAC">
      <w:pPr>
        <w:spacing w:line="0" w:lineRule="atLeast"/>
        <w:rPr>
          <w:sz w:val="28"/>
          <w:szCs w:val="28"/>
        </w:rPr>
      </w:pPr>
      <w:r w:rsidRPr="009D4BAC">
        <w:rPr>
          <w:sz w:val="28"/>
          <w:szCs w:val="28"/>
        </w:rPr>
        <w:t xml:space="preserve">_____________ /                                         _______________ / </w:t>
      </w:r>
    </w:p>
    <w:p w:rsidR="009D4BAC" w:rsidRPr="009D4BAC" w:rsidRDefault="009D4BAC" w:rsidP="009D4BAC"/>
    <w:p w:rsidR="00791A7D" w:rsidRPr="00EB5792" w:rsidRDefault="00791A7D" w:rsidP="009D4BAC">
      <w:pPr>
        <w:widowControl w:val="0"/>
        <w:autoSpaceDE w:val="0"/>
        <w:autoSpaceDN w:val="0"/>
        <w:adjustRightInd w:val="0"/>
        <w:jc w:val="center"/>
        <w:rPr>
          <w:sz w:val="28"/>
          <w:szCs w:val="28"/>
        </w:rPr>
      </w:pPr>
    </w:p>
    <w:sectPr w:rsidR="00791A7D" w:rsidRPr="00EB5792" w:rsidSect="00A260DF">
      <w:headerReference w:type="default" r:id="rId11"/>
      <w:footerReference w:type="default" r:id="rId12"/>
      <w:pgSz w:w="11906" w:h="16838"/>
      <w:pgMar w:top="567" w:right="567" w:bottom="567"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9" w:rsidRDefault="00661B29" w:rsidP="00EB5792">
      <w:r>
        <w:separator/>
      </w:r>
    </w:p>
  </w:endnote>
  <w:endnote w:type="continuationSeparator" w:id="0">
    <w:p w:rsidR="00661B29" w:rsidRDefault="00661B29"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00" w:rsidRDefault="00567A00" w:rsidP="00567A00">
    <w:pPr>
      <w:pStyle w:val="a6"/>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9" w:rsidRDefault="00661B29" w:rsidP="00EB5792">
      <w:r>
        <w:separator/>
      </w:r>
    </w:p>
  </w:footnote>
  <w:footnote w:type="continuationSeparator" w:id="0">
    <w:p w:rsidR="00661B29" w:rsidRDefault="00661B29" w:rsidP="00EB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5976"/>
      <w:docPartObj>
        <w:docPartGallery w:val="Page Numbers (Top of Page)"/>
        <w:docPartUnique/>
      </w:docPartObj>
    </w:sdtPr>
    <w:sdtEndPr>
      <w:rPr>
        <w:sz w:val="28"/>
        <w:szCs w:val="28"/>
      </w:rPr>
    </w:sdtEndPr>
    <w:sdtContent>
      <w:p w:rsidR="00EB5792" w:rsidRPr="004767D2" w:rsidRDefault="00EB5792">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2D369D">
          <w:rPr>
            <w:noProof/>
            <w:sz w:val="28"/>
            <w:szCs w:val="28"/>
          </w:rPr>
          <w:t>4</w:t>
        </w:r>
        <w:r w:rsidRPr="004767D2">
          <w:rPr>
            <w:sz w:val="28"/>
            <w:szCs w:val="28"/>
          </w:rPr>
          <w:fldChar w:fldCharType="end"/>
        </w:r>
      </w:p>
    </w:sdtContent>
  </w:sdt>
  <w:p w:rsidR="00EB5792" w:rsidRDefault="00EB57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3777E"/>
    <w:rsid w:val="00046461"/>
    <w:rsid w:val="00051391"/>
    <w:rsid w:val="00070E4B"/>
    <w:rsid w:val="00086FCF"/>
    <w:rsid w:val="00096C57"/>
    <w:rsid w:val="000B2648"/>
    <w:rsid w:val="000E3989"/>
    <w:rsid w:val="00102C46"/>
    <w:rsid w:val="001438AA"/>
    <w:rsid w:val="00154B78"/>
    <w:rsid w:val="00166AF0"/>
    <w:rsid w:val="001721A1"/>
    <w:rsid w:val="001753AE"/>
    <w:rsid w:val="00183BA5"/>
    <w:rsid w:val="001B0034"/>
    <w:rsid w:val="001B4673"/>
    <w:rsid w:val="001C1879"/>
    <w:rsid w:val="001E1CF1"/>
    <w:rsid w:val="002001A1"/>
    <w:rsid w:val="00224197"/>
    <w:rsid w:val="00256F2A"/>
    <w:rsid w:val="00284630"/>
    <w:rsid w:val="002958A1"/>
    <w:rsid w:val="002B6488"/>
    <w:rsid w:val="002C25AF"/>
    <w:rsid w:val="002C3169"/>
    <w:rsid w:val="002D1C1A"/>
    <w:rsid w:val="002D369D"/>
    <w:rsid w:val="002E5247"/>
    <w:rsid w:val="002E7659"/>
    <w:rsid w:val="002F4859"/>
    <w:rsid w:val="002F6110"/>
    <w:rsid w:val="00300B8D"/>
    <w:rsid w:val="00307E56"/>
    <w:rsid w:val="00312E63"/>
    <w:rsid w:val="00313E44"/>
    <w:rsid w:val="003158BB"/>
    <w:rsid w:val="00325A4D"/>
    <w:rsid w:val="00333FBD"/>
    <w:rsid w:val="00340596"/>
    <w:rsid w:val="00362B9D"/>
    <w:rsid w:val="00362BB9"/>
    <w:rsid w:val="00377E59"/>
    <w:rsid w:val="003A4A10"/>
    <w:rsid w:val="003C6332"/>
    <w:rsid w:val="003C7AB1"/>
    <w:rsid w:val="003D54D0"/>
    <w:rsid w:val="003D7762"/>
    <w:rsid w:val="003E413C"/>
    <w:rsid w:val="00416301"/>
    <w:rsid w:val="004308AB"/>
    <w:rsid w:val="00433373"/>
    <w:rsid w:val="00435C2B"/>
    <w:rsid w:val="0044614E"/>
    <w:rsid w:val="0046163A"/>
    <w:rsid w:val="00464DC8"/>
    <w:rsid w:val="004767D2"/>
    <w:rsid w:val="004778EC"/>
    <w:rsid w:val="004A114A"/>
    <w:rsid w:val="004A3A5B"/>
    <w:rsid w:val="004C7731"/>
    <w:rsid w:val="004D2F5B"/>
    <w:rsid w:val="004D36D4"/>
    <w:rsid w:val="00501CCF"/>
    <w:rsid w:val="00503482"/>
    <w:rsid w:val="00511546"/>
    <w:rsid w:val="005328FD"/>
    <w:rsid w:val="00544D4D"/>
    <w:rsid w:val="00550EAF"/>
    <w:rsid w:val="00567A00"/>
    <w:rsid w:val="005859C7"/>
    <w:rsid w:val="005876F2"/>
    <w:rsid w:val="005A5B5D"/>
    <w:rsid w:val="005C4994"/>
    <w:rsid w:val="005C73D2"/>
    <w:rsid w:val="005D3D76"/>
    <w:rsid w:val="00603753"/>
    <w:rsid w:val="00631DD4"/>
    <w:rsid w:val="00641AD5"/>
    <w:rsid w:val="00661B29"/>
    <w:rsid w:val="0069142C"/>
    <w:rsid w:val="00693441"/>
    <w:rsid w:val="006A1D22"/>
    <w:rsid w:val="006A6EB8"/>
    <w:rsid w:val="006B62D2"/>
    <w:rsid w:val="006C7396"/>
    <w:rsid w:val="006D258E"/>
    <w:rsid w:val="006D3593"/>
    <w:rsid w:val="006D614C"/>
    <w:rsid w:val="006D7C2E"/>
    <w:rsid w:val="006E0981"/>
    <w:rsid w:val="007106A7"/>
    <w:rsid w:val="007120BF"/>
    <w:rsid w:val="00725A72"/>
    <w:rsid w:val="00735D74"/>
    <w:rsid w:val="0076099F"/>
    <w:rsid w:val="007618E1"/>
    <w:rsid w:val="00763A84"/>
    <w:rsid w:val="0076755C"/>
    <w:rsid w:val="00780DFF"/>
    <w:rsid w:val="00791A7D"/>
    <w:rsid w:val="00797805"/>
    <w:rsid w:val="007A1C95"/>
    <w:rsid w:val="007A234B"/>
    <w:rsid w:val="007F6F48"/>
    <w:rsid w:val="00810220"/>
    <w:rsid w:val="00843C82"/>
    <w:rsid w:val="00855430"/>
    <w:rsid w:val="00882541"/>
    <w:rsid w:val="0088480F"/>
    <w:rsid w:val="008B3300"/>
    <w:rsid w:val="008C4553"/>
    <w:rsid w:val="008E5FA6"/>
    <w:rsid w:val="00913A03"/>
    <w:rsid w:val="00921E2D"/>
    <w:rsid w:val="00925562"/>
    <w:rsid w:val="00970521"/>
    <w:rsid w:val="009728BB"/>
    <w:rsid w:val="009B0AEB"/>
    <w:rsid w:val="009B2D94"/>
    <w:rsid w:val="009B68BC"/>
    <w:rsid w:val="009B7973"/>
    <w:rsid w:val="009D4BAC"/>
    <w:rsid w:val="009E768B"/>
    <w:rsid w:val="009F34EC"/>
    <w:rsid w:val="00A260DF"/>
    <w:rsid w:val="00A43FBF"/>
    <w:rsid w:val="00A500DC"/>
    <w:rsid w:val="00A50FB8"/>
    <w:rsid w:val="00A5387B"/>
    <w:rsid w:val="00A55EF4"/>
    <w:rsid w:val="00A7256E"/>
    <w:rsid w:val="00A83740"/>
    <w:rsid w:val="00A96FA9"/>
    <w:rsid w:val="00AA0272"/>
    <w:rsid w:val="00AC41D4"/>
    <w:rsid w:val="00AD2C5B"/>
    <w:rsid w:val="00AE11F7"/>
    <w:rsid w:val="00AF710E"/>
    <w:rsid w:val="00B21609"/>
    <w:rsid w:val="00B41243"/>
    <w:rsid w:val="00B45B92"/>
    <w:rsid w:val="00B50E26"/>
    <w:rsid w:val="00B55B98"/>
    <w:rsid w:val="00B87A27"/>
    <w:rsid w:val="00B87DA6"/>
    <w:rsid w:val="00B9040B"/>
    <w:rsid w:val="00BC4562"/>
    <w:rsid w:val="00BD3AF7"/>
    <w:rsid w:val="00C011AE"/>
    <w:rsid w:val="00C162C1"/>
    <w:rsid w:val="00C21444"/>
    <w:rsid w:val="00C37434"/>
    <w:rsid w:val="00C40337"/>
    <w:rsid w:val="00C50790"/>
    <w:rsid w:val="00C52218"/>
    <w:rsid w:val="00C539AB"/>
    <w:rsid w:val="00C73A0B"/>
    <w:rsid w:val="00C75BFF"/>
    <w:rsid w:val="00C7791F"/>
    <w:rsid w:val="00CA0E33"/>
    <w:rsid w:val="00CA7F78"/>
    <w:rsid w:val="00CB5A45"/>
    <w:rsid w:val="00CD124D"/>
    <w:rsid w:val="00CD32B2"/>
    <w:rsid w:val="00CD63D8"/>
    <w:rsid w:val="00D16EFF"/>
    <w:rsid w:val="00D22713"/>
    <w:rsid w:val="00D24D0F"/>
    <w:rsid w:val="00D37FF4"/>
    <w:rsid w:val="00D50AF9"/>
    <w:rsid w:val="00D5612E"/>
    <w:rsid w:val="00D602E3"/>
    <w:rsid w:val="00DA3DC8"/>
    <w:rsid w:val="00DB77B9"/>
    <w:rsid w:val="00DD5231"/>
    <w:rsid w:val="00DE1BD3"/>
    <w:rsid w:val="00DF2475"/>
    <w:rsid w:val="00DF3E10"/>
    <w:rsid w:val="00E5418C"/>
    <w:rsid w:val="00E61060"/>
    <w:rsid w:val="00E66355"/>
    <w:rsid w:val="00E7729D"/>
    <w:rsid w:val="00E81832"/>
    <w:rsid w:val="00E966EC"/>
    <w:rsid w:val="00EA3A4F"/>
    <w:rsid w:val="00EB5792"/>
    <w:rsid w:val="00EB5B24"/>
    <w:rsid w:val="00ED40EF"/>
    <w:rsid w:val="00F0462D"/>
    <w:rsid w:val="00F33E08"/>
    <w:rsid w:val="00F82DB3"/>
    <w:rsid w:val="00FC55C1"/>
    <w:rsid w:val="00FD1326"/>
    <w:rsid w:val="00FD2586"/>
    <w:rsid w:val="00FE07FC"/>
    <w:rsid w:val="00FE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03B201D"/>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webSettings" Target="webSettings.xml"/><Relationship Id="rId9" Type="http://schemas.openxmlformats.org/officeDocument/2006/relationships/hyperlink" Target="http://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2027</TotalTime>
  <Pages>11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Anya Sklueva</cp:lastModifiedBy>
  <cp:revision>79</cp:revision>
  <dcterms:created xsi:type="dcterms:W3CDTF">2017-04-07T08:14:00Z</dcterms:created>
  <dcterms:modified xsi:type="dcterms:W3CDTF">2017-05-25T06:44:00Z</dcterms:modified>
</cp:coreProperties>
</file>