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15" w:rsidRDefault="00007E15" w:rsidP="00AA3DE6">
      <w:pPr>
        <w:tabs>
          <w:tab w:val="center" w:pos="7583"/>
        </w:tabs>
        <w:spacing w:after="0" w:line="240" w:lineRule="auto"/>
        <w:ind w:left="4962"/>
        <w:rPr>
          <w:rFonts w:ascii="Times New Roman" w:hAnsi="Times New Roman" w:cs="Times New Roman"/>
          <w:sz w:val="28"/>
          <w:szCs w:val="28"/>
        </w:rPr>
      </w:pP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 xml:space="preserve">Председатель </w:t>
      </w: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_______________О.С. Никанорова</w:t>
      </w:r>
    </w:p>
    <w:p w:rsidR="007F110F" w:rsidRDefault="00AA3DE6" w:rsidP="00AA3DE6">
      <w:pPr>
        <w:tabs>
          <w:tab w:val="center" w:pos="7583"/>
        </w:tabs>
        <w:spacing w:after="0" w:line="240" w:lineRule="auto"/>
        <w:ind w:left="4962"/>
        <w:rPr>
          <w:rFonts w:ascii="Times New Roman" w:hAnsi="Times New Roman"/>
          <w:sz w:val="24"/>
          <w:szCs w:val="24"/>
        </w:rPr>
      </w:pPr>
      <w:r w:rsidRPr="00AA3DE6">
        <w:rPr>
          <w:rFonts w:ascii="Times New Roman" w:hAnsi="Times New Roman" w:cs="Times New Roman"/>
          <w:sz w:val="28"/>
          <w:szCs w:val="28"/>
        </w:rPr>
        <w:t>«____» ____________2016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CA58C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CA58C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1</w:t>
      </w:r>
    </w:p>
    <w:p w:rsidR="00D71004" w:rsidRDefault="00254A06" w:rsidP="00CA58C1">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CA58C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F67CB" w:rsidRDefault="00E10337"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D71004">
        <w:rPr>
          <w:rFonts w:ascii="Times New Roman" w:hAnsi="Times New Roman" w:cs="Times New Roman"/>
          <w:sz w:val="28"/>
          <w:szCs w:val="28"/>
        </w:rPr>
        <w:t xml:space="preserve"> </w:t>
      </w:r>
      <w:r w:rsidR="00D71004" w:rsidRPr="00052C01">
        <w:rPr>
          <w:rFonts w:ascii="Times New Roman" w:hAnsi="Times New Roman" w:cs="Times New Roman"/>
          <w:sz w:val="28"/>
          <w:szCs w:val="28"/>
        </w:rPr>
        <w:t>–</w:t>
      </w:r>
      <w:r w:rsidR="00D71004">
        <w:rPr>
          <w:rFonts w:ascii="Times New Roman" w:hAnsi="Times New Roman" w:cs="Times New Roman"/>
          <w:sz w:val="28"/>
          <w:szCs w:val="28"/>
        </w:rPr>
        <w:t xml:space="preserve"> организатор аукциона</w:t>
      </w:r>
      <w:r w:rsidR="004F67CB" w:rsidRPr="00052C01">
        <w:rPr>
          <w:rFonts w:ascii="Times New Roman" w:hAnsi="Times New Roman" w:cs="Times New Roman"/>
          <w:color w:val="000000"/>
          <w:sz w:val="28"/>
          <w:szCs w:val="28"/>
        </w:rPr>
        <w:t xml:space="preserve"> </w:t>
      </w:r>
      <w:r w:rsidR="00052C01" w:rsidRPr="00052C01">
        <w:rPr>
          <w:rFonts w:ascii="Times New Roman" w:hAnsi="Times New Roman" w:cs="Times New Roman"/>
          <w:sz w:val="28"/>
          <w:szCs w:val="28"/>
        </w:rPr>
        <w:t xml:space="preserve">(далее – Организатор аукциона)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BC49AC" w:rsidRPr="00BC49AC">
        <w:rPr>
          <w:rFonts w:ascii="Times New Roman" w:eastAsiaTheme="minorHAnsi" w:hAnsi="Times New Roman" w:cs="Times New Roman"/>
          <w:sz w:val="28"/>
          <w:szCs w:val="28"/>
          <w:lang w:eastAsia="en-US"/>
        </w:rPr>
        <w:t>расположенных в границах придорожных полос автомобильн</w:t>
      </w:r>
      <w:r w:rsidR="00D71004">
        <w:rPr>
          <w:rFonts w:ascii="Times New Roman" w:eastAsiaTheme="minorHAnsi" w:hAnsi="Times New Roman" w:cs="Times New Roman"/>
          <w:sz w:val="28"/>
          <w:szCs w:val="28"/>
          <w:lang w:eastAsia="en-US"/>
        </w:rPr>
        <w:t>ой</w:t>
      </w:r>
      <w:r w:rsidR="00BC49AC" w:rsidRPr="00BC49AC">
        <w:rPr>
          <w:rFonts w:ascii="Times New Roman" w:eastAsiaTheme="minorHAnsi" w:hAnsi="Times New Roman" w:cs="Times New Roman"/>
          <w:sz w:val="28"/>
          <w:szCs w:val="28"/>
          <w:lang w:eastAsia="en-US"/>
        </w:rPr>
        <w:t xml:space="preserve"> дорог</w:t>
      </w:r>
      <w:r w:rsidR="00D71004">
        <w:rPr>
          <w:rFonts w:ascii="Times New Roman" w:eastAsiaTheme="minorHAnsi" w:hAnsi="Times New Roman" w:cs="Times New Roman"/>
          <w:sz w:val="28"/>
          <w:szCs w:val="28"/>
          <w:lang w:eastAsia="en-US"/>
        </w:rPr>
        <w:t>и «г. Екатеринбург – аэропорт «Кольцово»</w:t>
      </w:r>
      <w:r w:rsidR="004F67CB" w:rsidRPr="00254A06">
        <w:rPr>
          <w:rFonts w:ascii="Times New Roman" w:hAnsi="Times New Roman" w:cs="Times New Roman"/>
          <w:color w:val="000000"/>
          <w:sz w:val="28"/>
          <w:szCs w:val="28"/>
        </w:rPr>
        <w:t>.</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 О</w:t>
      </w:r>
      <w:r w:rsidRPr="004F67CB">
        <w:rPr>
          <w:rFonts w:ascii="Times New Roman" w:hAnsi="Times New Roman" w:cs="Times New Roman"/>
          <w:color w:val="000000"/>
          <w:sz w:val="28"/>
          <w:szCs w:val="28"/>
        </w:rPr>
        <w:t xml:space="preserve">рганизатора </w:t>
      </w:r>
      <w:r>
        <w:rPr>
          <w:rFonts w:ascii="Times New Roman" w:hAnsi="Times New Roman" w:cs="Times New Roman"/>
          <w:color w:val="000000"/>
          <w:sz w:val="28"/>
          <w:szCs w:val="28"/>
        </w:rPr>
        <w:t xml:space="preserve">аукциона: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Адрес электронной почты организатора </w:t>
      </w:r>
      <w:r>
        <w:rPr>
          <w:rFonts w:ascii="Times New Roman" w:hAnsi="Times New Roman" w:cs="Times New Roman"/>
          <w:color w:val="000000"/>
          <w:sz w:val="28"/>
          <w:szCs w:val="28"/>
        </w:rPr>
        <w:t xml:space="preserve">аукциона: </w:t>
      </w:r>
      <w:hyperlink r:id="rId8" w:history="1">
        <w:r w:rsidRPr="001F0358">
          <w:rPr>
            <w:rStyle w:val="a3"/>
            <w:rFonts w:ascii="Times New Roman" w:hAnsi="Times New Roman" w:cs="Times New Roman"/>
            <w:sz w:val="28"/>
            <w:szCs w:val="28"/>
            <w:lang w:val="en-US"/>
          </w:rPr>
          <w:t>fiso</w:t>
        </w:r>
        <w:r w:rsidRPr="001F0358">
          <w:rPr>
            <w:rStyle w:val="a3"/>
            <w:rFonts w:ascii="Times New Roman" w:hAnsi="Times New Roman" w:cs="Times New Roman"/>
            <w:sz w:val="28"/>
            <w:szCs w:val="28"/>
          </w:rPr>
          <w:t>@</w:t>
        </w:r>
        <w:r w:rsidRPr="001F0358">
          <w:rPr>
            <w:rStyle w:val="a3"/>
            <w:rFonts w:ascii="Times New Roman" w:hAnsi="Times New Roman" w:cs="Times New Roman"/>
            <w:sz w:val="28"/>
            <w:szCs w:val="28"/>
            <w:lang w:val="en-US"/>
          </w:rPr>
          <w:t>fiso</w:t>
        </w:r>
        <w:r w:rsidRPr="001F0358">
          <w:rPr>
            <w:rStyle w:val="a3"/>
            <w:rFonts w:ascii="Times New Roman" w:hAnsi="Times New Roman" w:cs="Times New Roman"/>
            <w:sz w:val="28"/>
            <w:szCs w:val="28"/>
          </w:rPr>
          <w:t>96.ru</w:t>
        </w:r>
      </w:hyperlink>
      <w:r>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организатора </w:t>
      </w:r>
      <w:r>
        <w:rPr>
          <w:rFonts w:ascii="Times New Roman" w:hAnsi="Times New Roman" w:cs="Times New Roman"/>
          <w:color w:val="000000"/>
          <w:sz w:val="28"/>
          <w:szCs w:val="28"/>
        </w:rPr>
        <w:t>аукцион</w:t>
      </w:r>
      <w:r w:rsidRPr="004F67CB">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7F110F" w:rsidRPr="007F110F">
        <w:rPr>
          <w:rFonts w:ascii="Times New Roman" w:eastAsia="Times New Roman" w:hAnsi="Times New Roman" w:cs="Times New Roman"/>
          <w:sz w:val="28"/>
          <w:szCs w:val="28"/>
          <w:lang w:eastAsia="ru-RU"/>
        </w:rPr>
        <w:t>звещение</w:t>
      </w:r>
      <w:r w:rsidR="00D71004">
        <w:rPr>
          <w:rFonts w:ascii="Times New Roman" w:eastAsia="Times New Roman" w:hAnsi="Times New Roman" w:cs="Times New Roman"/>
          <w:sz w:val="28"/>
          <w:szCs w:val="28"/>
          <w:lang w:eastAsia="ru-RU"/>
        </w:rPr>
        <w:t xml:space="preserve"> о проведении аукциона</w:t>
      </w:r>
      <w:r w:rsidR="00D8045B">
        <w:rPr>
          <w:rFonts w:ascii="Times New Roman" w:eastAsia="Times New Roman" w:hAnsi="Times New Roman" w:cs="Times New Roman"/>
          <w:sz w:val="28"/>
          <w:szCs w:val="28"/>
          <w:lang w:eastAsia="ru-RU"/>
        </w:rPr>
        <w:t xml:space="preserve">, схема размещения рекламных конструкций, паспорта размещения рекламных конструкций, технические требования к установке и внешнему виду рекламных конструкций, проект договора </w:t>
      </w:r>
      <w:r w:rsidR="00D8045B" w:rsidRPr="00254A06">
        <w:rPr>
          <w:rFonts w:ascii="Times New Roman" w:eastAsia="Calibri" w:hAnsi="Times New Roman" w:cs="Times New Roman"/>
          <w:bCs/>
          <w:sz w:val="28"/>
          <w:szCs w:val="28"/>
        </w:rPr>
        <w:t>на установку и эксплуатацию рекламных конструкций</w:t>
      </w:r>
      <w:r w:rsidR="00D8045B">
        <w:rPr>
          <w:rFonts w:ascii="Times New Roman" w:eastAsia="Calibri" w:hAnsi="Times New Roman" w:cs="Times New Roman"/>
          <w:bCs/>
          <w:sz w:val="28"/>
          <w:szCs w:val="28"/>
        </w:rPr>
        <w:t>, форма заявки</w:t>
      </w:r>
      <w:r w:rsidR="00D8045B">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 xml:space="preserve">– </w:t>
      </w:r>
      <w:r w:rsidR="004F67CB" w:rsidRPr="007F110F">
        <w:rPr>
          <w:rFonts w:ascii="Times New Roman" w:eastAsia="Times New Roman" w:hAnsi="Times New Roman" w:cs="Times New Roman"/>
          <w:sz w:val="28"/>
          <w:szCs w:val="28"/>
          <w:lang w:eastAsia="ru-RU"/>
        </w:rPr>
        <w:t>размещен</w:t>
      </w:r>
      <w:r w:rsidR="00D8045B">
        <w:rPr>
          <w:rFonts w:ascii="Times New Roman" w:eastAsia="Times New Roman" w:hAnsi="Times New Roman" w:cs="Times New Roman"/>
          <w:sz w:val="28"/>
          <w:szCs w:val="28"/>
          <w:lang w:eastAsia="ru-RU"/>
        </w:rPr>
        <w:t>ы</w:t>
      </w:r>
      <w:r w:rsidR="004F67CB" w:rsidRPr="007F110F">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на официальном сайте О</w:t>
      </w:r>
      <w:r w:rsidR="007F110F" w:rsidRPr="007F110F">
        <w:rPr>
          <w:rFonts w:ascii="Times New Roman" w:hAnsi="Times New Roman" w:cs="Times New Roman"/>
          <w:sz w:val="28"/>
          <w:szCs w:val="28"/>
        </w:rPr>
        <w:t xml:space="preserve">рганизатора </w:t>
      </w:r>
      <w:r w:rsidR="00AB12F4">
        <w:rPr>
          <w:rFonts w:ascii="Times New Roman" w:hAnsi="Times New Roman" w:cs="Times New Roman"/>
          <w:sz w:val="28"/>
          <w:szCs w:val="28"/>
        </w:rPr>
        <w:t>аукциона</w:t>
      </w:r>
      <w:r w:rsidR="007F110F" w:rsidRPr="007F110F">
        <w:rPr>
          <w:rFonts w:ascii="Times New Roman" w:hAnsi="Times New Roman" w:cs="Times New Roman"/>
          <w:sz w:val="28"/>
          <w:szCs w:val="28"/>
        </w:rPr>
        <w:t xml:space="preserve"> в информационно-телекоммуникационной сети «Интернет»</w:t>
      </w:r>
      <w:r w:rsidR="00FA7256">
        <w:rPr>
          <w:rFonts w:ascii="Times New Roman" w:hAnsi="Times New Roman" w:cs="Times New Roman"/>
          <w:sz w:val="28"/>
          <w:szCs w:val="28"/>
        </w:rPr>
        <w:t xml:space="preserve"> - </w:t>
      </w:r>
      <w:hyperlink r:id="rId9" w:history="1">
        <w:r w:rsidR="00FA7256" w:rsidRPr="009F2989">
          <w:rPr>
            <w:rStyle w:val="a3"/>
            <w:rFonts w:ascii="Times New Roman" w:hAnsi="Times New Roman" w:cs="Times New Roman"/>
            <w:color w:val="auto"/>
            <w:sz w:val="28"/>
            <w:szCs w:val="28"/>
            <w:u w:val="none"/>
            <w:lang w:val="en-US"/>
          </w:rPr>
          <w:t>www</w:t>
        </w:r>
        <w:r w:rsidR="00FA7256" w:rsidRPr="009F2989">
          <w:rPr>
            <w:rStyle w:val="a3"/>
            <w:rFonts w:ascii="Times New Roman" w:hAnsi="Times New Roman" w:cs="Times New Roman"/>
            <w:color w:val="auto"/>
            <w:sz w:val="28"/>
            <w:szCs w:val="28"/>
            <w:u w:val="none"/>
          </w:rPr>
          <w:t>.fiso96.ru</w:t>
        </w:r>
      </w:hyperlink>
      <w:r w:rsidR="00FA7256" w:rsidRPr="009F2989">
        <w:rPr>
          <w:rFonts w:ascii="Times New Roman" w:hAnsi="Times New Roman" w:cs="Times New Roman"/>
          <w:sz w:val="28"/>
          <w:szCs w:val="28"/>
        </w:rPr>
        <w:t xml:space="preserve"> (вк</w:t>
      </w:r>
      <w:r w:rsidR="00FA7256">
        <w:rPr>
          <w:rFonts w:ascii="Times New Roman" w:hAnsi="Times New Roman" w:cs="Times New Roman"/>
          <w:sz w:val="28"/>
          <w:szCs w:val="28"/>
        </w:rPr>
        <w:t>ладка «Наружная реклама»)</w:t>
      </w:r>
      <w:r w:rsidR="00976BF7">
        <w:rPr>
          <w:rFonts w:ascii="Times New Roman" w:hAnsi="Times New Roman" w:cs="Times New Roman"/>
          <w:sz w:val="28"/>
          <w:szCs w:val="28"/>
        </w:rPr>
        <w:t xml:space="preserve">, на официальном сайте </w:t>
      </w:r>
      <w:r w:rsidR="00976BF7">
        <w:rPr>
          <w:rFonts w:ascii="Times New Roman" w:eastAsia="Times New Roman" w:hAnsi="Times New Roman" w:cs="Times New Roman"/>
          <w:color w:val="000000"/>
          <w:sz w:val="28"/>
          <w:szCs w:val="28"/>
          <w:lang w:eastAsia="ru-RU"/>
        </w:rPr>
        <w:t xml:space="preserve">Министерства по управлению государственным имуществом Свердловской области </w:t>
      </w:r>
      <w:r w:rsidR="00976BF7" w:rsidRPr="00976BF7">
        <w:rPr>
          <w:rFonts w:ascii="Times New Roman" w:eastAsia="Times New Roman" w:hAnsi="Times New Roman" w:cs="Times New Roman"/>
          <w:color w:val="000000"/>
          <w:sz w:val="28"/>
          <w:szCs w:val="28"/>
          <w:lang w:eastAsia="ru-RU"/>
        </w:rPr>
        <w:t>http://mugiso.midural.ru</w:t>
      </w:r>
      <w:r w:rsidR="003431E7">
        <w:rPr>
          <w:rFonts w:ascii="Times New Roman" w:hAnsi="Times New Roman" w:cs="Times New Roman"/>
          <w:sz w:val="28"/>
          <w:szCs w:val="28"/>
        </w:rPr>
        <w:t xml:space="preserve">. </w:t>
      </w:r>
      <w:r w:rsidR="00D8045B">
        <w:rPr>
          <w:rFonts w:ascii="Times New Roman" w:hAnsi="Times New Roman" w:cs="Times New Roman"/>
          <w:sz w:val="28"/>
          <w:szCs w:val="28"/>
        </w:rPr>
        <w:t>С вышеуказанными</w:t>
      </w:r>
      <w:r w:rsidR="00B95F6B" w:rsidRPr="007F2B65">
        <w:rPr>
          <w:rFonts w:ascii="Times New Roman" w:hAnsi="Times New Roman" w:cs="Times New Roman"/>
          <w:sz w:val="28"/>
          <w:szCs w:val="28"/>
        </w:rPr>
        <w:t xml:space="preserve"> </w:t>
      </w:r>
      <w:r w:rsidR="007F2B65" w:rsidRPr="007F2B65">
        <w:rPr>
          <w:rFonts w:ascii="Times New Roman" w:hAnsi="Times New Roman" w:cs="Times New Roman"/>
          <w:sz w:val="28"/>
          <w:szCs w:val="28"/>
        </w:rPr>
        <w:t xml:space="preserve">документами </w:t>
      </w:r>
      <w:r w:rsidR="00D8045B">
        <w:rPr>
          <w:rFonts w:ascii="Times New Roman" w:hAnsi="Times New Roman" w:cs="Times New Roman"/>
          <w:sz w:val="28"/>
          <w:szCs w:val="28"/>
        </w:rPr>
        <w:t xml:space="preserve">также </w:t>
      </w:r>
      <w:r w:rsidR="00B95F6B" w:rsidRPr="007F2B65">
        <w:rPr>
          <w:rFonts w:ascii="Times New Roman" w:eastAsia="Times New Roman" w:hAnsi="Times New Roman" w:cs="Times New Roman"/>
          <w:sz w:val="28"/>
          <w:szCs w:val="28"/>
          <w:lang w:eastAsia="ru-RU"/>
        </w:rPr>
        <w:t>можно ознакомиться</w:t>
      </w:r>
      <w:r w:rsidR="004F67CB" w:rsidRPr="007F2B65">
        <w:rPr>
          <w:rFonts w:ascii="Times New Roman" w:eastAsia="Times New Roman" w:hAnsi="Times New Roman" w:cs="Times New Roman"/>
          <w:sz w:val="28"/>
          <w:szCs w:val="28"/>
          <w:lang w:eastAsia="ru-RU"/>
        </w:rPr>
        <w:t xml:space="preserve"> по адресу:</w:t>
      </w:r>
      <w:r w:rsidR="00976BF7">
        <w:rPr>
          <w:rFonts w:ascii="Times New Roman" w:eastAsia="Times New Roman" w:hAnsi="Times New Roman" w:cs="Times New Roman"/>
          <w:sz w:val="28"/>
          <w:szCs w:val="28"/>
          <w:lang w:eastAsia="ru-RU"/>
        </w:rPr>
        <w:t xml:space="preserve"> </w:t>
      </w:r>
      <w:r w:rsidR="004F67CB" w:rsidRPr="007F110F">
        <w:rPr>
          <w:rFonts w:ascii="Times New Roman" w:eastAsia="Times New Roman" w:hAnsi="Times New Roman" w:cs="Times New Roman"/>
          <w:sz w:val="28"/>
          <w:szCs w:val="28"/>
          <w:lang w:eastAsia="ru-RU"/>
        </w:rPr>
        <w:t>г. Екатеринбург, ул.</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Мамина-Сибиряка</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111</w:t>
      </w:r>
      <w:r w:rsidR="004F67CB" w:rsidRPr="004F67CB">
        <w:rPr>
          <w:rFonts w:ascii="Times New Roman" w:eastAsia="Times New Roman" w:hAnsi="Times New Roman" w:cs="Times New Roman"/>
          <w:color w:val="000000"/>
          <w:sz w:val="28"/>
          <w:szCs w:val="28"/>
          <w:lang w:eastAsia="ru-RU"/>
        </w:rPr>
        <w:t xml:space="preserve">, кабинет </w:t>
      </w:r>
      <w:r w:rsidR="00B960FD">
        <w:rPr>
          <w:rFonts w:ascii="Times New Roman" w:eastAsia="Times New Roman" w:hAnsi="Times New Roman" w:cs="Times New Roman"/>
          <w:color w:val="000000"/>
          <w:sz w:val="28"/>
          <w:szCs w:val="28"/>
          <w:lang w:eastAsia="ru-RU"/>
        </w:rPr>
        <w:t>№ 7</w:t>
      </w:r>
      <w:r w:rsidR="00594EEE">
        <w:rPr>
          <w:rFonts w:ascii="Times New Roman" w:eastAsia="Times New Roman" w:hAnsi="Times New Roman" w:cs="Times New Roman"/>
          <w:color w:val="000000"/>
          <w:sz w:val="28"/>
          <w:szCs w:val="28"/>
          <w:lang w:eastAsia="ru-RU"/>
        </w:rPr>
        <w:t xml:space="preserve"> </w:t>
      </w:r>
      <w:r w:rsidR="00594EEE" w:rsidRPr="00594EEE">
        <w:rPr>
          <w:rFonts w:ascii="Times New Roman" w:hAnsi="Times New Roman" w:cs="Times New Roman"/>
          <w:color w:val="000000"/>
          <w:sz w:val="28"/>
          <w:szCs w:val="28"/>
        </w:rPr>
        <w:t>(центральный вход, 1 этаж, отдел торгов и государственных закупок)</w:t>
      </w:r>
      <w:r w:rsidR="00B960FD">
        <w:rPr>
          <w:rFonts w:ascii="Times New Roman" w:eastAsia="Times New Roman" w:hAnsi="Times New Roman" w:cs="Times New Roman"/>
          <w:color w:val="000000"/>
          <w:sz w:val="28"/>
          <w:szCs w:val="28"/>
          <w:lang w:eastAsia="ru-RU"/>
        </w:rPr>
        <w:t xml:space="preserve"> </w:t>
      </w:r>
      <w:r w:rsidR="00D71004">
        <w:rPr>
          <w:rFonts w:ascii="Times New Roman" w:eastAsia="Times New Roman" w:hAnsi="Times New Roman" w:cs="Times New Roman"/>
          <w:color w:val="000000"/>
          <w:sz w:val="28"/>
          <w:szCs w:val="28"/>
          <w:lang w:eastAsia="ru-RU"/>
        </w:rPr>
        <w:t xml:space="preserve">в рабочие дни </w:t>
      </w:r>
      <w:r w:rsidR="004F67C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10</w:t>
      </w:r>
      <w:r w:rsidR="004F67CB" w:rsidRPr="004F67CB">
        <w:rPr>
          <w:rFonts w:ascii="Times New Roman" w:eastAsia="Times New Roman" w:hAnsi="Times New Roman" w:cs="Times New Roman"/>
          <w:color w:val="000000"/>
          <w:sz w:val="28"/>
          <w:szCs w:val="28"/>
          <w:lang w:eastAsia="ru-RU"/>
        </w:rPr>
        <w:t xml:space="preserve"> часов 00 минут</w:t>
      </w:r>
      <w:r w:rsidR="002E1AF1">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до 1</w:t>
      </w:r>
      <w:r w:rsidR="00B95F6B" w:rsidRPr="00AE7085">
        <w:rPr>
          <w:rFonts w:ascii="Times New Roman" w:eastAsia="Times New Roman" w:hAnsi="Times New Roman" w:cs="Times New Roman"/>
          <w:color w:val="000000"/>
          <w:sz w:val="28"/>
          <w:szCs w:val="28"/>
          <w:lang w:eastAsia="ru-RU"/>
        </w:rPr>
        <w:t>2</w:t>
      </w:r>
      <w:r w:rsidR="004F67CB" w:rsidRPr="004F67CB">
        <w:rPr>
          <w:rFonts w:ascii="Times New Roman" w:eastAsia="Times New Roman" w:hAnsi="Times New Roman" w:cs="Times New Roman"/>
          <w:color w:val="000000"/>
          <w:sz w:val="28"/>
          <w:szCs w:val="28"/>
          <w:lang w:eastAsia="ru-RU"/>
        </w:rPr>
        <w:t xml:space="preserve"> часов 00 минут</w:t>
      </w:r>
      <w:r w:rsidR="00B95F6B" w:rsidRPr="00AE7085">
        <w:rPr>
          <w:rFonts w:ascii="Times New Roman" w:eastAsia="Times New Roman" w:hAnsi="Times New Roman" w:cs="Times New Roman"/>
          <w:color w:val="000000"/>
          <w:sz w:val="28"/>
          <w:szCs w:val="28"/>
          <w:lang w:eastAsia="ru-RU"/>
        </w:rPr>
        <w:t xml:space="preserve"> и </w:t>
      </w:r>
      <w:r w:rsidR="00B95F6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13</w:t>
      </w:r>
      <w:r w:rsidR="00B95F6B" w:rsidRPr="004F67CB">
        <w:rPr>
          <w:rFonts w:ascii="Times New Roman" w:eastAsia="Times New Roman" w:hAnsi="Times New Roman" w:cs="Times New Roman"/>
          <w:color w:val="000000"/>
          <w:sz w:val="28"/>
          <w:szCs w:val="28"/>
          <w:lang w:eastAsia="ru-RU"/>
        </w:rPr>
        <w:t xml:space="preserve"> часов 00 минут до 1</w:t>
      </w:r>
      <w:r w:rsidR="00B95F6B" w:rsidRPr="00AE7085">
        <w:rPr>
          <w:rFonts w:ascii="Times New Roman" w:eastAsia="Times New Roman" w:hAnsi="Times New Roman" w:cs="Times New Roman"/>
          <w:color w:val="000000"/>
          <w:sz w:val="28"/>
          <w:szCs w:val="28"/>
          <w:lang w:eastAsia="ru-RU"/>
        </w:rPr>
        <w:t>6</w:t>
      </w:r>
      <w:r w:rsidR="00D8045B">
        <w:rPr>
          <w:rFonts w:ascii="Times New Roman" w:eastAsia="Times New Roman" w:hAnsi="Times New Roman" w:cs="Times New Roman"/>
          <w:color w:val="000000"/>
          <w:sz w:val="28"/>
          <w:szCs w:val="28"/>
          <w:lang w:eastAsia="ru-RU"/>
        </w:rPr>
        <w:t xml:space="preserve"> часов </w:t>
      </w:r>
      <w:r w:rsidR="00B95F6B" w:rsidRPr="004F67CB">
        <w:rPr>
          <w:rFonts w:ascii="Times New Roman" w:eastAsia="Times New Roman" w:hAnsi="Times New Roman" w:cs="Times New Roman"/>
          <w:color w:val="000000"/>
          <w:sz w:val="28"/>
          <w:szCs w:val="28"/>
          <w:lang w:eastAsia="ru-RU"/>
        </w:rPr>
        <w:t>00 минут</w:t>
      </w:r>
      <w:r w:rsidR="004F67CB" w:rsidRPr="004F67CB">
        <w:rPr>
          <w:rFonts w:ascii="Times New Roman" w:eastAsia="Times New Roman" w:hAnsi="Times New Roman" w:cs="Times New Roman"/>
          <w:color w:val="000000"/>
          <w:sz w:val="28"/>
          <w:szCs w:val="28"/>
          <w:lang w:eastAsia="ru-RU"/>
        </w:rPr>
        <w:t>.</w:t>
      </w:r>
    </w:p>
    <w:p w:rsidR="00AE7085" w:rsidRDefault="00AE7085" w:rsidP="002E1AF1">
      <w:pPr>
        <w:spacing w:after="0" w:line="240" w:lineRule="auto"/>
        <w:jc w:val="both"/>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007E15" w:rsidRPr="00BC49AC">
        <w:rPr>
          <w:rFonts w:ascii="Times New Roman" w:hAnsi="Times New Roman" w:cs="Times New Roman"/>
          <w:sz w:val="28"/>
          <w:szCs w:val="28"/>
        </w:rPr>
        <w:t>расположенных в границах придорожных полос автомобильн</w:t>
      </w:r>
      <w:r w:rsidR="00007E15">
        <w:rPr>
          <w:rFonts w:ascii="Times New Roman" w:hAnsi="Times New Roman" w:cs="Times New Roman"/>
          <w:sz w:val="28"/>
          <w:szCs w:val="28"/>
        </w:rPr>
        <w:t>ой</w:t>
      </w:r>
      <w:r w:rsidR="00007E15" w:rsidRPr="00BC49AC">
        <w:rPr>
          <w:rFonts w:ascii="Times New Roman" w:hAnsi="Times New Roman" w:cs="Times New Roman"/>
          <w:sz w:val="28"/>
          <w:szCs w:val="28"/>
        </w:rPr>
        <w:t xml:space="preserve"> дорог</w:t>
      </w:r>
      <w:r w:rsidR="00007E15">
        <w:rPr>
          <w:rFonts w:ascii="Times New Roman" w:hAnsi="Times New Roman" w:cs="Times New Roman"/>
          <w:sz w:val="28"/>
          <w:szCs w:val="28"/>
        </w:rPr>
        <w:t>и</w:t>
      </w:r>
      <w:r w:rsidR="00007E15" w:rsidRPr="00D36EA4">
        <w:rPr>
          <w:rFonts w:ascii="Times New Roman" w:eastAsia="Times New Roman" w:hAnsi="Times New Roman" w:cs="Times New Roman"/>
          <w:color w:val="000000"/>
          <w:sz w:val="28"/>
          <w:szCs w:val="28"/>
          <w:lang w:eastAsia="ru-RU"/>
        </w:rPr>
        <w:t xml:space="preserve"> </w:t>
      </w:r>
      <w:r w:rsidR="00D13C26" w:rsidRPr="00D36EA4">
        <w:rPr>
          <w:rFonts w:ascii="Times New Roman" w:eastAsia="Times New Roman" w:hAnsi="Times New Roman" w:cs="Times New Roman"/>
          <w:color w:val="000000"/>
          <w:sz w:val="28"/>
          <w:szCs w:val="28"/>
          <w:lang w:eastAsia="ru-RU"/>
        </w:rPr>
        <w:t>«г. Екатеринбург – аэропорт «Кольцово»</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134"/>
        <w:gridCol w:w="426"/>
        <w:gridCol w:w="992"/>
        <w:gridCol w:w="1134"/>
        <w:gridCol w:w="567"/>
        <w:gridCol w:w="1559"/>
        <w:gridCol w:w="1276"/>
        <w:gridCol w:w="1134"/>
        <w:gridCol w:w="851"/>
      </w:tblGrid>
      <w:tr w:rsidR="005C46A4" w:rsidRPr="005C46A4" w:rsidTr="0012729F">
        <w:trPr>
          <w:trHeight w:val="1500"/>
          <w:jc w:val="center"/>
        </w:trPr>
        <w:tc>
          <w:tcPr>
            <w:tcW w:w="421" w:type="dxa"/>
            <w:shd w:val="clear" w:color="auto" w:fill="auto"/>
            <w:vAlign w:val="center"/>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lastRenderedPageBreak/>
              <w:t>№ п/п</w:t>
            </w:r>
          </w:p>
        </w:tc>
        <w:tc>
          <w:tcPr>
            <w:tcW w:w="708" w:type="dxa"/>
            <w:shd w:val="clear" w:color="auto" w:fill="auto"/>
            <w:vAlign w:val="center"/>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Код места</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Адрес</w:t>
            </w:r>
          </w:p>
        </w:tc>
        <w:tc>
          <w:tcPr>
            <w:tcW w:w="426" w:type="dxa"/>
            <w:shd w:val="clear" w:color="auto" w:fill="auto"/>
            <w:vAlign w:val="center"/>
            <w:hideMark/>
          </w:tcPr>
          <w:p w:rsidR="005C46A4" w:rsidRPr="005C46A4" w:rsidRDefault="005C46A4" w:rsidP="005C46A4">
            <w:pPr>
              <w:spacing w:after="0" w:line="240" w:lineRule="auto"/>
              <w:ind w:left="-108" w:right="-108"/>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Тип*</w:t>
            </w:r>
          </w:p>
        </w:tc>
        <w:tc>
          <w:tcPr>
            <w:tcW w:w="992"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Вид</w:t>
            </w:r>
          </w:p>
        </w:tc>
        <w:tc>
          <w:tcPr>
            <w:tcW w:w="1134" w:type="dxa"/>
            <w:shd w:val="clear" w:color="auto" w:fill="auto"/>
            <w:vAlign w:val="center"/>
            <w:hideMark/>
          </w:tcPr>
          <w:p w:rsidR="005C46A4" w:rsidRPr="005C46A4" w:rsidRDefault="005C46A4" w:rsidP="005C46A4">
            <w:pPr>
              <w:spacing w:after="0" w:line="240" w:lineRule="auto"/>
              <w:ind w:left="-158" w:right="-108"/>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Размеры, м (высота, ширина)</w:t>
            </w:r>
          </w:p>
        </w:tc>
        <w:tc>
          <w:tcPr>
            <w:tcW w:w="567" w:type="dxa"/>
            <w:shd w:val="clear" w:color="auto" w:fill="auto"/>
            <w:vAlign w:val="center"/>
            <w:hideMark/>
          </w:tcPr>
          <w:p w:rsidR="005C46A4" w:rsidRPr="005C46A4" w:rsidRDefault="005C46A4" w:rsidP="005C46A4">
            <w:pPr>
              <w:spacing w:after="0" w:line="240" w:lineRule="auto"/>
              <w:ind w:left="-124" w:right="-184"/>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Количество сторон</w:t>
            </w:r>
          </w:p>
        </w:tc>
        <w:tc>
          <w:tcPr>
            <w:tcW w:w="1559" w:type="dxa"/>
            <w:shd w:val="clear" w:color="auto" w:fill="auto"/>
            <w:vAlign w:val="center"/>
            <w:hideMark/>
          </w:tcPr>
          <w:p w:rsidR="005C46A4" w:rsidRPr="005C46A4" w:rsidRDefault="005C46A4" w:rsidP="005C46A4">
            <w:pPr>
              <w:spacing w:after="0" w:line="240" w:lineRule="auto"/>
              <w:ind w:left="-32"/>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Кадастровый номер земельного участка (квартала)</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Координата Х МСК-66</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Координата Y МСК-66</w:t>
            </w:r>
          </w:p>
        </w:tc>
        <w:tc>
          <w:tcPr>
            <w:tcW w:w="851" w:type="dxa"/>
            <w:shd w:val="clear" w:color="auto" w:fill="auto"/>
            <w:vAlign w:val="center"/>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Технология смены изображения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1</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080901</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 км + 370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66:41:0502902</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386257,7</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1536914,3</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2</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080903</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 км + 550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66:41:0503006:9</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385275,9</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1538859,2</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3</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080904</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 км + 750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66:41:0503006:9</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385183,6</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1539041,4</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4</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080905</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 км + 950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66:41:0503006:9</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385095</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1539223,6</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5</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080907</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 км + 325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66:41:0503023</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384411,1</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1540390,3</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6</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080908</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 км + 700 м (справа)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66:41:0503023</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384145,7</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1540657,2</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r w:rsidR="005C46A4" w:rsidRPr="005C46A4" w:rsidTr="0012729F">
        <w:trPr>
          <w:trHeight w:val="554"/>
          <w:jc w:val="center"/>
        </w:trPr>
        <w:tc>
          <w:tcPr>
            <w:tcW w:w="421" w:type="dxa"/>
            <w:shd w:val="clear" w:color="auto" w:fill="auto"/>
            <w:vAlign w:val="center"/>
          </w:tcPr>
          <w:p w:rsidR="005C46A4" w:rsidRPr="005C46A4" w:rsidRDefault="005C46A4" w:rsidP="005C46A4">
            <w:pPr>
              <w:spacing w:after="160" w:line="259" w:lineRule="auto"/>
              <w:jc w:val="center"/>
              <w:rPr>
                <w:rFonts w:ascii="Times New Roman" w:eastAsia="Calibri" w:hAnsi="Times New Roman" w:cs="Times New Roman"/>
                <w:color w:val="000000"/>
                <w:sz w:val="20"/>
                <w:szCs w:val="20"/>
              </w:rPr>
            </w:pPr>
            <w:r w:rsidRPr="005C46A4">
              <w:rPr>
                <w:rFonts w:ascii="Times New Roman" w:eastAsia="Calibri" w:hAnsi="Times New Roman" w:cs="Times New Roman"/>
                <w:color w:val="000000"/>
                <w:sz w:val="20"/>
                <w:szCs w:val="20"/>
              </w:rPr>
              <w:t>7</w:t>
            </w:r>
          </w:p>
        </w:tc>
        <w:tc>
          <w:tcPr>
            <w:tcW w:w="708" w:type="dxa"/>
            <w:shd w:val="clear" w:color="auto" w:fill="auto"/>
            <w:vAlign w:val="center"/>
          </w:tcPr>
          <w:p w:rsidR="005C46A4" w:rsidRPr="005C46A4" w:rsidRDefault="005C46A4" w:rsidP="005C46A4">
            <w:pPr>
              <w:spacing w:after="0" w:line="240" w:lineRule="auto"/>
              <w:ind w:left="-114" w:right="-97"/>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080929</w:t>
            </w:r>
          </w:p>
        </w:tc>
        <w:tc>
          <w:tcPr>
            <w:tcW w:w="1134" w:type="dxa"/>
            <w:shd w:val="clear" w:color="auto" w:fill="auto"/>
            <w:vAlign w:val="center"/>
            <w:hideMark/>
          </w:tcPr>
          <w:p w:rsidR="005C46A4" w:rsidRPr="005C46A4" w:rsidRDefault="005C46A4" w:rsidP="005C46A4">
            <w:pPr>
              <w:tabs>
                <w:tab w:val="left" w:pos="1191"/>
              </w:tabs>
              <w:spacing w:after="0" w:line="240" w:lineRule="auto"/>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 км + 720 м (слева)</w:t>
            </w:r>
          </w:p>
        </w:tc>
        <w:tc>
          <w:tcPr>
            <w:tcW w:w="42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5C46A4" w:rsidRPr="005C46A4" w:rsidRDefault="005C46A4" w:rsidP="005C46A4">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5C46A4">
              <w:rPr>
                <w:rFonts w:ascii="Times New Roman" w:eastAsia="Times New Roman" w:hAnsi="Times New Roman" w:cs="Times New Roman"/>
                <w:color w:val="000000"/>
                <w:sz w:val="20"/>
                <w:szCs w:val="20"/>
                <w:lang w:eastAsia="ru-RU"/>
              </w:rPr>
              <w:t>Суперсайт</w:t>
            </w:r>
            <w:proofErr w:type="spellEnd"/>
            <w:r w:rsidRPr="005C46A4">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2</w:t>
            </w:r>
          </w:p>
        </w:tc>
        <w:tc>
          <w:tcPr>
            <w:tcW w:w="1559" w:type="dxa"/>
            <w:shd w:val="clear" w:color="auto" w:fill="auto"/>
            <w:vAlign w:val="center"/>
            <w:hideMark/>
          </w:tcPr>
          <w:p w:rsidR="005C46A4" w:rsidRPr="005C46A4" w:rsidRDefault="005C46A4" w:rsidP="005C46A4">
            <w:pPr>
              <w:spacing w:after="0" w:line="240" w:lineRule="auto"/>
              <w:ind w:left="-174" w:right="-71"/>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66:41:0000000:811</w:t>
            </w:r>
          </w:p>
        </w:tc>
        <w:tc>
          <w:tcPr>
            <w:tcW w:w="1276"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384809,7</w:t>
            </w:r>
          </w:p>
        </w:tc>
        <w:tc>
          <w:tcPr>
            <w:tcW w:w="1134" w:type="dxa"/>
            <w:shd w:val="clear" w:color="auto" w:fill="auto"/>
            <w:vAlign w:val="center"/>
            <w:hideMark/>
          </w:tcPr>
          <w:p w:rsidR="005C46A4" w:rsidRPr="005C46A4" w:rsidRDefault="005C46A4" w:rsidP="005C46A4">
            <w:pPr>
              <w:spacing w:after="0" w:line="240" w:lineRule="auto"/>
              <w:jc w:val="center"/>
              <w:rPr>
                <w:rFonts w:ascii="Times New Roman" w:eastAsia="Times New Roman" w:hAnsi="Times New Roman" w:cs="Times New Roman"/>
                <w:color w:val="000000"/>
                <w:sz w:val="20"/>
                <w:szCs w:val="20"/>
                <w:lang w:eastAsia="ru-RU"/>
              </w:rPr>
            </w:pPr>
            <w:r w:rsidRPr="005C46A4">
              <w:rPr>
                <w:rFonts w:ascii="Times New Roman" w:eastAsia="Times New Roman" w:hAnsi="Times New Roman" w:cs="Times New Roman"/>
                <w:color w:val="000000"/>
                <w:sz w:val="20"/>
                <w:szCs w:val="20"/>
                <w:lang w:eastAsia="ru-RU"/>
              </w:rPr>
              <w:t>1539949,8</w:t>
            </w:r>
          </w:p>
        </w:tc>
        <w:tc>
          <w:tcPr>
            <w:tcW w:w="851" w:type="dxa"/>
            <w:shd w:val="clear" w:color="auto" w:fill="auto"/>
            <w:vAlign w:val="center"/>
          </w:tcPr>
          <w:p w:rsidR="005C46A4" w:rsidRPr="005C46A4" w:rsidRDefault="005C46A4" w:rsidP="005C46A4">
            <w:pPr>
              <w:spacing w:after="160" w:line="259" w:lineRule="auto"/>
              <w:ind w:left="-103" w:right="-64"/>
              <w:jc w:val="center"/>
              <w:rPr>
                <w:rFonts w:ascii="Calibri" w:eastAsia="Calibri" w:hAnsi="Calibri" w:cs="Times New Roman"/>
                <w:sz w:val="20"/>
                <w:szCs w:val="20"/>
              </w:rPr>
            </w:pPr>
            <w:r w:rsidRPr="005C46A4">
              <w:rPr>
                <w:rFonts w:ascii="Times New Roman" w:eastAsia="Times New Roman" w:hAnsi="Times New Roman" w:cs="Times New Roman"/>
                <w:color w:val="000000"/>
                <w:sz w:val="20"/>
                <w:szCs w:val="20"/>
                <w:lang w:eastAsia="ru-RU"/>
              </w:rPr>
              <w:t>Статическая</w:t>
            </w:r>
          </w:p>
        </w:tc>
      </w:tr>
    </w:tbl>
    <w:p w:rsidR="001B1472" w:rsidRPr="006E7F79" w:rsidRDefault="001B1472" w:rsidP="001B1472">
      <w:pPr>
        <w:spacing w:after="160" w:line="259" w:lineRule="auto"/>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4F67CB" w:rsidRPr="00007E15" w:rsidRDefault="00007E15" w:rsidP="00007E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.1.2. </w:t>
      </w:r>
      <w:r w:rsidR="00AB3FC4" w:rsidRPr="004F67CB">
        <w:rPr>
          <w:rFonts w:ascii="Times New Roman" w:eastAsia="Times New Roman" w:hAnsi="Times New Roman" w:cs="Times New Roman"/>
          <w:color w:val="000000"/>
          <w:sz w:val="28"/>
          <w:szCs w:val="28"/>
          <w:lang w:eastAsia="ru-RU"/>
        </w:rPr>
        <w:t xml:space="preserve">Основание проведения </w:t>
      </w:r>
      <w:r w:rsidR="00AB3FC4">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AB3FC4" w:rsidRPr="00AE7085">
        <w:rPr>
          <w:rFonts w:ascii="Times New Roman" w:hAnsi="Times New Roman" w:cs="Times New Roman"/>
          <w:color w:val="000000"/>
          <w:sz w:val="28"/>
          <w:szCs w:val="28"/>
        </w:rPr>
        <w:t xml:space="preserve">от </w:t>
      </w:r>
      <w:r w:rsidR="0043798A">
        <w:rPr>
          <w:rFonts w:ascii="Times New Roman" w:hAnsi="Times New Roman" w:cs="Times New Roman"/>
          <w:color w:val="000000"/>
          <w:sz w:val="28"/>
          <w:szCs w:val="28"/>
        </w:rPr>
        <w:t>06.09.2016</w:t>
      </w:r>
      <w:r w:rsidR="00AB3FC4" w:rsidRPr="00AE7085">
        <w:rPr>
          <w:rFonts w:ascii="Times New Roman" w:hAnsi="Times New Roman" w:cs="Times New Roman"/>
          <w:color w:val="000000"/>
          <w:sz w:val="28"/>
          <w:szCs w:val="28"/>
        </w:rPr>
        <w:t xml:space="preserve"> №</w:t>
      </w:r>
      <w:r w:rsidR="0043798A">
        <w:rPr>
          <w:rFonts w:ascii="Times New Roman" w:hAnsi="Times New Roman" w:cs="Times New Roman"/>
          <w:color w:val="000000"/>
          <w:sz w:val="28"/>
          <w:szCs w:val="28"/>
        </w:rPr>
        <w:t xml:space="preserve"> 1949</w:t>
      </w:r>
      <w:r w:rsidR="00AB3FC4">
        <w:rPr>
          <w:rFonts w:ascii="Times New Roman" w:hAnsi="Times New Roman" w:cs="Times New Roman"/>
          <w:color w:val="000000"/>
          <w:sz w:val="28"/>
          <w:szCs w:val="28"/>
        </w:rPr>
        <w:t xml:space="preserve"> </w:t>
      </w:r>
      <w:r w:rsidR="00970D4F">
        <w:rPr>
          <w:rFonts w:ascii="Times New Roman" w:hAnsi="Times New Roman" w:cs="Times New Roman"/>
          <w:color w:val="000000"/>
          <w:sz w:val="28"/>
          <w:szCs w:val="28"/>
        </w:rPr>
        <w:t xml:space="preserve">                    </w:t>
      </w:r>
      <w:proofErr w:type="gramStart"/>
      <w:r w:rsidR="00970D4F">
        <w:rPr>
          <w:rFonts w:ascii="Times New Roman" w:hAnsi="Times New Roman" w:cs="Times New Roman"/>
          <w:color w:val="000000"/>
          <w:sz w:val="28"/>
          <w:szCs w:val="28"/>
        </w:rPr>
        <w:t xml:space="preserve">   </w:t>
      </w:r>
      <w:r w:rsidR="00AB3FC4">
        <w:rPr>
          <w:rFonts w:ascii="Times New Roman" w:hAnsi="Times New Roman" w:cs="Times New Roman"/>
          <w:color w:val="000000"/>
          <w:sz w:val="28"/>
          <w:szCs w:val="28"/>
        </w:rPr>
        <w:t>«</w:t>
      </w:r>
      <w:proofErr w:type="gramEnd"/>
      <w:r w:rsidR="00AB3FC4">
        <w:rPr>
          <w:rFonts w:ascii="Times New Roman" w:hAnsi="Times New Roman" w:cs="Times New Roman"/>
          <w:color w:val="000000"/>
          <w:sz w:val="28"/>
          <w:szCs w:val="28"/>
        </w:rPr>
        <w:t xml:space="preserve">О </w:t>
      </w:r>
      <w:r w:rsidR="0043798A">
        <w:rPr>
          <w:rFonts w:ascii="Times New Roman" w:hAnsi="Times New Roman" w:cs="Times New Roman"/>
          <w:color w:val="000000"/>
          <w:sz w:val="28"/>
          <w:szCs w:val="28"/>
        </w:rPr>
        <w:t>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расположенных в границах придорожных полос автомобильной дороги</w:t>
      </w:r>
      <w:r w:rsidR="00736B20">
        <w:rPr>
          <w:rFonts w:ascii="Times New Roman" w:hAnsi="Times New Roman" w:cs="Times New Roman"/>
          <w:color w:val="000000"/>
          <w:sz w:val="28"/>
          <w:szCs w:val="28"/>
        </w:rPr>
        <w:t xml:space="preserve">                                  </w:t>
      </w:r>
      <w:r w:rsidR="0043798A">
        <w:rPr>
          <w:rFonts w:ascii="Times New Roman" w:hAnsi="Times New Roman" w:cs="Times New Roman"/>
          <w:color w:val="000000"/>
          <w:sz w:val="28"/>
          <w:szCs w:val="28"/>
        </w:rPr>
        <w:t xml:space="preserve"> </w:t>
      </w:r>
      <w:r w:rsidR="0043798A" w:rsidRPr="0043798A">
        <w:rPr>
          <w:rFonts w:ascii="Times New Roman" w:eastAsia="Times New Roman" w:hAnsi="Times New Roman" w:cs="Times New Roman"/>
          <w:color w:val="000000"/>
          <w:sz w:val="28"/>
          <w:szCs w:val="28"/>
          <w:lang w:eastAsia="ru-RU"/>
        </w:rPr>
        <w:t>«г. Екатеринбург – аэропорт «Кольцово»</w:t>
      </w:r>
      <w:r w:rsidR="00736B20">
        <w:rPr>
          <w:rFonts w:ascii="Times New Roman" w:eastAsia="Times New Roman" w:hAnsi="Times New Roman" w:cs="Times New Roman"/>
          <w:color w:val="000000"/>
          <w:sz w:val="28"/>
          <w:szCs w:val="28"/>
          <w:lang w:eastAsia="ru-RU"/>
        </w:rPr>
        <w:t>.</w:t>
      </w:r>
      <w:r w:rsidR="00AB3FC4">
        <w:rPr>
          <w:rFonts w:ascii="Times New Roman" w:hAnsi="Times New Roman" w:cs="Times New Roman"/>
          <w:color w:val="000000"/>
          <w:sz w:val="28"/>
          <w:szCs w:val="28"/>
        </w:rPr>
        <w:t xml:space="preserve"> </w:t>
      </w:r>
    </w:p>
    <w:p w:rsidR="004F67CB" w:rsidRPr="00736B20" w:rsidRDefault="00007E1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2.1.3. </w:t>
      </w:r>
      <w:r w:rsidR="00917057" w:rsidRPr="0071415A">
        <w:rPr>
          <w:rFonts w:ascii="Times New Roman" w:eastAsia="Calibri" w:hAnsi="Times New Roman" w:cs="Times New Roman"/>
          <w:sz w:val="28"/>
          <w:szCs w:val="28"/>
        </w:rPr>
        <w:t>Начальн</w:t>
      </w:r>
      <w:r w:rsidR="00917057">
        <w:rPr>
          <w:rFonts w:ascii="Times New Roman" w:eastAsia="Calibri" w:hAnsi="Times New Roman" w:cs="Times New Roman"/>
          <w:sz w:val="28"/>
          <w:szCs w:val="28"/>
        </w:rPr>
        <w:t>ая</w:t>
      </w:r>
      <w:r w:rsidR="00917057" w:rsidRPr="0071415A">
        <w:rPr>
          <w:rFonts w:ascii="Times New Roman" w:eastAsia="Calibri" w:hAnsi="Times New Roman" w:cs="Times New Roman"/>
          <w:sz w:val="28"/>
          <w:szCs w:val="28"/>
        </w:rPr>
        <w:t xml:space="preserve"> (минимальн</w:t>
      </w:r>
      <w:r w:rsidR="00917057">
        <w:rPr>
          <w:rFonts w:ascii="Times New Roman" w:eastAsia="Calibri" w:hAnsi="Times New Roman" w:cs="Times New Roman"/>
          <w:sz w:val="28"/>
          <w:szCs w:val="28"/>
        </w:rPr>
        <w:t>ая</w:t>
      </w:r>
      <w:r w:rsidR="00917057" w:rsidRPr="0071415A">
        <w:rPr>
          <w:rFonts w:ascii="Times New Roman" w:eastAsia="Calibri" w:hAnsi="Times New Roman" w:cs="Times New Roman"/>
          <w:sz w:val="28"/>
          <w:szCs w:val="28"/>
        </w:rPr>
        <w:t>) цен</w:t>
      </w:r>
      <w:r w:rsidR="00917057">
        <w:rPr>
          <w:rFonts w:ascii="Times New Roman" w:eastAsia="Calibri" w:hAnsi="Times New Roman" w:cs="Times New Roman"/>
          <w:sz w:val="28"/>
          <w:szCs w:val="28"/>
        </w:rPr>
        <w:t>а</w:t>
      </w:r>
      <w:r w:rsidR="00917057" w:rsidRPr="0071415A">
        <w:rPr>
          <w:rFonts w:ascii="Times New Roman" w:eastAsia="Calibri" w:hAnsi="Times New Roman" w:cs="Times New Roman"/>
          <w:sz w:val="28"/>
          <w:szCs w:val="28"/>
        </w:rPr>
        <w:t xml:space="preserve"> </w:t>
      </w:r>
      <w:r w:rsidR="00B75A59">
        <w:rPr>
          <w:rFonts w:ascii="Times New Roman" w:eastAsia="Calibri" w:hAnsi="Times New Roman" w:cs="Times New Roman"/>
          <w:sz w:val="28"/>
          <w:szCs w:val="28"/>
        </w:rPr>
        <w:t xml:space="preserve">предмета </w:t>
      </w:r>
      <w:r w:rsidR="00917057" w:rsidRPr="0071415A">
        <w:rPr>
          <w:rFonts w:ascii="Times New Roman" w:eastAsia="Calibri" w:hAnsi="Times New Roman" w:cs="Times New Roman"/>
          <w:sz w:val="28"/>
          <w:szCs w:val="28"/>
        </w:rPr>
        <w:t xml:space="preserve">аукциона </w:t>
      </w:r>
      <w:r w:rsidR="00917057">
        <w:rPr>
          <w:rFonts w:ascii="Times New Roman" w:eastAsia="Calibri" w:hAnsi="Times New Roman" w:cs="Times New Roman"/>
          <w:sz w:val="28"/>
          <w:szCs w:val="28"/>
        </w:rPr>
        <w:t xml:space="preserve">(годовая плата </w:t>
      </w:r>
      <w:r w:rsidR="00B61A17">
        <w:rPr>
          <w:rFonts w:ascii="Times New Roman" w:eastAsia="Calibri" w:hAnsi="Times New Roman" w:cs="Times New Roman"/>
          <w:sz w:val="28"/>
          <w:szCs w:val="28"/>
        </w:rPr>
        <w:t xml:space="preserve">за </w:t>
      </w:r>
      <w:r w:rsidR="00917057">
        <w:rPr>
          <w:rFonts w:ascii="Times New Roman" w:eastAsia="Calibri" w:hAnsi="Times New Roman" w:cs="Times New Roman"/>
          <w:sz w:val="28"/>
          <w:szCs w:val="28"/>
        </w:rPr>
        <w:t>установк</w:t>
      </w:r>
      <w:r w:rsidR="00B61A17">
        <w:rPr>
          <w:rFonts w:ascii="Times New Roman" w:eastAsia="Calibri" w:hAnsi="Times New Roman" w:cs="Times New Roman"/>
          <w:sz w:val="28"/>
          <w:szCs w:val="28"/>
        </w:rPr>
        <w:t xml:space="preserve">у и </w:t>
      </w:r>
      <w:r w:rsidR="00917057" w:rsidRPr="0071415A">
        <w:rPr>
          <w:rFonts w:ascii="Times New Roman" w:eastAsia="Calibri" w:hAnsi="Times New Roman" w:cs="Times New Roman"/>
          <w:bCs/>
          <w:sz w:val="28"/>
          <w:szCs w:val="28"/>
        </w:rPr>
        <w:t>эксплуатаци</w:t>
      </w:r>
      <w:r w:rsidR="00B61A17">
        <w:rPr>
          <w:rFonts w:ascii="Times New Roman" w:eastAsia="Calibri" w:hAnsi="Times New Roman" w:cs="Times New Roman"/>
          <w:bCs/>
          <w:sz w:val="28"/>
          <w:szCs w:val="28"/>
        </w:rPr>
        <w:t>ю</w:t>
      </w:r>
      <w:r w:rsidR="00917057">
        <w:rPr>
          <w:rFonts w:ascii="Times New Roman" w:eastAsia="Calibri" w:hAnsi="Times New Roman" w:cs="Times New Roman"/>
          <w:bCs/>
          <w:sz w:val="28"/>
          <w:szCs w:val="28"/>
        </w:rPr>
        <w:t xml:space="preserve"> </w:t>
      </w:r>
      <w:r w:rsidR="00917057" w:rsidRPr="0071415A">
        <w:rPr>
          <w:rFonts w:ascii="Times New Roman" w:eastAsia="Calibri" w:hAnsi="Times New Roman" w:cs="Times New Roman"/>
          <w:bCs/>
          <w:sz w:val="28"/>
          <w:szCs w:val="28"/>
        </w:rPr>
        <w:t>рекламн</w:t>
      </w:r>
      <w:r w:rsidR="00917057">
        <w:rPr>
          <w:rFonts w:ascii="Times New Roman" w:eastAsia="Calibri" w:hAnsi="Times New Roman" w:cs="Times New Roman"/>
          <w:bCs/>
          <w:sz w:val="28"/>
          <w:szCs w:val="28"/>
        </w:rPr>
        <w:t>ых</w:t>
      </w:r>
      <w:r w:rsidR="00917057" w:rsidRPr="0071415A">
        <w:rPr>
          <w:rFonts w:ascii="Times New Roman" w:eastAsia="Calibri" w:hAnsi="Times New Roman" w:cs="Times New Roman"/>
          <w:bCs/>
          <w:sz w:val="28"/>
          <w:szCs w:val="28"/>
        </w:rPr>
        <w:t xml:space="preserve"> конструкци</w:t>
      </w:r>
      <w:r w:rsidR="00917057">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1 786 001</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один миллион семьсот восемьдесят шесть тысяч один</w:t>
      </w:r>
      <w:r w:rsidR="004F67CB" w:rsidRPr="00736B20">
        <w:rPr>
          <w:rFonts w:ascii="Times New Roman" w:eastAsia="Times New Roman" w:hAnsi="Times New Roman" w:cs="Times New Roman"/>
          <w:color w:val="000000"/>
          <w:sz w:val="28"/>
          <w:szCs w:val="28"/>
          <w:lang w:eastAsia="ru-RU"/>
        </w:rPr>
        <w:t>) рубл</w:t>
      </w:r>
      <w:r w:rsidR="00736B20" w:rsidRPr="00736B20">
        <w:rPr>
          <w:rFonts w:ascii="Times New Roman" w:eastAsia="Times New Roman" w:hAnsi="Times New Roman" w:cs="Times New Roman"/>
          <w:color w:val="000000"/>
          <w:sz w:val="28"/>
          <w:szCs w:val="28"/>
          <w:lang w:eastAsia="ru-RU"/>
        </w:rPr>
        <w:t>ь</w:t>
      </w:r>
      <w:r w:rsidR="004F67CB" w:rsidRPr="00736B20">
        <w:rPr>
          <w:rFonts w:ascii="Times New Roman" w:eastAsia="Times New Roman" w:hAnsi="Times New Roman" w:cs="Times New Roman"/>
          <w:color w:val="000000"/>
          <w:sz w:val="28"/>
          <w:szCs w:val="28"/>
          <w:lang w:eastAsia="ru-RU"/>
        </w:rPr>
        <w:t xml:space="preserve"> 00 копеек</w:t>
      </w:r>
      <w:r w:rsidR="00CD19FE">
        <w:rPr>
          <w:rFonts w:ascii="Times New Roman" w:eastAsia="Times New Roman" w:hAnsi="Times New Roman" w:cs="Times New Roman"/>
          <w:color w:val="000000"/>
          <w:sz w:val="28"/>
          <w:szCs w:val="28"/>
          <w:lang w:eastAsia="ru-RU"/>
        </w:rPr>
        <w:t xml:space="preserve"> </w:t>
      </w:r>
      <w:r w:rsidR="00CD19FE" w:rsidRPr="007E6FAE">
        <w:rPr>
          <w:rFonts w:ascii="Times New Roman" w:eastAsia="Times New Roman" w:hAnsi="Times New Roman" w:cs="Times New Roman"/>
          <w:color w:val="000000"/>
          <w:sz w:val="28"/>
          <w:szCs w:val="28"/>
          <w:lang w:eastAsia="ru-RU"/>
        </w:rPr>
        <w:t>НДС</w:t>
      </w:r>
      <w:r w:rsidR="00976BF7">
        <w:rPr>
          <w:rFonts w:ascii="Times New Roman" w:eastAsia="Times New Roman" w:hAnsi="Times New Roman" w:cs="Times New Roman"/>
          <w:color w:val="000000"/>
          <w:sz w:val="28"/>
          <w:szCs w:val="28"/>
          <w:lang w:eastAsia="ru-RU"/>
        </w:rPr>
        <w:t xml:space="preserve"> не облагается</w:t>
      </w:r>
      <w:r w:rsidR="004F67CB" w:rsidRPr="007E6FAE">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 xml:space="preserve">2.1.4. «Шаг аукциона» </w:t>
      </w:r>
      <w:r w:rsidRPr="0043798A">
        <w:rPr>
          <w:rFonts w:eastAsia="Times New Roman"/>
          <w:color w:val="000000"/>
          <w:sz w:val="28"/>
          <w:szCs w:val="28"/>
        </w:rPr>
        <w:t>–</w:t>
      </w:r>
      <w:r w:rsidR="00786FB9" w:rsidRPr="00CD19FE">
        <w:rPr>
          <w:b w:val="0"/>
          <w:color w:val="000000"/>
          <w:sz w:val="28"/>
          <w:szCs w:val="28"/>
        </w:rPr>
        <w:t xml:space="preserve"> </w:t>
      </w:r>
      <w:r w:rsidR="00736B20" w:rsidRPr="00CD19FE">
        <w:rPr>
          <w:b w:val="0"/>
          <w:color w:val="000000"/>
          <w:sz w:val="28"/>
          <w:szCs w:val="28"/>
        </w:rPr>
        <w:t xml:space="preserve">100 000 </w:t>
      </w:r>
      <w:r w:rsidR="00786FB9" w:rsidRPr="00CD19FE">
        <w:rPr>
          <w:b w:val="0"/>
          <w:bCs/>
          <w:sz w:val="28"/>
          <w:szCs w:val="28"/>
        </w:rPr>
        <w:t>(</w:t>
      </w:r>
      <w:r w:rsidR="00736B20" w:rsidRPr="00CD19FE">
        <w:rPr>
          <w:b w:val="0"/>
          <w:bCs/>
          <w:sz w:val="28"/>
          <w:szCs w:val="28"/>
        </w:rPr>
        <w:t>сто тысяч</w:t>
      </w:r>
      <w:r w:rsidR="00786FB9" w:rsidRPr="00CD19FE">
        <w:rPr>
          <w:b w:val="0"/>
          <w:bCs/>
          <w:sz w:val="28"/>
          <w:szCs w:val="28"/>
        </w:rPr>
        <w:t>) рублей 00 копеек, что составляет</w:t>
      </w:r>
      <w:r w:rsidR="00736B20" w:rsidRPr="00CD19FE">
        <w:rPr>
          <w:b w:val="0"/>
          <w:bCs/>
          <w:sz w:val="28"/>
          <w:szCs w:val="28"/>
        </w:rPr>
        <w:t xml:space="preserve"> не более 5</w:t>
      </w:r>
      <w:r w:rsidR="00786FB9" w:rsidRPr="00CD19FE">
        <w:rPr>
          <w:b w:val="0"/>
          <w:bCs/>
          <w:sz w:val="28"/>
          <w:szCs w:val="28"/>
        </w:rPr>
        <w:t>% от н</w:t>
      </w:r>
      <w:r w:rsidR="00786FB9" w:rsidRPr="00CD19FE">
        <w:rPr>
          <w:b w:val="0"/>
          <w:bCs/>
          <w:sz w:val="28"/>
          <w:szCs w:val="28"/>
          <w:lang w:eastAsia="en-US"/>
        </w:rPr>
        <w:t xml:space="preserve">ачальной (минимальной) цены </w:t>
      </w:r>
      <w:r w:rsidR="00736B20" w:rsidRPr="00CD19FE">
        <w:rPr>
          <w:rFonts w:eastAsia="Times New Roman"/>
          <w:b w:val="0"/>
          <w:color w:val="000000"/>
          <w:sz w:val="28"/>
          <w:szCs w:val="28"/>
        </w:rPr>
        <w:t>предмета аукциона</w:t>
      </w:r>
      <w:r w:rsidR="00786FB9" w:rsidRPr="00CD19FE">
        <w:rPr>
          <w:b w:val="0"/>
          <w:bCs/>
          <w:sz w:val="28"/>
          <w:szCs w:val="28"/>
        </w:rPr>
        <w:t>.</w:t>
      </w:r>
    </w:p>
    <w:p w:rsidR="00E41FC7" w:rsidRDefault="00007E15" w:rsidP="00E41FC7">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2.1.5.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A4BDF" w:rsidRPr="00CD19FE">
        <w:rPr>
          <w:rFonts w:ascii="Times New Roman" w:eastAsia="Times New Roman" w:hAnsi="Times New Roman" w:cs="Times New Roman"/>
          <w:color w:val="000000"/>
          <w:sz w:val="28"/>
          <w:szCs w:val="28"/>
          <w:lang w:eastAsia="ru-RU"/>
        </w:rPr>
        <w:t xml:space="preserve">535 800 </w:t>
      </w:r>
      <w:r w:rsidR="004A526A" w:rsidRPr="00CD19FE">
        <w:rPr>
          <w:rFonts w:ascii="Times New Roman" w:eastAsia="Times New Roman" w:hAnsi="Times New Roman" w:cs="Times New Roman"/>
          <w:color w:val="000000"/>
          <w:sz w:val="28"/>
          <w:szCs w:val="28"/>
          <w:lang w:eastAsia="ru-RU"/>
        </w:rPr>
        <w:t>(</w:t>
      </w:r>
      <w:r w:rsidR="007A4BDF" w:rsidRPr="00CD19FE">
        <w:rPr>
          <w:rFonts w:ascii="Times New Roman" w:eastAsia="Times New Roman" w:hAnsi="Times New Roman" w:cs="Times New Roman"/>
          <w:color w:val="000000"/>
          <w:sz w:val="28"/>
          <w:szCs w:val="28"/>
          <w:lang w:eastAsia="ru-RU"/>
        </w:rPr>
        <w:t>пятьсот тридцать пять тысяч восемьсот</w:t>
      </w:r>
      <w:r w:rsidR="004A526A" w:rsidRPr="00CD19FE">
        <w:rPr>
          <w:rFonts w:ascii="Times New Roman" w:eastAsia="Times New Roman" w:hAnsi="Times New Roman" w:cs="Times New Roman"/>
          <w:color w:val="000000"/>
          <w:sz w:val="28"/>
          <w:szCs w:val="28"/>
          <w:lang w:eastAsia="ru-RU"/>
        </w:rPr>
        <w:t xml:space="preserve">) рублей </w:t>
      </w:r>
      <w:r w:rsidR="007A4BDF" w:rsidRPr="00CD19FE">
        <w:rPr>
          <w:rFonts w:ascii="Times New Roman" w:eastAsia="Times New Roman" w:hAnsi="Times New Roman" w:cs="Times New Roman"/>
          <w:color w:val="000000"/>
          <w:sz w:val="28"/>
          <w:szCs w:val="28"/>
          <w:lang w:eastAsia="ru-RU"/>
        </w:rPr>
        <w:t>3</w:t>
      </w:r>
      <w:r w:rsidR="004A526A" w:rsidRPr="00CD19FE">
        <w:rPr>
          <w:rFonts w:ascii="Times New Roman" w:eastAsia="Times New Roman" w:hAnsi="Times New Roman" w:cs="Times New Roman"/>
          <w:color w:val="000000"/>
          <w:sz w:val="28"/>
          <w:szCs w:val="28"/>
          <w:lang w:eastAsia="ru-RU"/>
        </w:rPr>
        <w:t>0 копеек без учета НДС</w:t>
      </w:r>
      <w:r w:rsidR="004F67CB" w:rsidRPr="00CD19FE">
        <w:rPr>
          <w:rFonts w:ascii="Times New Roman" w:eastAsia="Times New Roman" w:hAnsi="Times New Roman" w:cs="Times New Roman"/>
          <w:color w:val="000000"/>
          <w:sz w:val="28"/>
          <w:szCs w:val="28"/>
          <w:lang w:eastAsia="ru-RU"/>
        </w:rPr>
        <w:t>.</w:t>
      </w:r>
      <w:r w:rsidR="00727ACB" w:rsidRPr="00727ACB">
        <w:rPr>
          <w:rFonts w:ascii="Times New Roman" w:eastAsia="Times New Roman" w:hAnsi="Times New Roman" w:cs="Times New Roman"/>
          <w:b/>
          <w:color w:val="FF0000"/>
          <w:sz w:val="28"/>
          <w:szCs w:val="28"/>
          <w:lang w:eastAsia="ru-RU"/>
        </w:rPr>
        <w:t xml:space="preserve"> </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1150B6" w:rsidRDefault="00007E15" w:rsidP="001150B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1150B6" w:rsidRPr="00D36EA4">
        <w:rPr>
          <w:rFonts w:ascii="Times New Roman" w:hAnsi="Times New Roman" w:cs="Times New Roman"/>
          <w:sz w:val="28"/>
          <w:szCs w:val="28"/>
        </w:rPr>
        <w:t>п</w:t>
      </w:r>
      <w:r w:rsidR="001150B6"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заключение договоров</w:t>
      </w:r>
      <w:r w:rsidR="001150B6"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001150B6"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расположенных в границах придорожных полос автомобильн</w:t>
      </w:r>
      <w:r>
        <w:rPr>
          <w:rFonts w:ascii="Times New Roman" w:hAnsi="Times New Roman" w:cs="Times New Roman"/>
          <w:sz w:val="28"/>
          <w:szCs w:val="28"/>
        </w:rPr>
        <w:t>ой</w:t>
      </w:r>
      <w:r w:rsidRPr="00BC49AC">
        <w:rPr>
          <w:rFonts w:ascii="Times New Roman" w:hAnsi="Times New Roman" w:cs="Times New Roman"/>
          <w:sz w:val="28"/>
          <w:szCs w:val="28"/>
        </w:rPr>
        <w:t xml:space="preserve"> дорог</w:t>
      </w:r>
      <w:r>
        <w:rPr>
          <w:rFonts w:ascii="Times New Roman" w:hAnsi="Times New Roman" w:cs="Times New Roman"/>
          <w:sz w:val="28"/>
          <w:szCs w:val="28"/>
        </w:rPr>
        <w:t>и</w:t>
      </w:r>
      <w:r w:rsidRPr="00D36EA4">
        <w:rPr>
          <w:rFonts w:ascii="Times New Roman" w:eastAsia="Times New Roman" w:hAnsi="Times New Roman" w:cs="Times New Roman"/>
          <w:color w:val="000000"/>
          <w:sz w:val="28"/>
          <w:szCs w:val="28"/>
          <w:lang w:eastAsia="ru-RU"/>
        </w:rPr>
        <w:t xml:space="preserve"> </w:t>
      </w:r>
      <w:r w:rsidR="001150B6" w:rsidRPr="00D36EA4">
        <w:rPr>
          <w:rFonts w:ascii="Times New Roman" w:eastAsia="Times New Roman" w:hAnsi="Times New Roman" w:cs="Times New Roman"/>
          <w:color w:val="000000"/>
          <w:sz w:val="28"/>
          <w:szCs w:val="28"/>
          <w:lang w:eastAsia="ru-RU"/>
        </w:rPr>
        <w:t>«г. Екатеринбург – аэропорт «Кольцово», сроком на восемь</w:t>
      </w:r>
      <w:r w:rsidR="001150B6">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09"/>
        <w:gridCol w:w="983"/>
        <w:gridCol w:w="434"/>
        <w:gridCol w:w="1130"/>
        <w:gridCol w:w="1134"/>
        <w:gridCol w:w="567"/>
        <w:gridCol w:w="1842"/>
        <w:gridCol w:w="1276"/>
        <w:gridCol w:w="1134"/>
        <w:gridCol w:w="851"/>
      </w:tblGrid>
      <w:tr w:rsidR="00902EB1" w:rsidRPr="00902EB1" w:rsidTr="00583F58">
        <w:trPr>
          <w:trHeight w:val="1500"/>
          <w:jc w:val="center"/>
        </w:trPr>
        <w:tc>
          <w:tcPr>
            <w:tcW w:w="430" w:type="dxa"/>
            <w:shd w:val="clear" w:color="auto" w:fill="auto"/>
            <w:vAlign w:val="center"/>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 п/п</w:t>
            </w:r>
          </w:p>
        </w:tc>
        <w:tc>
          <w:tcPr>
            <w:tcW w:w="709" w:type="dxa"/>
            <w:shd w:val="clear" w:color="auto" w:fill="auto"/>
            <w:vAlign w:val="center"/>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Код места</w:t>
            </w:r>
          </w:p>
        </w:tc>
        <w:tc>
          <w:tcPr>
            <w:tcW w:w="983"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Адрес</w:t>
            </w:r>
          </w:p>
        </w:tc>
        <w:tc>
          <w:tcPr>
            <w:tcW w:w="434" w:type="dxa"/>
            <w:shd w:val="clear" w:color="auto" w:fill="auto"/>
            <w:vAlign w:val="center"/>
            <w:hideMark/>
          </w:tcPr>
          <w:p w:rsidR="00902EB1" w:rsidRPr="00902EB1" w:rsidRDefault="00902EB1" w:rsidP="00902EB1">
            <w:pPr>
              <w:spacing w:after="0" w:line="240" w:lineRule="auto"/>
              <w:ind w:left="-187" w:right="-14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Тип*</w:t>
            </w:r>
          </w:p>
        </w:tc>
        <w:tc>
          <w:tcPr>
            <w:tcW w:w="1130"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Вид</w:t>
            </w:r>
          </w:p>
        </w:tc>
        <w:tc>
          <w:tcPr>
            <w:tcW w:w="1134" w:type="dxa"/>
            <w:shd w:val="clear" w:color="auto" w:fill="auto"/>
            <w:vAlign w:val="center"/>
            <w:hideMark/>
          </w:tcPr>
          <w:p w:rsidR="00902EB1" w:rsidRPr="00902EB1" w:rsidRDefault="00902EB1" w:rsidP="00902EB1">
            <w:pPr>
              <w:spacing w:after="0" w:line="240" w:lineRule="auto"/>
              <w:ind w:left="-108" w:right="-92"/>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Размеры, м (высота, ширина)</w:t>
            </w:r>
          </w:p>
        </w:tc>
        <w:tc>
          <w:tcPr>
            <w:tcW w:w="567" w:type="dxa"/>
            <w:shd w:val="clear" w:color="auto" w:fill="auto"/>
            <w:vAlign w:val="center"/>
            <w:hideMark/>
          </w:tcPr>
          <w:p w:rsidR="00902EB1" w:rsidRPr="00902EB1" w:rsidRDefault="00902EB1" w:rsidP="00902EB1">
            <w:pPr>
              <w:spacing w:after="0" w:line="240" w:lineRule="auto"/>
              <w:ind w:left="-124" w:right="-108"/>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Количество сторон</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Кадастровый номер земельного участка(квартала)</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Координата Х МСК-66</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Координата Y МСК-66</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Технология смены изображения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lastRenderedPageBreak/>
              <w:t>1</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080909</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 км + 785 м (справа)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66:41:0503019</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383044</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1542434,4</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2</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080910</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7 км + 50 м (справа)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66:41:0503019</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382923,2</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1542675,6</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3</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080911</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7 км + 250 м (справа)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66:41:0503019</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382836</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1542859,9</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4</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080912</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7 км + 450 м (справа)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66:41:0503019</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382763,6</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1543048,9</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5</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080913</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7 км + 650 м (справа)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66:41:0503019</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382703,1</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1543243,3</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6</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080926</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7 км + 150 м (слева)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66:41:0000000:1132</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382947,4</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1542796,6</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r w:rsidR="00902EB1" w:rsidRPr="00902EB1" w:rsidTr="00583F58">
        <w:trPr>
          <w:trHeight w:val="554"/>
          <w:jc w:val="center"/>
        </w:trPr>
        <w:tc>
          <w:tcPr>
            <w:tcW w:w="430" w:type="dxa"/>
            <w:shd w:val="clear" w:color="auto" w:fill="auto"/>
            <w:vAlign w:val="center"/>
          </w:tcPr>
          <w:p w:rsidR="00902EB1" w:rsidRPr="00902EB1" w:rsidRDefault="00902EB1" w:rsidP="00902EB1">
            <w:pPr>
              <w:spacing w:after="160" w:line="259" w:lineRule="auto"/>
              <w:jc w:val="center"/>
              <w:rPr>
                <w:rFonts w:ascii="Times New Roman" w:eastAsia="Calibri" w:hAnsi="Times New Roman" w:cs="Times New Roman"/>
                <w:color w:val="000000"/>
                <w:sz w:val="20"/>
                <w:szCs w:val="20"/>
              </w:rPr>
            </w:pPr>
            <w:r w:rsidRPr="00902EB1">
              <w:rPr>
                <w:rFonts w:ascii="Times New Roman" w:eastAsia="Calibri" w:hAnsi="Times New Roman" w:cs="Times New Roman"/>
                <w:color w:val="000000"/>
                <w:sz w:val="20"/>
                <w:szCs w:val="20"/>
              </w:rPr>
              <w:t>7</w:t>
            </w:r>
          </w:p>
        </w:tc>
        <w:tc>
          <w:tcPr>
            <w:tcW w:w="709" w:type="dxa"/>
            <w:shd w:val="clear" w:color="auto" w:fill="auto"/>
            <w:vAlign w:val="center"/>
          </w:tcPr>
          <w:p w:rsidR="00902EB1" w:rsidRPr="00902EB1" w:rsidRDefault="00902EB1" w:rsidP="00902EB1">
            <w:pPr>
              <w:spacing w:after="0" w:line="240" w:lineRule="auto"/>
              <w:ind w:left="-114" w:right="-97"/>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080927</w:t>
            </w:r>
          </w:p>
        </w:tc>
        <w:tc>
          <w:tcPr>
            <w:tcW w:w="983" w:type="dxa"/>
            <w:shd w:val="clear" w:color="auto" w:fill="auto"/>
            <w:vAlign w:val="center"/>
            <w:hideMark/>
          </w:tcPr>
          <w:p w:rsidR="00902EB1" w:rsidRPr="00902EB1" w:rsidRDefault="00902EB1" w:rsidP="00902EB1">
            <w:pPr>
              <w:spacing w:after="0" w:line="240" w:lineRule="auto"/>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 км + 830 м (слева)</w:t>
            </w:r>
          </w:p>
        </w:tc>
        <w:tc>
          <w:tcPr>
            <w:tcW w:w="4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w:t>
            </w:r>
          </w:p>
        </w:tc>
        <w:tc>
          <w:tcPr>
            <w:tcW w:w="1130" w:type="dxa"/>
            <w:shd w:val="clear" w:color="auto" w:fill="auto"/>
            <w:vAlign w:val="center"/>
            <w:hideMark/>
          </w:tcPr>
          <w:p w:rsidR="00902EB1" w:rsidRPr="00902EB1" w:rsidRDefault="00902EB1" w:rsidP="00902EB1">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902EB1">
              <w:rPr>
                <w:rFonts w:ascii="Times New Roman" w:eastAsia="Times New Roman" w:hAnsi="Times New Roman" w:cs="Times New Roman"/>
                <w:color w:val="000000"/>
                <w:sz w:val="20"/>
                <w:szCs w:val="20"/>
                <w:lang w:eastAsia="ru-RU"/>
              </w:rPr>
              <w:t>Суперсайт</w:t>
            </w:r>
            <w:proofErr w:type="spellEnd"/>
            <w:r w:rsidRPr="00902EB1">
              <w:rPr>
                <w:rFonts w:ascii="Times New Roman" w:eastAsia="Times New Roman" w:hAnsi="Times New Roman" w:cs="Times New Roman"/>
                <w:color w:val="000000"/>
                <w:sz w:val="20"/>
                <w:szCs w:val="20"/>
                <w:lang w:eastAsia="ru-RU"/>
              </w:rPr>
              <w:t xml:space="preserve"> (щит) </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4х12</w:t>
            </w:r>
          </w:p>
        </w:tc>
        <w:tc>
          <w:tcPr>
            <w:tcW w:w="567"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2</w:t>
            </w:r>
          </w:p>
        </w:tc>
        <w:tc>
          <w:tcPr>
            <w:tcW w:w="1842" w:type="dxa"/>
            <w:shd w:val="clear" w:color="auto" w:fill="auto"/>
            <w:vAlign w:val="center"/>
            <w:hideMark/>
          </w:tcPr>
          <w:p w:rsidR="00902EB1" w:rsidRPr="00902EB1" w:rsidRDefault="00902EB1" w:rsidP="00902EB1">
            <w:pPr>
              <w:spacing w:after="0" w:line="240" w:lineRule="auto"/>
              <w:ind w:left="-32" w:right="-71"/>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66:41:0000000:1132</w:t>
            </w:r>
          </w:p>
        </w:tc>
        <w:tc>
          <w:tcPr>
            <w:tcW w:w="1276"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383043,4</w:t>
            </w:r>
          </w:p>
        </w:tc>
        <w:tc>
          <w:tcPr>
            <w:tcW w:w="1134" w:type="dxa"/>
            <w:shd w:val="clear" w:color="auto" w:fill="auto"/>
            <w:vAlign w:val="center"/>
            <w:hideMark/>
          </w:tcPr>
          <w:p w:rsidR="00902EB1" w:rsidRPr="00902EB1" w:rsidRDefault="00902EB1" w:rsidP="00902EB1">
            <w:pPr>
              <w:spacing w:after="0" w:line="240" w:lineRule="auto"/>
              <w:jc w:val="center"/>
              <w:rPr>
                <w:rFonts w:ascii="Times New Roman" w:eastAsia="Times New Roman" w:hAnsi="Times New Roman" w:cs="Times New Roman"/>
                <w:color w:val="000000"/>
                <w:sz w:val="20"/>
                <w:szCs w:val="20"/>
                <w:lang w:eastAsia="ru-RU"/>
              </w:rPr>
            </w:pPr>
            <w:r w:rsidRPr="00902EB1">
              <w:rPr>
                <w:rFonts w:ascii="Times New Roman" w:eastAsia="Times New Roman" w:hAnsi="Times New Roman" w:cs="Times New Roman"/>
                <w:color w:val="000000"/>
                <w:sz w:val="20"/>
                <w:szCs w:val="20"/>
                <w:lang w:eastAsia="ru-RU"/>
              </w:rPr>
              <w:t>1542622,2</w:t>
            </w:r>
          </w:p>
        </w:tc>
        <w:tc>
          <w:tcPr>
            <w:tcW w:w="851" w:type="dxa"/>
            <w:shd w:val="clear" w:color="auto" w:fill="auto"/>
            <w:vAlign w:val="center"/>
          </w:tcPr>
          <w:p w:rsidR="00902EB1" w:rsidRPr="00902EB1" w:rsidRDefault="00902EB1" w:rsidP="00902EB1">
            <w:pPr>
              <w:spacing w:after="0" w:line="240" w:lineRule="auto"/>
              <w:jc w:val="center"/>
              <w:rPr>
                <w:rFonts w:ascii="Times New Roman" w:eastAsia="Calibri" w:hAnsi="Times New Roman" w:cs="Times New Roman"/>
                <w:sz w:val="20"/>
                <w:szCs w:val="20"/>
              </w:rPr>
            </w:pPr>
            <w:r w:rsidRPr="00902EB1">
              <w:rPr>
                <w:rFonts w:ascii="Times New Roman" w:eastAsia="Times New Roman" w:hAnsi="Times New Roman" w:cs="Times New Roman"/>
                <w:color w:val="000000"/>
                <w:sz w:val="20"/>
                <w:szCs w:val="20"/>
                <w:lang w:eastAsia="ru-RU"/>
              </w:rPr>
              <w:t>Статическая</w:t>
            </w:r>
          </w:p>
        </w:tc>
      </w:tr>
    </w:tbl>
    <w:p w:rsidR="00EE7B25" w:rsidRPr="00053338" w:rsidRDefault="00EE7B25" w:rsidP="00EE7B25">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1D03" w:rsidRPr="00DB56F3" w:rsidRDefault="00007E15" w:rsidP="00231D0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231D03" w:rsidRPr="00AE7085">
        <w:rPr>
          <w:rFonts w:ascii="Times New Roman" w:hAnsi="Times New Roman" w:cs="Times New Roman"/>
          <w:color w:val="000000"/>
          <w:sz w:val="28"/>
          <w:szCs w:val="28"/>
        </w:rPr>
        <w:t xml:space="preserve">от </w:t>
      </w:r>
      <w:r w:rsidR="00231D03">
        <w:rPr>
          <w:rFonts w:ascii="Times New Roman" w:hAnsi="Times New Roman" w:cs="Times New Roman"/>
          <w:color w:val="000000"/>
          <w:sz w:val="28"/>
          <w:szCs w:val="28"/>
        </w:rPr>
        <w:t>06.09.2016</w:t>
      </w:r>
      <w:r w:rsidR="00231D03" w:rsidRPr="00AE7085">
        <w:rPr>
          <w:rFonts w:ascii="Times New Roman" w:hAnsi="Times New Roman" w:cs="Times New Roman"/>
          <w:color w:val="000000"/>
          <w:sz w:val="28"/>
          <w:szCs w:val="28"/>
        </w:rPr>
        <w:t xml:space="preserve"> №</w:t>
      </w:r>
      <w:r w:rsidR="00231D03">
        <w:rPr>
          <w:rFonts w:ascii="Times New Roman" w:hAnsi="Times New Roman" w:cs="Times New Roman"/>
          <w:color w:val="000000"/>
          <w:sz w:val="28"/>
          <w:szCs w:val="28"/>
        </w:rPr>
        <w:t xml:space="preserve"> 1951 </w:t>
      </w:r>
      <w:r w:rsidR="003B7ECC">
        <w:rPr>
          <w:rFonts w:ascii="Times New Roman" w:hAnsi="Times New Roman" w:cs="Times New Roman"/>
          <w:color w:val="000000"/>
          <w:sz w:val="28"/>
          <w:szCs w:val="28"/>
        </w:rPr>
        <w:t xml:space="preserve">                         </w:t>
      </w:r>
      <w:proofErr w:type="gramStart"/>
      <w:r w:rsidR="003B7ECC">
        <w:rPr>
          <w:rFonts w:ascii="Times New Roman" w:hAnsi="Times New Roman" w:cs="Times New Roman"/>
          <w:color w:val="000000"/>
          <w:sz w:val="28"/>
          <w:szCs w:val="28"/>
        </w:rPr>
        <w:t xml:space="preserve">   </w:t>
      </w:r>
      <w:r w:rsidR="00231D03">
        <w:rPr>
          <w:rFonts w:ascii="Times New Roman" w:hAnsi="Times New Roman" w:cs="Times New Roman"/>
          <w:color w:val="000000"/>
          <w:sz w:val="28"/>
          <w:szCs w:val="28"/>
        </w:rPr>
        <w:t>«</w:t>
      </w:r>
      <w:proofErr w:type="gramEnd"/>
      <w:r w:rsidR="00231D03">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расположенных в границах придорожных полос автомобильной дороги                                   </w:t>
      </w:r>
      <w:r w:rsidR="00231D03" w:rsidRPr="0043798A">
        <w:rPr>
          <w:rFonts w:ascii="Times New Roman" w:eastAsia="Times New Roman" w:hAnsi="Times New Roman" w:cs="Times New Roman"/>
          <w:color w:val="000000"/>
          <w:sz w:val="28"/>
          <w:szCs w:val="28"/>
          <w:lang w:eastAsia="ru-RU"/>
        </w:rPr>
        <w:t>«г. Екатеринбург – аэропорт «Кольцово»</w:t>
      </w:r>
      <w:r w:rsidR="00231D03">
        <w:rPr>
          <w:rFonts w:ascii="Times New Roman" w:eastAsia="Times New Roman" w:hAnsi="Times New Roman" w:cs="Times New Roman"/>
          <w:color w:val="000000"/>
          <w:sz w:val="28"/>
          <w:szCs w:val="28"/>
          <w:lang w:eastAsia="ru-RU"/>
        </w:rPr>
        <w:t>.</w:t>
      </w:r>
      <w:r w:rsidR="00231D03">
        <w:rPr>
          <w:rFonts w:ascii="Times New Roman" w:hAnsi="Times New Roman" w:cs="Times New Roman"/>
          <w:color w:val="000000"/>
          <w:sz w:val="28"/>
          <w:szCs w:val="28"/>
        </w:rPr>
        <w:t xml:space="preserve"> </w:t>
      </w:r>
    </w:p>
    <w:p w:rsidR="00826BED" w:rsidRPr="00736B20"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.2.3.</w:t>
      </w:r>
      <w:r w:rsidR="00826BED" w:rsidRPr="00736B20">
        <w:rPr>
          <w:rFonts w:ascii="Times New Roman" w:eastAsia="Times New Roman" w:hAnsi="Times New Roman" w:cs="Times New Roman"/>
          <w:color w:val="000000"/>
          <w:sz w:val="28"/>
          <w:szCs w:val="28"/>
          <w:lang w:eastAsia="ru-RU"/>
        </w:rPr>
        <w:t xml:space="preserve"> </w:t>
      </w:r>
      <w:r w:rsidR="00FC477E" w:rsidRPr="0071415A">
        <w:rPr>
          <w:rFonts w:ascii="Times New Roman" w:eastAsia="Calibri" w:hAnsi="Times New Roman" w:cs="Times New Roman"/>
          <w:sz w:val="28"/>
          <w:szCs w:val="28"/>
        </w:rPr>
        <w:t>Начальн</w:t>
      </w:r>
      <w:r w:rsidR="00FC477E">
        <w:rPr>
          <w:rFonts w:ascii="Times New Roman" w:eastAsia="Calibri" w:hAnsi="Times New Roman" w:cs="Times New Roman"/>
          <w:sz w:val="28"/>
          <w:szCs w:val="28"/>
        </w:rPr>
        <w:t>ая</w:t>
      </w:r>
      <w:r w:rsidR="00FC477E" w:rsidRPr="0071415A">
        <w:rPr>
          <w:rFonts w:ascii="Times New Roman" w:eastAsia="Calibri" w:hAnsi="Times New Roman" w:cs="Times New Roman"/>
          <w:sz w:val="28"/>
          <w:szCs w:val="28"/>
        </w:rPr>
        <w:t xml:space="preserve"> (минимальн</w:t>
      </w:r>
      <w:r w:rsidR="00FC477E">
        <w:rPr>
          <w:rFonts w:ascii="Times New Roman" w:eastAsia="Calibri" w:hAnsi="Times New Roman" w:cs="Times New Roman"/>
          <w:sz w:val="28"/>
          <w:szCs w:val="28"/>
        </w:rPr>
        <w:t>ая</w:t>
      </w:r>
      <w:r w:rsidR="00FC477E" w:rsidRPr="0071415A">
        <w:rPr>
          <w:rFonts w:ascii="Times New Roman" w:eastAsia="Calibri" w:hAnsi="Times New Roman" w:cs="Times New Roman"/>
          <w:sz w:val="28"/>
          <w:szCs w:val="28"/>
        </w:rPr>
        <w:t>) цен</w:t>
      </w:r>
      <w:r w:rsidR="00FC477E">
        <w:rPr>
          <w:rFonts w:ascii="Times New Roman" w:eastAsia="Calibri" w:hAnsi="Times New Roman" w:cs="Times New Roman"/>
          <w:sz w:val="28"/>
          <w:szCs w:val="28"/>
        </w:rPr>
        <w:t>а</w:t>
      </w:r>
      <w:r w:rsidR="00FC477E" w:rsidRPr="0071415A">
        <w:rPr>
          <w:rFonts w:ascii="Times New Roman" w:eastAsia="Calibri" w:hAnsi="Times New Roman" w:cs="Times New Roman"/>
          <w:sz w:val="28"/>
          <w:szCs w:val="28"/>
        </w:rPr>
        <w:t xml:space="preserve"> </w:t>
      </w:r>
      <w:r w:rsidR="00FC477E">
        <w:rPr>
          <w:rFonts w:ascii="Times New Roman" w:eastAsia="Calibri" w:hAnsi="Times New Roman" w:cs="Times New Roman"/>
          <w:sz w:val="28"/>
          <w:szCs w:val="28"/>
        </w:rPr>
        <w:t xml:space="preserve">предмета </w:t>
      </w:r>
      <w:r w:rsidR="00FC477E" w:rsidRPr="0071415A">
        <w:rPr>
          <w:rFonts w:ascii="Times New Roman" w:eastAsia="Calibri" w:hAnsi="Times New Roman" w:cs="Times New Roman"/>
          <w:sz w:val="28"/>
          <w:szCs w:val="28"/>
        </w:rPr>
        <w:t xml:space="preserve">аукциона </w:t>
      </w:r>
      <w:r w:rsidR="00FC477E">
        <w:rPr>
          <w:rFonts w:ascii="Times New Roman" w:eastAsia="Calibri" w:hAnsi="Times New Roman" w:cs="Times New Roman"/>
          <w:sz w:val="28"/>
          <w:szCs w:val="28"/>
        </w:rPr>
        <w:t>(</w:t>
      </w:r>
      <w:r w:rsidR="009061F5">
        <w:rPr>
          <w:rFonts w:ascii="Times New Roman" w:eastAsia="Calibri" w:hAnsi="Times New Roman" w:cs="Times New Roman"/>
          <w:sz w:val="28"/>
          <w:szCs w:val="28"/>
        </w:rPr>
        <w:t xml:space="preserve">годовая плата за установку и </w:t>
      </w:r>
      <w:r w:rsidR="009061F5" w:rsidRPr="0071415A">
        <w:rPr>
          <w:rFonts w:ascii="Times New Roman" w:eastAsia="Calibri" w:hAnsi="Times New Roman" w:cs="Times New Roman"/>
          <w:bCs/>
          <w:sz w:val="28"/>
          <w:szCs w:val="28"/>
        </w:rPr>
        <w:t>эксплуатаци</w:t>
      </w:r>
      <w:r w:rsidR="009061F5">
        <w:rPr>
          <w:rFonts w:ascii="Times New Roman" w:eastAsia="Calibri" w:hAnsi="Times New Roman" w:cs="Times New Roman"/>
          <w:bCs/>
          <w:sz w:val="28"/>
          <w:szCs w:val="28"/>
        </w:rPr>
        <w:t xml:space="preserve">ю </w:t>
      </w:r>
      <w:r w:rsidR="009061F5" w:rsidRPr="0071415A">
        <w:rPr>
          <w:rFonts w:ascii="Times New Roman" w:eastAsia="Calibri" w:hAnsi="Times New Roman" w:cs="Times New Roman"/>
          <w:bCs/>
          <w:sz w:val="28"/>
          <w:szCs w:val="28"/>
        </w:rPr>
        <w:t>рекламн</w:t>
      </w:r>
      <w:r w:rsidR="009061F5">
        <w:rPr>
          <w:rFonts w:ascii="Times New Roman" w:eastAsia="Calibri" w:hAnsi="Times New Roman" w:cs="Times New Roman"/>
          <w:bCs/>
          <w:sz w:val="28"/>
          <w:szCs w:val="28"/>
        </w:rPr>
        <w:t>ых</w:t>
      </w:r>
      <w:r w:rsidR="009061F5" w:rsidRPr="0071415A">
        <w:rPr>
          <w:rFonts w:ascii="Times New Roman" w:eastAsia="Calibri" w:hAnsi="Times New Roman" w:cs="Times New Roman"/>
          <w:bCs/>
          <w:sz w:val="28"/>
          <w:szCs w:val="28"/>
        </w:rPr>
        <w:t xml:space="preserve"> конструкци</w:t>
      </w:r>
      <w:r w:rsidR="009061F5">
        <w:rPr>
          <w:rFonts w:ascii="Times New Roman" w:eastAsia="Calibri" w:hAnsi="Times New Roman" w:cs="Times New Roman"/>
          <w:bCs/>
          <w:sz w:val="28"/>
          <w:szCs w:val="28"/>
        </w:rPr>
        <w:t>й</w:t>
      </w:r>
      <w:r w:rsidR="00FC477E">
        <w:rPr>
          <w:rFonts w:ascii="Times New Roman" w:eastAsia="Calibri" w:hAnsi="Times New Roman" w:cs="Times New Roman"/>
          <w:bCs/>
          <w:sz w:val="28"/>
          <w:szCs w:val="28"/>
        </w:rPr>
        <w:t>)</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C477E">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1 786 001 (один миллион семьсот восемьдесят шесть тысяч один) рубль 00 копеек</w:t>
      </w:r>
      <w:r w:rsidR="00826BED">
        <w:rPr>
          <w:rFonts w:ascii="Times New Roman" w:eastAsia="Times New Roman" w:hAnsi="Times New Roman" w:cs="Times New Roman"/>
          <w:color w:val="000000"/>
          <w:sz w:val="28"/>
          <w:szCs w:val="28"/>
          <w:lang w:eastAsia="ru-RU"/>
        </w:rPr>
        <w:t xml:space="preserve"> </w:t>
      </w:r>
      <w:r w:rsidR="00976BF7" w:rsidRPr="007E6FAE">
        <w:rPr>
          <w:rFonts w:ascii="Times New Roman" w:eastAsia="Times New Roman" w:hAnsi="Times New Roman" w:cs="Times New Roman"/>
          <w:color w:val="000000"/>
          <w:sz w:val="28"/>
          <w:szCs w:val="28"/>
          <w:lang w:eastAsia="ru-RU"/>
        </w:rPr>
        <w:t>НДС</w:t>
      </w:r>
      <w:r w:rsidR="00976BF7">
        <w:rPr>
          <w:rFonts w:ascii="Times New Roman" w:eastAsia="Times New Roman" w:hAnsi="Times New Roman" w:cs="Times New Roman"/>
          <w:color w:val="000000"/>
          <w:sz w:val="28"/>
          <w:szCs w:val="28"/>
          <w:lang w:eastAsia="ru-RU"/>
        </w:rPr>
        <w:t xml:space="preserve"> не облагается</w:t>
      </w:r>
      <w:r w:rsidR="00826BED" w:rsidRPr="007E6FAE">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2.2.4. </w:t>
      </w:r>
      <w:r w:rsidR="00826BED" w:rsidRPr="00CD19FE">
        <w:rPr>
          <w:b w:val="0"/>
          <w:color w:val="000000"/>
          <w:sz w:val="28"/>
          <w:szCs w:val="28"/>
        </w:rPr>
        <w:t xml:space="preserve">«Шаг аукциона» – 100 000 </w:t>
      </w:r>
      <w:r w:rsidR="00826BED" w:rsidRPr="00CD19FE">
        <w:rPr>
          <w:b w:val="0"/>
          <w:bCs/>
          <w:sz w:val="28"/>
          <w:szCs w:val="28"/>
        </w:rPr>
        <w:t>(сто тысяч) рублей 00 копеек, что составляет не более 5% от н</w:t>
      </w:r>
      <w:r w:rsidR="00826BED" w:rsidRPr="00CD19FE">
        <w:rPr>
          <w:b w:val="0"/>
          <w:bCs/>
          <w:sz w:val="28"/>
          <w:szCs w:val="28"/>
          <w:lang w:eastAsia="en-US"/>
        </w:rPr>
        <w:t xml:space="preserve">ачальной (минимальной) цены </w:t>
      </w:r>
      <w:r w:rsidR="00826BED" w:rsidRPr="00CD19FE">
        <w:rPr>
          <w:rFonts w:eastAsia="Times New Roman"/>
          <w:b w:val="0"/>
          <w:color w:val="000000"/>
          <w:sz w:val="28"/>
          <w:szCs w:val="28"/>
        </w:rPr>
        <w:t>предмета аукциона</w:t>
      </w:r>
      <w:r w:rsidR="00826BED" w:rsidRPr="00CD19FE">
        <w:rPr>
          <w:b w:val="0"/>
          <w:bCs/>
          <w:sz w:val="28"/>
          <w:szCs w:val="28"/>
        </w:rPr>
        <w:t>.</w:t>
      </w:r>
    </w:p>
    <w:p w:rsidR="00826BED" w:rsidRDefault="00007E15"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2.2.5.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535 800 (пятьсот тридцать пять тысяч восемьсот) рублей</w:t>
      </w:r>
      <w:r w:rsidR="00E1454C">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30 копеек без учета НДС.</w:t>
      </w:r>
      <w:r w:rsidR="00826BED" w:rsidRPr="00727ACB">
        <w:rPr>
          <w:rFonts w:ascii="Times New Roman" w:eastAsia="Times New Roman" w:hAnsi="Times New Roman" w:cs="Times New Roman"/>
          <w:b/>
          <w:color w:val="FF0000"/>
          <w:sz w:val="28"/>
          <w:szCs w:val="28"/>
          <w:lang w:eastAsia="ru-RU"/>
        </w:rPr>
        <w:t xml:space="preserve"> </w:t>
      </w:r>
    </w:p>
    <w:p w:rsidR="00982FA8" w:rsidRDefault="00982FA8"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.3. </w:t>
      </w:r>
      <w:r w:rsidR="00E41FC7" w:rsidRPr="00AE7085">
        <w:rPr>
          <w:rFonts w:ascii="Times New Roman" w:eastAsia="Times New Roman" w:hAnsi="Times New Roman" w:cs="Times New Roman"/>
          <w:b/>
          <w:bCs/>
          <w:color w:val="000000"/>
          <w:sz w:val="28"/>
          <w:szCs w:val="28"/>
          <w:lang w:eastAsia="ru-RU"/>
        </w:rPr>
        <w:t>Лот № 3</w:t>
      </w:r>
    </w:p>
    <w:p w:rsidR="001150B6" w:rsidRDefault="00007E15" w:rsidP="001150B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.3.</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1150B6" w:rsidRPr="00D36EA4">
        <w:rPr>
          <w:rFonts w:ascii="Times New Roman" w:hAnsi="Times New Roman" w:cs="Times New Roman"/>
          <w:sz w:val="28"/>
          <w:szCs w:val="28"/>
        </w:rPr>
        <w:t>п</w:t>
      </w:r>
      <w:r w:rsidR="001150B6"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заключение договоров</w:t>
      </w:r>
      <w:r w:rsidR="001150B6"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001150B6"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расположенных в границах придорожных полос автомобильн</w:t>
      </w:r>
      <w:r>
        <w:rPr>
          <w:rFonts w:ascii="Times New Roman" w:hAnsi="Times New Roman" w:cs="Times New Roman"/>
          <w:sz w:val="28"/>
          <w:szCs w:val="28"/>
        </w:rPr>
        <w:t>ой</w:t>
      </w:r>
      <w:r w:rsidRPr="00BC49AC">
        <w:rPr>
          <w:rFonts w:ascii="Times New Roman" w:hAnsi="Times New Roman" w:cs="Times New Roman"/>
          <w:sz w:val="28"/>
          <w:szCs w:val="28"/>
        </w:rPr>
        <w:t xml:space="preserve"> дорог</w:t>
      </w:r>
      <w:r>
        <w:rPr>
          <w:rFonts w:ascii="Times New Roman" w:hAnsi="Times New Roman" w:cs="Times New Roman"/>
          <w:sz w:val="28"/>
          <w:szCs w:val="28"/>
        </w:rPr>
        <w:t>и</w:t>
      </w:r>
      <w:r w:rsidRPr="00D36EA4">
        <w:rPr>
          <w:rFonts w:ascii="Times New Roman" w:eastAsia="Times New Roman" w:hAnsi="Times New Roman" w:cs="Times New Roman"/>
          <w:color w:val="000000"/>
          <w:sz w:val="28"/>
          <w:szCs w:val="28"/>
          <w:lang w:eastAsia="ru-RU"/>
        </w:rPr>
        <w:t xml:space="preserve"> </w:t>
      </w:r>
      <w:r w:rsidR="001150B6" w:rsidRPr="00D36EA4">
        <w:rPr>
          <w:rFonts w:ascii="Times New Roman" w:eastAsia="Times New Roman" w:hAnsi="Times New Roman" w:cs="Times New Roman"/>
          <w:color w:val="000000"/>
          <w:sz w:val="28"/>
          <w:szCs w:val="28"/>
          <w:lang w:eastAsia="ru-RU"/>
        </w:rPr>
        <w:t>«г. Екатеринбург – аэропорт «Кольцово», сроком на восемь</w:t>
      </w:r>
      <w:r w:rsidR="001150B6">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1003"/>
        <w:gridCol w:w="557"/>
        <w:gridCol w:w="992"/>
        <w:gridCol w:w="992"/>
        <w:gridCol w:w="567"/>
        <w:gridCol w:w="1701"/>
        <w:gridCol w:w="1134"/>
        <w:gridCol w:w="1276"/>
        <w:gridCol w:w="1134"/>
      </w:tblGrid>
      <w:tr w:rsidR="00EF01BC" w:rsidRPr="00EF01BC" w:rsidTr="00E23133">
        <w:trPr>
          <w:trHeight w:val="1500"/>
          <w:jc w:val="center"/>
        </w:trPr>
        <w:tc>
          <w:tcPr>
            <w:tcW w:w="421" w:type="dxa"/>
            <w:shd w:val="clear" w:color="auto" w:fill="auto"/>
            <w:vAlign w:val="center"/>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 п/п</w:t>
            </w:r>
          </w:p>
        </w:tc>
        <w:tc>
          <w:tcPr>
            <w:tcW w:w="708" w:type="dxa"/>
            <w:shd w:val="clear" w:color="auto" w:fill="auto"/>
            <w:vAlign w:val="center"/>
          </w:tcPr>
          <w:p w:rsidR="00EF01BC" w:rsidRPr="00EF01BC" w:rsidRDefault="00EF01BC" w:rsidP="00DC159E">
            <w:pPr>
              <w:spacing w:after="0" w:line="240" w:lineRule="auto"/>
              <w:ind w:left="-113"/>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Код места</w:t>
            </w:r>
          </w:p>
        </w:tc>
        <w:tc>
          <w:tcPr>
            <w:tcW w:w="1003"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Адрес</w:t>
            </w:r>
          </w:p>
        </w:tc>
        <w:tc>
          <w:tcPr>
            <w:tcW w:w="557" w:type="dxa"/>
            <w:shd w:val="clear" w:color="auto" w:fill="auto"/>
            <w:vAlign w:val="center"/>
            <w:hideMark/>
          </w:tcPr>
          <w:p w:rsidR="00EF01BC" w:rsidRPr="00EF01BC" w:rsidRDefault="00EF01BC" w:rsidP="00EF01BC">
            <w:pPr>
              <w:spacing w:after="0" w:line="240" w:lineRule="auto"/>
              <w:ind w:left="-187" w:right="-14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Тип*</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Вид</w:t>
            </w:r>
          </w:p>
        </w:tc>
        <w:tc>
          <w:tcPr>
            <w:tcW w:w="992" w:type="dxa"/>
            <w:shd w:val="clear" w:color="auto" w:fill="auto"/>
            <w:vAlign w:val="center"/>
            <w:hideMark/>
          </w:tcPr>
          <w:p w:rsidR="00EF01BC" w:rsidRPr="00EF01BC" w:rsidRDefault="00EF01BC" w:rsidP="00EF01BC">
            <w:pPr>
              <w:spacing w:after="0" w:line="240" w:lineRule="auto"/>
              <w:ind w:left="-158"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Размеры, м (высота, ширина)</w:t>
            </w:r>
          </w:p>
        </w:tc>
        <w:tc>
          <w:tcPr>
            <w:tcW w:w="567" w:type="dxa"/>
            <w:shd w:val="clear" w:color="auto" w:fill="auto"/>
            <w:vAlign w:val="center"/>
            <w:hideMark/>
          </w:tcPr>
          <w:p w:rsidR="00EF01BC" w:rsidRPr="00EF01BC" w:rsidRDefault="00EF01BC" w:rsidP="00EF01BC">
            <w:pPr>
              <w:spacing w:after="0" w:line="240" w:lineRule="auto"/>
              <w:ind w:left="-108" w:right="-184"/>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Количество сторон</w:t>
            </w:r>
          </w:p>
        </w:tc>
        <w:tc>
          <w:tcPr>
            <w:tcW w:w="1701" w:type="dxa"/>
            <w:shd w:val="clear" w:color="auto" w:fill="auto"/>
            <w:vAlign w:val="center"/>
            <w:hideMark/>
          </w:tcPr>
          <w:p w:rsidR="00EF01BC" w:rsidRPr="00EF01BC" w:rsidRDefault="00EF01BC" w:rsidP="00EF01BC">
            <w:pPr>
              <w:spacing w:after="0" w:line="240" w:lineRule="auto"/>
              <w:ind w:left="-32" w:right="-71"/>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Кадастровый номер земельного участка(квартала)</w:t>
            </w:r>
          </w:p>
        </w:tc>
        <w:tc>
          <w:tcPr>
            <w:tcW w:w="1134" w:type="dxa"/>
            <w:shd w:val="clear" w:color="auto" w:fill="auto"/>
            <w:vAlign w:val="center"/>
            <w:hideMark/>
          </w:tcPr>
          <w:p w:rsidR="00EF01BC" w:rsidRPr="00EF01BC" w:rsidRDefault="00EF01BC" w:rsidP="00EF01BC">
            <w:pPr>
              <w:spacing w:after="0" w:line="240" w:lineRule="auto"/>
              <w:ind w:left="-108"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Координата Х МСК-66</w:t>
            </w:r>
          </w:p>
        </w:tc>
        <w:tc>
          <w:tcPr>
            <w:tcW w:w="1276" w:type="dxa"/>
            <w:shd w:val="clear" w:color="auto" w:fill="auto"/>
            <w:vAlign w:val="center"/>
            <w:hideMark/>
          </w:tcPr>
          <w:p w:rsidR="00EF01BC" w:rsidRPr="00EF01BC" w:rsidRDefault="00EF01BC" w:rsidP="00EF01BC">
            <w:pPr>
              <w:spacing w:after="0" w:line="240" w:lineRule="auto"/>
              <w:ind w:left="-108"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Координата Y МСК-66</w:t>
            </w:r>
          </w:p>
        </w:tc>
        <w:tc>
          <w:tcPr>
            <w:tcW w:w="1134" w:type="dxa"/>
            <w:shd w:val="clear" w:color="auto" w:fill="auto"/>
            <w:vAlign w:val="center"/>
          </w:tcPr>
          <w:p w:rsidR="00EF01BC" w:rsidRPr="00EF01BC" w:rsidRDefault="00EF01BC" w:rsidP="00EF01BC">
            <w:pPr>
              <w:spacing w:after="0" w:line="240" w:lineRule="auto"/>
              <w:ind w:left="-103" w:right="-64"/>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Технология смены изображения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080601</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 км + 650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66:41:0503029:22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385669,69</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1538061,02</w:t>
            </w:r>
          </w:p>
        </w:tc>
        <w:tc>
          <w:tcPr>
            <w:tcW w:w="1134" w:type="dxa"/>
            <w:vAlign w:val="center"/>
          </w:tcPr>
          <w:p w:rsidR="00EF01BC" w:rsidRPr="00EF01BC" w:rsidRDefault="00EF01BC" w:rsidP="00EF01BC">
            <w:pPr>
              <w:spacing w:after="0" w:line="240" w:lineRule="auto"/>
              <w:ind w:left="-103" w:right="-64"/>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2</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080602</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 км + 850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66:41:0503029:22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385275,88</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1538859,22</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lastRenderedPageBreak/>
              <w:t>3</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080603</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+ 50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66:41:0503029:22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385183,64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1539041,37</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4</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080604</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+ 250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66:41:0503029:23</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385095,03</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1539223,61</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5</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080605</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+ 450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384765,01</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1539880,53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6</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080606</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5 км + 25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66:41:0503023</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382610,98</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1545087,73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7</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080607</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5 км + 235 м (справа)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66:41:0503013:11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382598,28</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1545319,85</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8</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080608</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7 км + 785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66:41:0000000:1132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382735,95</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1543407,81</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9</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080609</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7 км + 570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66:41:0000000:1132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382792,2</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1543198</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10</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080610</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4 км + 800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66:41:0503009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384122,4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1540792,3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11</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080611</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4 км + 650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66:41:0503009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384223,4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1540673,6</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12</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080612</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4 км + 450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66:41:0503009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384366</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1540529,3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13</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080613</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4 км + 240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66:41:0503009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384514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1540381,9</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14</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080614</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4 км + 70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66:41:0503009</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384622,3</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1540245,4</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15</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080615</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 км + 800м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385216,4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1539138,2</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16</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080616</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 км + 600м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385312,7</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1538940,3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17</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080617</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+ 650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385720,4</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1538121,5</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18</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080618</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+ 450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385835</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1537881,3</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19</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080619</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+ 250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66:41:0000000:811</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385917,2</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1537726,1</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20</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080620</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 км + 25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386015,3</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1537529</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21</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080621</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 км + 810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386115,3</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1537334,2</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r w:rsidR="00EF01BC" w:rsidRPr="00EF01BC" w:rsidTr="00E23133">
        <w:trPr>
          <w:trHeight w:val="554"/>
          <w:jc w:val="center"/>
        </w:trPr>
        <w:tc>
          <w:tcPr>
            <w:tcW w:w="421" w:type="dxa"/>
            <w:shd w:val="clear" w:color="auto" w:fill="auto"/>
            <w:vAlign w:val="center"/>
          </w:tcPr>
          <w:p w:rsidR="00EF01BC" w:rsidRPr="00EF01BC" w:rsidRDefault="00EF01BC" w:rsidP="00EF01BC">
            <w:pPr>
              <w:spacing w:after="160" w:line="259" w:lineRule="auto"/>
              <w:jc w:val="center"/>
              <w:rPr>
                <w:rFonts w:ascii="Times New Roman" w:eastAsia="Calibri" w:hAnsi="Times New Roman" w:cs="Times New Roman"/>
                <w:color w:val="000000"/>
                <w:sz w:val="20"/>
                <w:szCs w:val="20"/>
              </w:rPr>
            </w:pPr>
            <w:r w:rsidRPr="00EF01BC">
              <w:rPr>
                <w:rFonts w:ascii="Times New Roman" w:eastAsia="Calibri" w:hAnsi="Times New Roman" w:cs="Times New Roman"/>
                <w:color w:val="000000"/>
                <w:sz w:val="20"/>
                <w:szCs w:val="20"/>
              </w:rPr>
              <w:t>22</w:t>
            </w:r>
          </w:p>
        </w:tc>
        <w:tc>
          <w:tcPr>
            <w:tcW w:w="708" w:type="dxa"/>
            <w:vAlign w:val="center"/>
          </w:tcPr>
          <w:p w:rsidR="00EF01BC" w:rsidRPr="00EF01BC" w:rsidRDefault="00EF01BC" w:rsidP="00DC159E">
            <w:pPr>
              <w:spacing w:after="0" w:line="240" w:lineRule="auto"/>
              <w:ind w:left="-113" w:right="-97"/>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080622</w:t>
            </w:r>
          </w:p>
        </w:tc>
        <w:tc>
          <w:tcPr>
            <w:tcW w:w="1003" w:type="dxa"/>
            <w:shd w:val="clear" w:color="auto" w:fill="auto"/>
            <w:vAlign w:val="center"/>
            <w:hideMark/>
          </w:tcPr>
          <w:p w:rsidR="00EF01BC" w:rsidRPr="00EF01BC" w:rsidRDefault="00EF01BC" w:rsidP="00EF01BC">
            <w:pPr>
              <w:spacing w:after="0" w:line="240" w:lineRule="auto"/>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0 км + 600 м (слева)</w:t>
            </w:r>
          </w:p>
        </w:tc>
        <w:tc>
          <w:tcPr>
            <w:tcW w:w="55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EF01BC" w:rsidRPr="00EF01BC" w:rsidRDefault="00EF01BC" w:rsidP="00EF01BC">
            <w:pPr>
              <w:spacing w:after="0" w:line="240" w:lineRule="auto"/>
              <w:ind w:left="-69" w:right="-58"/>
              <w:jc w:val="center"/>
              <w:rPr>
                <w:rFonts w:ascii="Times New Roman" w:eastAsia="Times New Roman" w:hAnsi="Times New Roman" w:cs="Times New Roman"/>
                <w:color w:val="000000"/>
                <w:sz w:val="20"/>
                <w:szCs w:val="20"/>
                <w:lang w:eastAsia="ru-RU"/>
              </w:rPr>
            </w:pPr>
            <w:proofErr w:type="spellStart"/>
            <w:r w:rsidRPr="00EF01BC">
              <w:rPr>
                <w:rFonts w:ascii="Times New Roman" w:eastAsia="Times New Roman" w:hAnsi="Times New Roman" w:cs="Times New Roman"/>
                <w:color w:val="000000"/>
                <w:sz w:val="20"/>
                <w:szCs w:val="20"/>
                <w:lang w:eastAsia="ru-RU"/>
              </w:rPr>
              <w:t>Ситиборд</w:t>
            </w:r>
            <w:proofErr w:type="spellEnd"/>
            <w:r w:rsidRPr="00EF01BC">
              <w:rPr>
                <w:rFonts w:ascii="Times New Roman" w:eastAsia="Times New Roman" w:hAnsi="Times New Roman" w:cs="Times New Roman"/>
                <w:color w:val="000000"/>
                <w:sz w:val="20"/>
                <w:szCs w:val="20"/>
                <w:lang w:eastAsia="ru-RU"/>
              </w:rPr>
              <w:t xml:space="preserve"> (щит) </w:t>
            </w:r>
          </w:p>
        </w:tc>
        <w:tc>
          <w:tcPr>
            <w:tcW w:w="992"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3х6</w:t>
            </w:r>
          </w:p>
        </w:tc>
        <w:tc>
          <w:tcPr>
            <w:tcW w:w="567"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2</w:t>
            </w:r>
          </w:p>
        </w:tc>
        <w:tc>
          <w:tcPr>
            <w:tcW w:w="1701" w:type="dxa"/>
            <w:shd w:val="clear" w:color="auto" w:fill="auto"/>
            <w:hideMark/>
          </w:tcPr>
          <w:p w:rsidR="00EF01BC" w:rsidRPr="00EF01BC" w:rsidRDefault="00EF01BC" w:rsidP="00EF01BC">
            <w:pPr>
              <w:spacing w:after="0" w:line="240" w:lineRule="auto"/>
              <w:ind w:left="-174" w:right="-108"/>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66:41:0000000:812</w:t>
            </w:r>
          </w:p>
        </w:tc>
        <w:tc>
          <w:tcPr>
            <w:tcW w:w="1134"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386206,1</w:t>
            </w:r>
          </w:p>
        </w:tc>
        <w:tc>
          <w:tcPr>
            <w:tcW w:w="1276" w:type="dxa"/>
            <w:shd w:val="clear" w:color="auto" w:fill="auto"/>
            <w:vAlign w:val="center"/>
            <w:hideMark/>
          </w:tcPr>
          <w:p w:rsidR="00EF01BC" w:rsidRPr="00EF01BC" w:rsidRDefault="00EF01BC" w:rsidP="00EF01BC">
            <w:pPr>
              <w:spacing w:after="0" w:line="240" w:lineRule="auto"/>
              <w:jc w:val="center"/>
              <w:rPr>
                <w:rFonts w:ascii="Times New Roman" w:eastAsia="Times New Roman" w:hAnsi="Times New Roman" w:cs="Times New Roman"/>
                <w:color w:val="000000"/>
                <w:sz w:val="20"/>
                <w:szCs w:val="20"/>
                <w:lang w:eastAsia="ru-RU"/>
              </w:rPr>
            </w:pPr>
            <w:r w:rsidRPr="00EF01BC">
              <w:rPr>
                <w:rFonts w:ascii="Times New Roman" w:eastAsia="Times New Roman" w:hAnsi="Times New Roman" w:cs="Times New Roman"/>
                <w:color w:val="000000"/>
                <w:sz w:val="20"/>
                <w:szCs w:val="20"/>
                <w:lang w:eastAsia="ru-RU"/>
              </w:rPr>
              <w:t>1537150,4</w:t>
            </w:r>
          </w:p>
        </w:tc>
        <w:tc>
          <w:tcPr>
            <w:tcW w:w="1134" w:type="dxa"/>
            <w:vAlign w:val="center"/>
          </w:tcPr>
          <w:p w:rsidR="00EF01BC" w:rsidRPr="00EF01BC" w:rsidRDefault="00EF01BC" w:rsidP="00EF01BC">
            <w:pPr>
              <w:spacing w:after="0" w:line="240" w:lineRule="auto"/>
              <w:ind w:left="-103" w:right="-64"/>
              <w:jc w:val="center"/>
              <w:rPr>
                <w:rFonts w:ascii="Calibri" w:eastAsia="Calibri" w:hAnsi="Calibri" w:cs="Times New Roman"/>
                <w:sz w:val="20"/>
                <w:szCs w:val="20"/>
              </w:rPr>
            </w:pPr>
            <w:r w:rsidRPr="00EF01BC">
              <w:rPr>
                <w:rFonts w:ascii="Times New Roman" w:eastAsia="Times New Roman" w:hAnsi="Times New Roman" w:cs="Times New Roman"/>
                <w:color w:val="000000"/>
                <w:sz w:val="20"/>
                <w:szCs w:val="20"/>
                <w:lang w:eastAsia="ru-RU"/>
              </w:rPr>
              <w:t>Статическая</w:t>
            </w:r>
          </w:p>
        </w:tc>
      </w:tr>
    </w:tbl>
    <w:p w:rsidR="00053338" w:rsidRPr="00053338" w:rsidRDefault="00053338" w:rsidP="00053338">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1D03" w:rsidRPr="00DB56F3" w:rsidRDefault="00007E15" w:rsidP="00231D0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35E03">
        <w:rPr>
          <w:rFonts w:ascii="Times New Roman" w:eastAsia="Times New Roman" w:hAnsi="Times New Roman" w:cs="Times New Roman"/>
          <w:color w:val="000000"/>
          <w:sz w:val="28"/>
          <w:szCs w:val="28"/>
          <w:lang w:eastAsia="ru-RU"/>
        </w:rPr>
        <w:t xml:space="preserve">.3.2.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231D03" w:rsidRPr="00AE7085">
        <w:rPr>
          <w:rFonts w:ascii="Times New Roman" w:hAnsi="Times New Roman" w:cs="Times New Roman"/>
          <w:color w:val="000000"/>
          <w:sz w:val="28"/>
          <w:szCs w:val="28"/>
        </w:rPr>
        <w:t xml:space="preserve">от </w:t>
      </w:r>
      <w:r w:rsidR="00231D03">
        <w:rPr>
          <w:rFonts w:ascii="Times New Roman" w:hAnsi="Times New Roman" w:cs="Times New Roman"/>
          <w:color w:val="000000"/>
          <w:sz w:val="28"/>
          <w:szCs w:val="28"/>
        </w:rPr>
        <w:t>06.09.2016</w:t>
      </w:r>
      <w:r w:rsidR="00231D03" w:rsidRPr="00AE7085">
        <w:rPr>
          <w:rFonts w:ascii="Times New Roman" w:hAnsi="Times New Roman" w:cs="Times New Roman"/>
          <w:color w:val="000000"/>
          <w:sz w:val="28"/>
          <w:szCs w:val="28"/>
        </w:rPr>
        <w:t xml:space="preserve"> №</w:t>
      </w:r>
      <w:r w:rsidR="00231D03">
        <w:rPr>
          <w:rFonts w:ascii="Times New Roman" w:hAnsi="Times New Roman" w:cs="Times New Roman"/>
          <w:color w:val="000000"/>
          <w:sz w:val="28"/>
          <w:szCs w:val="28"/>
        </w:rPr>
        <w:t xml:space="preserve"> 1952 </w:t>
      </w:r>
      <w:r w:rsidR="003B7ECC">
        <w:rPr>
          <w:rFonts w:ascii="Times New Roman" w:hAnsi="Times New Roman" w:cs="Times New Roman"/>
          <w:color w:val="000000"/>
          <w:sz w:val="28"/>
          <w:szCs w:val="28"/>
        </w:rPr>
        <w:t xml:space="preserve">                        </w:t>
      </w:r>
      <w:proofErr w:type="gramStart"/>
      <w:r w:rsidR="003B7ECC">
        <w:rPr>
          <w:rFonts w:ascii="Times New Roman" w:hAnsi="Times New Roman" w:cs="Times New Roman"/>
          <w:color w:val="000000"/>
          <w:sz w:val="28"/>
          <w:szCs w:val="28"/>
        </w:rPr>
        <w:t xml:space="preserve">   </w:t>
      </w:r>
      <w:r w:rsidR="00231D03">
        <w:rPr>
          <w:rFonts w:ascii="Times New Roman" w:hAnsi="Times New Roman" w:cs="Times New Roman"/>
          <w:color w:val="000000"/>
          <w:sz w:val="28"/>
          <w:szCs w:val="28"/>
        </w:rPr>
        <w:t>«</w:t>
      </w:r>
      <w:proofErr w:type="gramEnd"/>
      <w:r w:rsidR="00231D03">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расположенных в границах придорожных полос автомобильной дороги                                   </w:t>
      </w:r>
      <w:r w:rsidR="00231D03" w:rsidRPr="0043798A">
        <w:rPr>
          <w:rFonts w:ascii="Times New Roman" w:eastAsia="Times New Roman" w:hAnsi="Times New Roman" w:cs="Times New Roman"/>
          <w:color w:val="000000"/>
          <w:sz w:val="28"/>
          <w:szCs w:val="28"/>
          <w:lang w:eastAsia="ru-RU"/>
        </w:rPr>
        <w:t>«г. Екатеринбург – аэропорт «Кольцово»</w:t>
      </w:r>
      <w:r w:rsidR="00231D03">
        <w:rPr>
          <w:rFonts w:ascii="Times New Roman" w:eastAsia="Times New Roman" w:hAnsi="Times New Roman" w:cs="Times New Roman"/>
          <w:color w:val="000000"/>
          <w:sz w:val="28"/>
          <w:szCs w:val="28"/>
          <w:lang w:eastAsia="ru-RU"/>
        </w:rPr>
        <w:t>.</w:t>
      </w:r>
      <w:r w:rsidR="00231D03">
        <w:rPr>
          <w:rFonts w:ascii="Times New Roman" w:hAnsi="Times New Roman" w:cs="Times New Roman"/>
          <w:color w:val="000000"/>
          <w:sz w:val="28"/>
          <w:szCs w:val="28"/>
        </w:rPr>
        <w:t xml:space="preserve"> </w:t>
      </w:r>
    </w:p>
    <w:p w:rsidR="00826BED" w:rsidRPr="00736B20"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00745C13" w:rsidRPr="0071415A">
        <w:rPr>
          <w:rFonts w:ascii="Times New Roman" w:eastAsia="Calibri" w:hAnsi="Times New Roman" w:cs="Times New Roman"/>
          <w:sz w:val="28"/>
          <w:szCs w:val="28"/>
        </w:rPr>
        <w:t>Начальн</w:t>
      </w:r>
      <w:r w:rsidR="00745C13">
        <w:rPr>
          <w:rFonts w:ascii="Times New Roman" w:eastAsia="Calibri" w:hAnsi="Times New Roman" w:cs="Times New Roman"/>
          <w:sz w:val="28"/>
          <w:szCs w:val="28"/>
        </w:rPr>
        <w:t>ая</w:t>
      </w:r>
      <w:r w:rsidR="00745C13" w:rsidRPr="0071415A">
        <w:rPr>
          <w:rFonts w:ascii="Times New Roman" w:eastAsia="Calibri" w:hAnsi="Times New Roman" w:cs="Times New Roman"/>
          <w:sz w:val="28"/>
          <w:szCs w:val="28"/>
        </w:rPr>
        <w:t xml:space="preserve"> (минимальн</w:t>
      </w:r>
      <w:r w:rsidR="00745C13">
        <w:rPr>
          <w:rFonts w:ascii="Times New Roman" w:eastAsia="Calibri" w:hAnsi="Times New Roman" w:cs="Times New Roman"/>
          <w:sz w:val="28"/>
          <w:szCs w:val="28"/>
        </w:rPr>
        <w:t>ая</w:t>
      </w:r>
      <w:r w:rsidR="00745C13" w:rsidRPr="0071415A">
        <w:rPr>
          <w:rFonts w:ascii="Times New Roman" w:eastAsia="Calibri" w:hAnsi="Times New Roman" w:cs="Times New Roman"/>
          <w:sz w:val="28"/>
          <w:szCs w:val="28"/>
        </w:rPr>
        <w:t>) цен</w:t>
      </w:r>
      <w:r w:rsidR="00745C13">
        <w:rPr>
          <w:rFonts w:ascii="Times New Roman" w:eastAsia="Calibri" w:hAnsi="Times New Roman" w:cs="Times New Roman"/>
          <w:sz w:val="28"/>
          <w:szCs w:val="28"/>
        </w:rPr>
        <w:t>а</w:t>
      </w:r>
      <w:r w:rsidR="00745C13" w:rsidRPr="0071415A">
        <w:rPr>
          <w:rFonts w:ascii="Times New Roman" w:eastAsia="Calibri" w:hAnsi="Times New Roman" w:cs="Times New Roman"/>
          <w:sz w:val="28"/>
          <w:szCs w:val="28"/>
        </w:rPr>
        <w:t xml:space="preserve"> </w:t>
      </w:r>
      <w:r w:rsidR="00745C13">
        <w:rPr>
          <w:rFonts w:ascii="Times New Roman" w:eastAsia="Calibri" w:hAnsi="Times New Roman" w:cs="Times New Roman"/>
          <w:sz w:val="28"/>
          <w:szCs w:val="28"/>
        </w:rPr>
        <w:t xml:space="preserve">предмета </w:t>
      </w:r>
      <w:r w:rsidR="00745C13" w:rsidRPr="0071415A">
        <w:rPr>
          <w:rFonts w:ascii="Times New Roman" w:eastAsia="Calibri" w:hAnsi="Times New Roman" w:cs="Times New Roman"/>
          <w:sz w:val="28"/>
          <w:szCs w:val="28"/>
        </w:rPr>
        <w:t xml:space="preserve">аукциона </w:t>
      </w:r>
      <w:r w:rsidR="00745C13">
        <w:rPr>
          <w:rFonts w:ascii="Times New Roman" w:eastAsia="Calibri" w:hAnsi="Times New Roman" w:cs="Times New Roman"/>
          <w:sz w:val="28"/>
          <w:szCs w:val="28"/>
        </w:rPr>
        <w:t>(</w:t>
      </w:r>
      <w:r w:rsidR="009061F5">
        <w:rPr>
          <w:rFonts w:ascii="Times New Roman" w:eastAsia="Calibri" w:hAnsi="Times New Roman" w:cs="Times New Roman"/>
          <w:sz w:val="28"/>
          <w:szCs w:val="28"/>
        </w:rPr>
        <w:t xml:space="preserve">годовая плата за установку и </w:t>
      </w:r>
      <w:r w:rsidR="009061F5" w:rsidRPr="0071415A">
        <w:rPr>
          <w:rFonts w:ascii="Times New Roman" w:eastAsia="Calibri" w:hAnsi="Times New Roman" w:cs="Times New Roman"/>
          <w:bCs/>
          <w:sz w:val="28"/>
          <w:szCs w:val="28"/>
        </w:rPr>
        <w:t>эксплуатаци</w:t>
      </w:r>
      <w:r w:rsidR="009061F5">
        <w:rPr>
          <w:rFonts w:ascii="Times New Roman" w:eastAsia="Calibri" w:hAnsi="Times New Roman" w:cs="Times New Roman"/>
          <w:bCs/>
          <w:sz w:val="28"/>
          <w:szCs w:val="28"/>
        </w:rPr>
        <w:t xml:space="preserve">ю </w:t>
      </w:r>
      <w:r w:rsidR="009061F5" w:rsidRPr="0071415A">
        <w:rPr>
          <w:rFonts w:ascii="Times New Roman" w:eastAsia="Calibri" w:hAnsi="Times New Roman" w:cs="Times New Roman"/>
          <w:bCs/>
          <w:sz w:val="28"/>
          <w:szCs w:val="28"/>
        </w:rPr>
        <w:t>рекламн</w:t>
      </w:r>
      <w:r w:rsidR="009061F5">
        <w:rPr>
          <w:rFonts w:ascii="Times New Roman" w:eastAsia="Calibri" w:hAnsi="Times New Roman" w:cs="Times New Roman"/>
          <w:bCs/>
          <w:sz w:val="28"/>
          <w:szCs w:val="28"/>
        </w:rPr>
        <w:t>ых</w:t>
      </w:r>
      <w:r w:rsidR="009061F5" w:rsidRPr="0071415A">
        <w:rPr>
          <w:rFonts w:ascii="Times New Roman" w:eastAsia="Calibri" w:hAnsi="Times New Roman" w:cs="Times New Roman"/>
          <w:bCs/>
          <w:sz w:val="28"/>
          <w:szCs w:val="28"/>
        </w:rPr>
        <w:t xml:space="preserve"> конструкци</w:t>
      </w:r>
      <w:r w:rsidR="009061F5">
        <w:rPr>
          <w:rFonts w:ascii="Times New Roman" w:eastAsia="Calibri" w:hAnsi="Times New Roman" w:cs="Times New Roman"/>
          <w:bCs/>
          <w:sz w:val="28"/>
          <w:szCs w:val="28"/>
        </w:rPr>
        <w:t>й</w:t>
      </w:r>
      <w:r w:rsidR="00745C13" w:rsidRPr="00007E15">
        <w:rPr>
          <w:rFonts w:ascii="Times New Roman" w:eastAsia="Calibri" w:hAnsi="Times New Roman" w:cs="Times New Roman"/>
          <w:bCs/>
          <w:sz w:val="28"/>
          <w:szCs w:val="28"/>
        </w:rPr>
        <w:t>)</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sidRPr="00007E15">
        <w:rPr>
          <w:rFonts w:ascii="Times New Roman" w:eastAsia="Times New Roman" w:hAnsi="Times New Roman" w:cs="Times New Roman"/>
          <w:color w:val="000000"/>
          <w:sz w:val="28"/>
          <w:szCs w:val="28"/>
          <w:lang w:eastAsia="ru-RU"/>
        </w:rPr>
        <w:t xml:space="preserve"> </w:t>
      </w:r>
      <w:r w:rsidR="00826BED" w:rsidRPr="00007E15">
        <w:rPr>
          <w:rFonts w:ascii="Times New Roman" w:eastAsia="Times New Roman" w:hAnsi="Times New Roman" w:cs="Times New Roman"/>
          <w:color w:val="000000"/>
          <w:sz w:val="28"/>
          <w:szCs w:val="28"/>
          <w:lang w:eastAsia="ru-RU"/>
        </w:rPr>
        <w:t>2</w:t>
      </w:r>
      <w:r w:rsidR="00826BED">
        <w:rPr>
          <w:rFonts w:ascii="Times New Roman" w:eastAsia="Times New Roman" w:hAnsi="Times New Roman" w:cs="Times New Roman"/>
          <w:color w:val="000000"/>
          <w:sz w:val="28"/>
          <w:szCs w:val="28"/>
          <w:lang w:eastAsia="ru-RU"/>
        </w:rPr>
        <w:t> 207 260</w:t>
      </w:r>
      <w:r w:rsidR="00826BED" w:rsidRPr="00736B20">
        <w:rPr>
          <w:rFonts w:ascii="Times New Roman" w:eastAsia="Times New Roman" w:hAnsi="Times New Roman" w:cs="Times New Roman"/>
          <w:color w:val="000000"/>
          <w:sz w:val="28"/>
          <w:szCs w:val="28"/>
          <w:lang w:eastAsia="ru-RU"/>
        </w:rPr>
        <w:t xml:space="preserve"> (</w:t>
      </w:r>
      <w:r w:rsidR="00826BED">
        <w:rPr>
          <w:rFonts w:ascii="Times New Roman" w:eastAsia="Times New Roman" w:hAnsi="Times New Roman" w:cs="Times New Roman"/>
          <w:color w:val="000000"/>
          <w:sz w:val="28"/>
          <w:szCs w:val="28"/>
          <w:lang w:eastAsia="ru-RU"/>
        </w:rPr>
        <w:t xml:space="preserve">два </w:t>
      </w:r>
      <w:r w:rsidR="00826BED" w:rsidRPr="00736B20">
        <w:rPr>
          <w:rFonts w:ascii="Times New Roman" w:eastAsia="Times New Roman" w:hAnsi="Times New Roman" w:cs="Times New Roman"/>
          <w:color w:val="000000"/>
          <w:sz w:val="28"/>
          <w:szCs w:val="28"/>
          <w:lang w:eastAsia="ru-RU"/>
        </w:rPr>
        <w:t>миллион</w:t>
      </w:r>
      <w:r w:rsidR="00826BED">
        <w:rPr>
          <w:rFonts w:ascii="Times New Roman" w:eastAsia="Times New Roman" w:hAnsi="Times New Roman" w:cs="Times New Roman"/>
          <w:color w:val="000000"/>
          <w:sz w:val="28"/>
          <w:szCs w:val="28"/>
          <w:lang w:eastAsia="ru-RU"/>
        </w:rPr>
        <w:t>а двести</w:t>
      </w:r>
      <w:r w:rsidR="00826BED" w:rsidRPr="00736B20">
        <w:rPr>
          <w:rFonts w:ascii="Times New Roman" w:eastAsia="Times New Roman" w:hAnsi="Times New Roman" w:cs="Times New Roman"/>
          <w:color w:val="000000"/>
          <w:sz w:val="28"/>
          <w:szCs w:val="28"/>
          <w:lang w:eastAsia="ru-RU"/>
        </w:rPr>
        <w:t xml:space="preserve"> семь</w:t>
      </w:r>
      <w:r w:rsidR="00826BE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826BED">
        <w:rPr>
          <w:rFonts w:ascii="Times New Roman" w:eastAsia="Times New Roman" w:hAnsi="Times New Roman" w:cs="Times New Roman"/>
          <w:color w:val="000000"/>
          <w:sz w:val="28"/>
          <w:szCs w:val="28"/>
          <w:lang w:eastAsia="ru-RU"/>
        </w:rPr>
        <w:t xml:space="preserve"> двести шестьдесят</w:t>
      </w:r>
      <w:r w:rsidR="00826BED" w:rsidRPr="00736B20">
        <w:rPr>
          <w:rFonts w:ascii="Times New Roman" w:eastAsia="Times New Roman" w:hAnsi="Times New Roman" w:cs="Times New Roman"/>
          <w:color w:val="000000"/>
          <w:sz w:val="28"/>
          <w:szCs w:val="28"/>
          <w:lang w:eastAsia="ru-RU"/>
        </w:rPr>
        <w:t>) рубл</w:t>
      </w:r>
      <w:r w:rsidR="00826BED">
        <w:rPr>
          <w:rFonts w:ascii="Times New Roman" w:eastAsia="Times New Roman" w:hAnsi="Times New Roman" w:cs="Times New Roman"/>
          <w:color w:val="000000"/>
          <w:sz w:val="28"/>
          <w:szCs w:val="28"/>
          <w:lang w:eastAsia="ru-RU"/>
        </w:rPr>
        <w:t>ей</w:t>
      </w:r>
      <w:r w:rsidR="00826BED" w:rsidRPr="00736B20">
        <w:rPr>
          <w:rFonts w:ascii="Times New Roman" w:eastAsia="Times New Roman" w:hAnsi="Times New Roman" w:cs="Times New Roman"/>
          <w:color w:val="000000"/>
          <w:sz w:val="28"/>
          <w:szCs w:val="28"/>
          <w:lang w:eastAsia="ru-RU"/>
        </w:rPr>
        <w:t xml:space="preserve"> 00 копеек</w:t>
      </w:r>
      <w:r w:rsidR="003F6E32">
        <w:rPr>
          <w:rFonts w:ascii="Times New Roman" w:eastAsia="Times New Roman" w:hAnsi="Times New Roman" w:cs="Times New Roman"/>
          <w:color w:val="000000"/>
          <w:sz w:val="28"/>
          <w:szCs w:val="28"/>
          <w:lang w:eastAsia="ru-RU"/>
        </w:rPr>
        <w:t xml:space="preserve"> </w:t>
      </w:r>
      <w:r w:rsidR="00976BF7" w:rsidRPr="007E6FAE">
        <w:rPr>
          <w:rFonts w:ascii="Times New Roman" w:eastAsia="Times New Roman" w:hAnsi="Times New Roman" w:cs="Times New Roman"/>
          <w:color w:val="000000"/>
          <w:sz w:val="28"/>
          <w:szCs w:val="28"/>
          <w:lang w:eastAsia="ru-RU"/>
        </w:rPr>
        <w:t>НДС</w:t>
      </w:r>
      <w:r w:rsidR="00976BF7">
        <w:rPr>
          <w:rFonts w:ascii="Times New Roman" w:eastAsia="Times New Roman" w:hAnsi="Times New Roman" w:cs="Times New Roman"/>
          <w:color w:val="000000"/>
          <w:sz w:val="28"/>
          <w:szCs w:val="28"/>
          <w:lang w:eastAsia="ru-RU"/>
        </w:rPr>
        <w:t xml:space="preserve"> не облагается</w:t>
      </w:r>
      <w:r w:rsidR="00826BED" w:rsidRPr="00736B20">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2.3.4. </w:t>
      </w:r>
      <w:r w:rsidR="00826BED" w:rsidRPr="00CD19FE">
        <w:rPr>
          <w:b w:val="0"/>
          <w:color w:val="000000"/>
          <w:sz w:val="28"/>
          <w:szCs w:val="28"/>
        </w:rPr>
        <w:t xml:space="preserve">«Шаг аукциона» – 100 000 </w:t>
      </w:r>
      <w:r w:rsidR="00826BED" w:rsidRPr="00CD19FE">
        <w:rPr>
          <w:b w:val="0"/>
          <w:bCs/>
          <w:sz w:val="28"/>
          <w:szCs w:val="28"/>
        </w:rPr>
        <w:t>(сто тысяч) рублей 00 копеек, что составляет не более 5% от н</w:t>
      </w:r>
      <w:r w:rsidR="00826BED" w:rsidRPr="00CD19FE">
        <w:rPr>
          <w:b w:val="0"/>
          <w:bCs/>
          <w:sz w:val="28"/>
          <w:szCs w:val="28"/>
          <w:lang w:eastAsia="en-US"/>
        </w:rPr>
        <w:t xml:space="preserve">ачальной (минимальной) цены </w:t>
      </w:r>
      <w:r w:rsidR="00826BED" w:rsidRPr="00CD19FE">
        <w:rPr>
          <w:rFonts w:eastAsia="Times New Roman"/>
          <w:b w:val="0"/>
          <w:color w:val="000000"/>
          <w:sz w:val="28"/>
          <w:szCs w:val="28"/>
        </w:rPr>
        <w:t>предмета аукциона</w:t>
      </w:r>
      <w:r w:rsidR="00826BED" w:rsidRPr="00CD19FE">
        <w:rPr>
          <w:b w:val="0"/>
          <w:bCs/>
          <w:sz w:val="28"/>
          <w:szCs w:val="28"/>
        </w:rPr>
        <w:t>.</w:t>
      </w:r>
    </w:p>
    <w:p w:rsidR="00826BED" w:rsidRDefault="00007E15"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2.3.5. </w:t>
      </w:r>
      <w:r w:rsidR="00745C13" w:rsidRPr="00CD19FE">
        <w:rPr>
          <w:rFonts w:ascii="Times New Roman" w:eastAsia="Times New Roman" w:hAnsi="Times New Roman" w:cs="Times New Roman"/>
          <w:color w:val="000000"/>
          <w:sz w:val="28"/>
          <w:szCs w:val="28"/>
          <w:lang w:eastAsia="ru-RU"/>
        </w:rPr>
        <w:t>Сумма задатка</w:t>
      </w:r>
      <w:r w:rsidR="00745C13">
        <w:rPr>
          <w:rFonts w:ascii="Times New Roman" w:eastAsia="Times New Roman" w:hAnsi="Times New Roman" w:cs="Times New Roman"/>
          <w:color w:val="000000"/>
          <w:sz w:val="28"/>
          <w:szCs w:val="28"/>
          <w:lang w:eastAsia="ru-RU"/>
        </w:rPr>
        <w:t xml:space="preserve"> для участия в аукционе</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Pr>
          <w:b/>
          <w:color w:val="000000"/>
          <w:sz w:val="28"/>
          <w:szCs w:val="28"/>
        </w:rPr>
        <w:t xml:space="preserve"> </w:t>
      </w:r>
      <w:r w:rsidR="00826BED">
        <w:rPr>
          <w:rFonts w:ascii="Times New Roman" w:eastAsia="Times New Roman" w:hAnsi="Times New Roman" w:cs="Times New Roman"/>
          <w:color w:val="000000"/>
          <w:sz w:val="28"/>
          <w:szCs w:val="28"/>
          <w:lang w:eastAsia="ru-RU"/>
        </w:rPr>
        <w:t>662 178</w:t>
      </w:r>
      <w:r w:rsidR="00826BED" w:rsidRPr="00CD19FE">
        <w:rPr>
          <w:rFonts w:ascii="Times New Roman" w:eastAsia="Times New Roman" w:hAnsi="Times New Roman" w:cs="Times New Roman"/>
          <w:color w:val="000000"/>
          <w:sz w:val="28"/>
          <w:szCs w:val="28"/>
          <w:lang w:eastAsia="ru-RU"/>
        </w:rPr>
        <w:t xml:space="preserve"> (</w:t>
      </w:r>
      <w:r w:rsidR="00826BED">
        <w:rPr>
          <w:rFonts w:ascii="Times New Roman" w:eastAsia="Times New Roman" w:hAnsi="Times New Roman" w:cs="Times New Roman"/>
          <w:color w:val="000000"/>
          <w:sz w:val="28"/>
          <w:szCs w:val="28"/>
          <w:lang w:eastAsia="ru-RU"/>
        </w:rPr>
        <w:t>шестьсот шестьдесят две</w:t>
      </w:r>
      <w:r w:rsidR="00826BED" w:rsidRPr="00CD19FE">
        <w:rPr>
          <w:rFonts w:ascii="Times New Roman" w:eastAsia="Times New Roman" w:hAnsi="Times New Roman" w:cs="Times New Roman"/>
          <w:color w:val="000000"/>
          <w:sz w:val="28"/>
          <w:szCs w:val="28"/>
          <w:lang w:eastAsia="ru-RU"/>
        </w:rPr>
        <w:t xml:space="preserve"> тысяч</w:t>
      </w:r>
      <w:r w:rsidR="00826BED">
        <w:rPr>
          <w:rFonts w:ascii="Times New Roman" w:eastAsia="Times New Roman" w:hAnsi="Times New Roman" w:cs="Times New Roman"/>
          <w:color w:val="000000"/>
          <w:sz w:val="28"/>
          <w:szCs w:val="28"/>
          <w:lang w:eastAsia="ru-RU"/>
        </w:rPr>
        <w:t>и сто семьдесят восемь</w:t>
      </w:r>
      <w:r w:rsidR="00826BED" w:rsidRPr="00CD19FE">
        <w:rPr>
          <w:rFonts w:ascii="Times New Roman" w:eastAsia="Times New Roman" w:hAnsi="Times New Roman" w:cs="Times New Roman"/>
          <w:color w:val="000000"/>
          <w:sz w:val="28"/>
          <w:szCs w:val="28"/>
          <w:lang w:eastAsia="ru-RU"/>
        </w:rPr>
        <w:t xml:space="preserve">) рублей </w:t>
      </w:r>
      <w:r w:rsidR="00826BED">
        <w:rPr>
          <w:rFonts w:ascii="Times New Roman" w:eastAsia="Times New Roman" w:hAnsi="Times New Roman" w:cs="Times New Roman"/>
          <w:color w:val="000000"/>
          <w:sz w:val="28"/>
          <w:szCs w:val="28"/>
          <w:lang w:eastAsia="ru-RU"/>
        </w:rPr>
        <w:t>0</w:t>
      </w:r>
      <w:r w:rsidR="00826BED" w:rsidRPr="00CD19FE">
        <w:rPr>
          <w:rFonts w:ascii="Times New Roman" w:eastAsia="Times New Roman" w:hAnsi="Times New Roman" w:cs="Times New Roman"/>
          <w:color w:val="000000"/>
          <w:sz w:val="28"/>
          <w:szCs w:val="28"/>
          <w:lang w:eastAsia="ru-RU"/>
        </w:rPr>
        <w:t>0 копеек без учета НДС.</w:t>
      </w:r>
      <w:r w:rsidR="00826BED" w:rsidRPr="00727ACB">
        <w:rPr>
          <w:rFonts w:ascii="Times New Roman" w:eastAsia="Times New Roman" w:hAnsi="Times New Roman" w:cs="Times New Roman"/>
          <w:b/>
          <w:color w:val="FF0000"/>
          <w:sz w:val="28"/>
          <w:szCs w:val="28"/>
          <w:lang w:eastAsia="ru-RU"/>
        </w:rPr>
        <w:t xml:space="preserve"> </w:t>
      </w:r>
    </w:p>
    <w:p w:rsidR="00231D03" w:rsidRDefault="00231D03" w:rsidP="00E41FC7">
      <w:pPr>
        <w:spacing w:after="0" w:line="240" w:lineRule="auto"/>
        <w:ind w:firstLine="709"/>
        <w:jc w:val="both"/>
        <w:rPr>
          <w:rFonts w:ascii="Times New Roman" w:eastAsia="Times New Roman" w:hAnsi="Times New Roman" w:cs="Times New Roman"/>
          <w:b/>
          <w:bCs/>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3E4E4D" w:rsidRPr="00D93BB4">
        <w:rPr>
          <w:rFonts w:ascii="Times New Roman" w:hAnsi="Times New Roman" w:cs="Times New Roman"/>
          <w:sz w:val="28"/>
          <w:szCs w:val="28"/>
          <w:shd w:val="clear" w:color="auto" w:fill="FFFFFF"/>
        </w:rPr>
        <w:t>, ИНН/КПП 6658008602/667001001, Р/с № 40302810965774000004 в Уральском 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1,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7E6FAE">
        <w:rPr>
          <w:rFonts w:ascii="Times New Roman" w:hAnsi="Times New Roman" w:cs="Times New Roman"/>
          <w:sz w:val="28"/>
          <w:szCs w:val="28"/>
          <w:highlight w:val="yellow"/>
        </w:rPr>
        <w:t>10</w:t>
      </w:r>
      <w:r>
        <w:rPr>
          <w:rFonts w:ascii="Times New Roman" w:hAnsi="Times New Roman" w:cs="Times New Roman"/>
          <w:sz w:val="28"/>
          <w:szCs w:val="28"/>
          <w:highlight w:val="yellow"/>
        </w:rPr>
        <w:t>.10</w:t>
      </w:r>
      <w:r w:rsidRPr="00B960FD">
        <w:rPr>
          <w:rFonts w:ascii="Times New Roman" w:hAnsi="Times New Roman" w:cs="Times New Roman"/>
          <w:sz w:val="28"/>
          <w:szCs w:val="28"/>
          <w:highlight w:val="yellow"/>
        </w:rPr>
        <w:t>.2016 г.</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договора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w:t>
      </w:r>
      <w:r w:rsidRPr="00786FB9">
        <w:rPr>
          <w:rFonts w:ascii="Times New Roman" w:hAnsi="Times New Roman" w:cs="Times New Roman"/>
          <w:sz w:val="28"/>
          <w:szCs w:val="28"/>
        </w:rPr>
        <w:lastRenderedPageBreak/>
        <w:t xml:space="preserve">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10"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Одно лицо вправе подать только одну заявку по каждому лоту. </w:t>
      </w:r>
    </w:p>
    <w:p w:rsidR="00945BED"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0C41F9">
        <w:rPr>
          <w:rFonts w:ascii="Times New Roman" w:hAnsi="Times New Roman" w:cs="Times New Roman"/>
          <w:sz w:val="28"/>
          <w:szCs w:val="28"/>
          <w:highlight w:val="yellow"/>
        </w:rPr>
        <w:t>1</w:t>
      </w:r>
      <w:r>
        <w:rPr>
          <w:rFonts w:ascii="Times New Roman" w:hAnsi="Times New Roman" w:cs="Times New Roman"/>
          <w:sz w:val="28"/>
          <w:szCs w:val="28"/>
          <w:highlight w:val="yellow"/>
        </w:rPr>
        <w:t>6</w:t>
      </w:r>
      <w:r w:rsidR="00945BED" w:rsidRPr="000C41F9">
        <w:rPr>
          <w:rFonts w:ascii="Times New Roman" w:hAnsi="Times New Roman" w:cs="Times New Roman"/>
          <w:sz w:val="28"/>
          <w:szCs w:val="28"/>
          <w:highlight w:val="yellow"/>
        </w:rPr>
        <w:t>:00 часов</w:t>
      </w:r>
      <w:r w:rsidR="00945BED" w:rsidRPr="00786FB9">
        <w:rPr>
          <w:rFonts w:ascii="Times New Roman" w:hAnsi="Times New Roman" w:cs="Times New Roman"/>
          <w:sz w:val="28"/>
          <w:szCs w:val="28"/>
        </w:rPr>
        <w:t xml:space="preserve"> </w:t>
      </w:r>
      <w:r w:rsidR="007E6FAE">
        <w:rPr>
          <w:rFonts w:ascii="Times New Roman" w:hAnsi="Times New Roman" w:cs="Times New Roman"/>
          <w:sz w:val="28"/>
          <w:szCs w:val="28"/>
          <w:highlight w:val="yellow"/>
        </w:rPr>
        <w:t>10</w:t>
      </w:r>
      <w:r w:rsidR="006A17B8" w:rsidRPr="00AC523E">
        <w:rPr>
          <w:rFonts w:ascii="Times New Roman" w:hAnsi="Times New Roman" w:cs="Times New Roman"/>
          <w:sz w:val="28"/>
          <w:szCs w:val="28"/>
          <w:highlight w:val="yellow"/>
        </w:rPr>
        <w:t>.</w:t>
      </w:r>
      <w:r w:rsidR="00F3241D" w:rsidRPr="00AC523E">
        <w:rPr>
          <w:rFonts w:ascii="Times New Roman" w:hAnsi="Times New Roman" w:cs="Times New Roman"/>
          <w:sz w:val="28"/>
          <w:szCs w:val="28"/>
          <w:highlight w:val="yellow"/>
        </w:rPr>
        <w:t>1</w:t>
      </w:r>
      <w:r w:rsidR="006A17B8" w:rsidRPr="00AC523E">
        <w:rPr>
          <w:rFonts w:ascii="Times New Roman" w:hAnsi="Times New Roman" w:cs="Times New Roman"/>
          <w:sz w:val="28"/>
          <w:szCs w:val="28"/>
          <w:highlight w:val="yellow"/>
        </w:rPr>
        <w:t>0</w:t>
      </w:r>
      <w:r w:rsidR="00945BED" w:rsidRPr="00AC523E">
        <w:rPr>
          <w:rFonts w:ascii="Times New Roman" w:hAnsi="Times New Roman" w:cs="Times New Roman"/>
          <w:sz w:val="28"/>
          <w:szCs w:val="28"/>
          <w:highlight w:val="yellow"/>
        </w:rPr>
        <w:t>.2016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Организатор аукциона 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Организатору аукциона:</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 xml:space="preserve">договоров на установку и эксплуатацию рекламных конструкций </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 xml:space="preserve">__________________________________________________________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 xml:space="preserve">____________________________________________________________________________,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извещением о проведении аукциона, техническими характеристиками рекламной конструкции в соответствии со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а также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850"/>
        <w:gridCol w:w="709"/>
        <w:gridCol w:w="567"/>
        <w:gridCol w:w="992"/>
        <w:gridCol w:w="709"/>
        <w:gridCol w:w="1843"/>
        <w:gridCol w:w="1275"/>
        <w:gridCol w:w="1276"/>
        <w:gridCol w:w="1134"/>
      </w:tblGrid>
      <w:tr w:rsidR="00394226" w:rsidRPr="00895545" w:rsidTr="00976BF7">
        <w:trPr>
          <w:trHeight w:val="925"/>
          <w:jc w:val="center"/>
        </w:trPr>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 п/п</w:t>
            </w:r>
          </w:p>
        </w:tc>
        <w:tc>
          <w:tcPr>
            <w:tcW w:w="709" w:type="dxa"/>
            <w:shd w:val="clear" w:color="auto" w:fill="auto"/>
            <w:vAlign w:val="center"/>
          </w:tcPr>
          <w:p w:rsidR="00394226" w:rsidRPr="00895545" w:rsidRDefault="00394226" w:rsidP="00976BF7">
            <w:pPr>
              <w:spacing w:after="0" w:line="240" w:lineRule="auto"/>
              <w:ind w:left="-113"/>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Код места</w:t>
            </w:r>
          </w:p>
        </w:tc>
        <w:tc>
          <w:tcPr>
            <w:tcW w:w="850" w:type="dxa"/>
            <w:shd w:val="clear" w:color="auto" w:fill="auto"/>
            <w:vAlign w:val="center"/>
            <w:hideMark/>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Адрес</w:t>
            </w:r>
          </w:p>
        </w:tc>
        <w:tc>
          <w:tcPr>
            <w:tcW w:w="709" w:type="dxa"/>
            <w:shd w:val="clear" w:color="auto" w:fill="auto"/>
            <w:vAlign w:val="center"/>
            <w:hideMark/>
          </w:tcPr>
          <w:p w:rsidR="00394226" w:rsidRPr="00895545" w:rsidRDefault="00394226" w:rsidP="00976BF7">
            <w:pPr>
              <w:spacing w:after="0" w:line="240" w:lineRule="auto"/>
              <w:ind w:left="-187" w:right="-147"/>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Тип*</w:t>
            </w:r>
          </w:p>
        </w:tc>
        <w:tc>
          <w:tcPr>
            <w:tcW w:w="567" w:type="dxa"/>
            <w:shd w:val="clear" w:color="auto" w:fill="auto"/>
            <w:vAlign w:val="center"/>
            <w:hideMark/>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Вид</w:t>
            </w:r>
          </w:p>
        </w:tc>
        <w:tc>
          <w:tcPr>
            <w:tcW w:w="992" w:type="dxa"/>
            <w:shd w:val="clear" w:color="auto" w:fill="auto"/>
            <w:vAlign w:val="center"/>
            <w:hideMark/>
          </w:tcPr>
          <w:p w:rsidR="00394226" w:rsidRPr="00895545" w:rsidRDefault="00394226" w:rsidP="00976BF7">
            <w:pPr>
              <w:spacing w:after="0" w:line="240" w:lineRule="auto"/>
              <w:ind w:left="-158" w:right="-108"/>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Размеры, м (высота, ширина)</w:t>
            </w:r>
          </w:p>
        </w:tc>
        <w:tc>
          <w:tcPr>
            <w:tcW w:w="709" w:type="dxa"/>
            <w:shd w:val="clear" w:color="auto" w:fill="auto"/>
            <w:vAlign w:val="center"/>
            <w:hideMark/>
          </w:tcPr>
          <w:p w:rsidR="00394226" w:rsidRPr="00895545" w:rsidRDefault="00394226" w:rsidP="00976BF7">
            <w:pPr>
              <w:spacing w:after="0" w:line="240" w:lineRule="auto"/>
              <w:ind w:left="-108" w:right="-184"/>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Количество сторон</w:t>
            </w:r>
          </w:p>
        </w:tc>
        <w:tc>
          <w:tcPr>
            <w:tcW w:w="1843" w:type="dxa"/>
            <w:shd w:val="clear" w:color="auto" w:fill="auto"/>
            <w:vAlign w:val="center"/>
            <w:hideMark/>
          </w:tcPr>
          <w:p w:rsidR="00394226" w:rsidRPr="00895545" w:rsidRDefault="00394226" w:rsidP="00976BF7">
            <w:pPr>
              <w:spacing w:after="0" w:line="240" w:lineRule="auto"/>
              <w:ind w:left="-32" w:right="-71"/>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Кадастровый номер земельного участка(квартала)</w:t>
            </w:r>
          </w:p>
        </w:tc>
        <w:tc>
          <w:tcPr>
            <w:tcW w:w="1275" w:type="dxa"/>
            <w:shd w:val="clear" w:color="auto" w:fill="auto"/>
            <w:vAlign w:val="center"/>
            <w:hideMark/>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Координата Х МСК-66</w:t>
            </w:r>
          </w:p>
        </w:tc>
        <w:tc>
          <w:tcPr>
            <w:tcW w:w="1276" w:type="dxa"/>
            <w:shd w:val="clear" w:color="auto" w:fill="auto"/>
            <w:vAlign w:val="center"/>
            <w:hideMark/>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Координата Y МСК-66</w:t>
            </w:r>
          </w:p>
        </w:tc>
        <w:tc>
          <w:tcPr>
            <w:tcW w:w="1134" w:type="dxa"/>
            <w:shd w:val="clear" w:color="auto" w:fill="auto"/>
            <w:vAlign w:val="center"/>
          </w:tcPr>
          <w:p w:rsidR="00394226" w:rsidRPr="00895545" w:rsidRDefault="00394226" w:rsidP="00976BF7">
            <w:pPr>
              <w:spacing w:after="0" w:line="240" w:lineRule="auto"/>
              <w:ind w:left="-103" w:right="-64"/>
              <w:jc w:val="center"/>
              <w:rPr>
                <w:rFonts w:ascii="Times New Roman" w:eastAsia="Times New Roman" w:hAnsi="Times New Roman" w:cs="Times New Roman"/>
                <w:color w:val="000000"/>
                <w:sz w:val="20"/>
                <w:szCs w:val="20"/>
                <w:lang w:eastAsia="ru-RU"/>
              </w:rPr>
            </w:pPr>
            <w:r w:rsidRPr="00895545">
              <w:rPr>
                <w:rFonts w:ascii="Times New Roman" w:eastAsia="Times New Roman" w:hAnsi="Times New Roman" w:cs="Times New Roman"/>
                <w:color w:val="000000"/>
                <w:sz w:val="20"/>
                <w:szCs w:val="20"/>
                <w:lang w:eastAsia="ru-RU"/>
              </w:rPr>
              <w:t>Технология смены изображения</w:t>
            </w:r>
          </w:p>
        </w:tc>
      </w:tr>
      <w:tr w:rsidR="00394226" w:rsidRPr="00895545" w:rsidTr="00976BF7">
        <w:trPr>
          <w:trHeight w:val="423"/>
          <w:jc w:val="center"/>
        </w:trPr>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shd w:val="clear" w:color="auto" w:fill="auto"/>
            <w:vAlign w:val="center"/>
          </w:tcPr>
          <w:p w:rsidR="00394226" w:rsidRPr="00895545" w:rsidRDefault="00394226" w:rsidP="00976BF7">
            <w:pPr>
              <w:spacing w:after="0" w:line="240" w:lineRule="auto"/>
              <w:ind w:left="-113"/>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394226" w:rsidRPr="00895545" w:rsidRDefault="00394226" w:rsidP="00976BF7">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08" w:right="-184"/>
              <w:jc w:val="center"/>
              <w:rPr>
                <w:rFonts w:ascii="Times New Roman" w:eastAsia="Times New Roman" w:hAnsi="Times New Roman" w:cs="Times New Roman"/>
                <w:color w:val="000000"/>
                <w:sz w:val="20"/>
                <w:szCs w:val="20"/>
                <w:lang w:eastAsia="ru-RU"/>
              </w:rPr>
            </w:pPr>
          </w:p>
        </w:tc>
        <w:tc>
          <w:tcPr>
            <w:tcW w:w="1843" w:type="dxa"/>
            <w:shd w:val="clear" w:color="auto" w:fill="auto"/>
            <w:vAlign w:val="center"/>
          </w:tcPr>
          <w:p w:rsidR="00394226" w:rsidRPr="00895545" w:rsidRDefault="00394226" w:rsidP="00976BF7">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394226" w:rsidRPr="00895545" w:rsidRDefault="00394226" w:rsidP="00976BF7">
            <w:pPr>
              <w:spacing w:after="0" w:line="240" w:lineRule="auto"/>
              <w:ind w:left="-103" w:right="-64"/>
              <w:jc w:val="center"/>
              <w:rPr>
                <w:rFonts w:ascii="Times New Roman" w:eastAsia="Times New Roman" w:hAnsi="Times New Roman" w:cs="Times New Roman"/>
                <w:color w:val="000000"/>
                <w:sz w:val="20"/>
                <w:szCs w:val="20"/>
                <w:lang w:eastAsia="ru-RU"/>
              </w:rPr>
            </w:pPr>
          </w:p>
        </w:tc>
      </w:tr>
      <w:tr w:rsidR="00394226" w:rsidRPr="00895545" w:rsidTr="00976BF7">
        <w:trPr>
          <w:trHeight w:val="416"/>
          <w:jc w:val="center"/>
        </w:trPr>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shd w:val="clear" w:color="auto" w:fill="auto"/>
            <w:vAlign w:val="center"/>
          </w:tcPr>
          <w:p w:rsidR="00394226" w:rsidRPr="00895545" w:rsidRDefault="00394226" w:rsidP="00976BF7">
            <w:pPr>
              <w:spacing w:after="0" w:line="240" w:lineRule="auto"/>
              <w:ind w:left="-113"/>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394226" w:rsidRPr="00895545" w:rsidRDefault="00394226" w:rsidP="00976BF7">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08" w:right="-184"/>
              <w:jc w:val="center"/>
              <w:rPr>
                <w:rFonts w:ascii="Times New Roman" w:eastAsia="Times New Roman" w:hAnsi="Times New Roman" w:cs="Times New Roman"/>
                <w:color w:val="000000"/>
                <w:sz w:val="20"/>
                <w:szCs w:val="20"/>
                <w:lang w:eastAsia="ru-RU"/>
              </w:rPr>
            </w:pPr>
          </w:p>
        </w:tc>
        <w:tc>
          <w:tcPr>
            <w:tcW w:w="1843" w:type="dxa"/>
            <w:shd w:val="clear" w:color="auto" w:fill="auto"/>
            <w:vAlign w:val="center"/>
          </w:tcPr>
          <w:p w:rsidR="00394226" w:rsidRPr="00895545" w:rsidRDefault="00394226" w:rsidP="00976BF7">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394226" w:rsidRPr="00895545" w:rsidRDefault="00394226" w:rsidP="00976BF7">
            <w:pPr>
              <w:spacing w:after="0" w:line="240" w:lineRule="auto"/>
              <w:ind w:left="-103" w:right="-64"/>
              <w:jc w:val="center"/>
              <w:rPr>
                <w:rFonts w:ascii="Times New Roman" w:eastAsia="Times New Roman" w:hAnsi="Times New Roman" w:cs="Times New Roman"/>
                <w:color w:val="000000"/>
                <w:sz w:val="20"/>
                <w:szCs w:val="20"/>
                <w:lang w:eastAsia="ru-RU"/>
              </w:rPr>
            </w:pPr>
          </w:p>
        </w:tc>
      </w:tr>
      <w:tr w:rsidR="00394226" w:rsidRPr="00895545" w:rsidTr="00976BF7">
        <w:trPr>
          <w:trHeight w:val="421"/>
          <w:jc w:val="center"/>
        </w:trPr>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 w:type="dxa"/>
            <w:shd w:val="clear" w:color="auto" w:fill="auto"/>
            <w:vAlign w:val="center"/>
          </w:tcPr>
          <w:p w:rsidR="00394226" w:rsidRPr="00895545" w:rsidRDefault="00394226" w:rsidP="00976BF7">
            <w:pPr>
              <w:spacing w:after="0" w:line="240" w:lineRule="auto"/>
              <w:ind w:left="-113"/>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394226" w:rsidRPr="00895545" w:rsidRDefault="00394226" w:rsidP="00976BF7">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394226" w:rsidRPr="00895545" w:rsidRDefault="00394226" w:rsidP="00976BF7">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394226" w:rsidRPr="00895545" w:rsidRDefault="00394226" w:rsidP="00976BF7">
            <w:pPr>
              <w:spacing w:after="0" w:line="240" w:lineRule="auto"/>
              <w:ind w:left="-108" w:right="-184"/>
              <w:jc w:val="center"/>
              <w:rPr>
                <w:rFonts w:ascii="Times New Roman" w:eastAsia="Times New Roman" w:hAnsi="Times New Roman" w:cs="Times New Roman"/>
                <w:color w:val="000000"/>
                <w:sz w:val="20"/>
                <w:szCs w:val="20"/>
                <w:lang w:eastAsia="ru-RU"/>
              </w:rPr>
            </w:pPr>
          </w:p>
        </w:tc>
        <w:tc>
          <w:tcPr>
            <w:tcW w:w="1843" w:type="dxa"/>
            <w:shd w:val="clear" w:color="auto" w:fill="auto"/>
            <w:vAlign w:val="center"/>
          </w:tcPr>
          <w:p w:rsidR="00394226" w:rsidRPr="00895545" w:rsidRDefault="00394226" w:rsidP="00976BF7">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5"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394226" w:rsidRPr="00895545" w:rsidRDefault="00394226" w:rsidP="00976BF7">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394226" w:rsidRPr="00895545" w:rsidRDefault="00394226" w:rsidP="00976BF7">
            <w:pPr>
              <w:spacing w:after="0" w:line="240" w:lineRule="auto"/>
              <w:ind w:left="-103" w:right="-64"/>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94226">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94226">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9422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установленные законодательством сроки.</w:t>
      </w:r>
    </w:p>
    <w:p w:rsidR="00394226" w:rsidRPr="00405E48" w:rsidRDefault="00394226" w:rsidP="0039422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в Извещении о проведении аукциона</w:t>
      </w:r>
      <w:r w:rsidRPr="00405E48">
        <w:rPr>
          <w:rFonts w:ascii="Times New Roman" w:eastAsia="Times New Roman" w:hAnsi="Times New Roman" w:cs="Times New Roman"/>
          <w:sz w:val="24"/>
          <w:szCs w:val="24"/>
          <w:lang w:eastAsia="ru-RU"/>
        </w:rPr>
        <w:t xml:space="preserve"> сроки.</w:t>
      </w:r>
    </w:p>
    <w:p w:rsidR="00394226" w:rsidRPr="00405E48" w:rsidRDefault="00394226" w:rsidP="00394226">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394226" w:rsidRPr="00405E48" w:rsidRDefault="00394226" w:rsidP="00394226">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94226">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94226">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94226">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94226">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94226">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94226">
      <w:pPr>
        <w:shd w:val="clear" w:color="auto" w:fill="FFFFFF"/>
        <w:tabs>
          <w:tab w:val="left" w:pos="6173"/>
          <w:tab w:val="left" w:leader="underscore" w:pos="6826"/>
          <w:tab w:val="left" w:leader="underscore" w:pos="8525"/>
        </w:tabs>
        <w:spacing w:after="0" w:line="605" w:lineRule="exact"/>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lastRenderedPageBreak/>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94226">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 Организатором торгов:</w:t>
      </w:r>
    </w:p>
    <w:p w:rsidR="00394226" w:rsidRPr="00405E48" w:rsidRDefault="00394226" w:rsidP="00394226">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394226" w:rsidRDefault="00394226" w:rsidP="006806D5">
      <w:pPr>
        <w:tabs>
          <w:tab w:val="right" w:pos="9356"/>
        </w:tabs>
        <w:spacing w:after="0" w:line="240" w:lineRule="auto"/>
        <w:jc w:val="both"/>
        <w:rPr>
          <w:rFonts w:ascii="Times New Roman" w:eastAsia="Times New Roman" w:hAnsi="Times New Roman" w:cs="Times New Roman"/>
          <w:b/>
          <w:sz w:val="20"/>
          <w:szCs w:val="20"/>
          <w:lang w:eastAsia="ru-RU"/>
        </w:rPr>
      </w:pPr>
    </w:p>
    <w:p w:rsidR="00394226" w:rsidRPr="00405E48" w:rsidRDefault="00394226" w:rsidP="00394226">
      <w:pPr>
        <w:tabs>
          <w:tab w:val="right" w:pos="9356"/>
        </w:tabs>
        <w:spacing w:after="0" w:line="240" w:lineRule="auto"/>
        <w:ind w:firstLine="709"/>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AE7085" w:rsidRDefault="00AE7085" w:rsidP="006806D5">
      <w:pPr>
        <w:spacing w:after="0" w:line="240" w:lineRule="auto"/>
        <w:jc w:val="both"/>
        <w:rPr>
          <w:rFonts w:ascii="Times New Roman" w:eastAsia="Times New Roman" w:hAnsi="Times New Roman" w:cs="Times New Roman"/>
          <w:b/>
          <w:bCs/>
          <w:color w:val="000000"/>
          <w:sz w:val="28"/>
          <w:szCs w:val="28"/>
          <w:lang w:eastAsia="ru-RU"/>
        </w:rPr>
      </w:pPr>
    </w:p>
    <w:p w:rsidR="004F67CB" w:rsidRPr="004F67CB" w:rsidRDefault="00091765" w:rsidP="00B27F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B370AA">
        <w:rPr>
          <w:rFonts w:ascii="Times New Roman" w:eastAsia="Times New Roman" w:hAnsi="Times New Roman" w:cs="Times New Roman"/>
          <w:color w:val="000000"/>
          <w:sz w:val="28"/>
          <w:szCs w:val="28"/>
          <w:highlight w:val="yellow"/>
          <w:lang w:eastAsia="ru-RU"/>
        </w:rPr>
        <w:t>1</w:t>
      </w:r>
      <w:r w:rsidR="00711CD0">
        <w:rPr>
          <w:rFonts w:ascii="Times New Roman" w:eastAsia="Times New Roman" w:hAnsi="Times New Roman" w:cs="Times New Roman"/>
          <w:color w:val="000000"/>
          <w:sz w:val="28"/>
          <w:szCs w:val="28"/>
          <w:highlight w:val="yellow"/>
          <w:lang w:eastAsia="ru-RU"/>
        </w:rPr>
        <w:t>3</w:t>
      </w:r>
      <w:r w:rsidR="006A17B8" w:rsidRPr="006A17B8">
        <w:rPr>
          <w:rFonts w:ascii="Times New Roman" w:eastAsia="Times New Roman" w:hAnsi="Times New Roman" w:cs="Times New Roman"/>
          <w:color w:val="000000"/>
          <w:sz w:val="28"/>
          <w:szCs w:val="28"/>
          <w:highlight w:val="yellow"/>
          <w:lang w:eastAsia="ru-RU"/>
        </w:rPr>
        <w:t>.</w:t>
      </w:r>
      <w:r w:rsidR="00B370AA">
        <w:rPr>
          <w:rFonts w:ascii="Times New Roman" w:eastAsia="Times New Roman" w:hAnsi="Times New Roman" w:cs="Times New Roman"/>
          <w:color w:val="000000"/>
          <w:sz w:val="28"/>
          <w:szCs w:val="28"/>
          <w:highlight w:val="yellow"/>
          <w:lang w:eastAsia="ru-RU"/>
        </w:rPr>
        <w:t>1</w:t>
      </w:r>
      <w:r w:rsidR="006A17B8" w:rsidRPr="006A17B8">
        <w:rPr>
          <w:rFonts w:ascii="Times New Roman" w:eastAsia="Times New Roman" w:hAnsi="Times New Roman" w:cs="Times New Roman"/>
          <w:color w:val="000000"/>
          <w:sz w:val="28"/>
          <w:szCs w:val="28"/>
          <w:highlight w:val="yellow"/>
          <w:lang w:eastAsia="ru-RU"/>
        </w:rPr>
        <w:t>0.2016</w:t>
      </w:r>
      <w:r w:rsidR="004F3826" w:rsidRPr="006A17B8">
        <w:rPr>
          <w:rFonts w:ascii="Times New Roman" w:eastAsia="Times New Roman" w:hAnsi="Times New Roman" w:cs="Times New Roman"/>
          <w:color w:val="000000"/>
          <w:sz w:val="28"/>
          <w:szCs w:val="28"/>
          <w:highlight w:val="yellow"/>
          <w:lang w:eastAsia="ru-RU"/>
        </w:rPr>
        <w:t xml:space="preserve"> г.</w:t>
      </w:r>
      <w:r w:rsidR="004F3826" w:rsidRPr="004F3826">
        <w:rPr>
          <w:rFonts w:ascii="Times New Roman" w:eastAsia="Times New Roman" w:hAnsi="Times New Roman" w:cs="Times New Roman"/>
          <w:color w:val="000000"/>
          <w:sz w:val="28"/>
          <w:szCs w:val="28"/>
          <w:lang w:eastAsia="ru-RU"/>
        </w:rPr>
        <w:t xml:space="preserve"> с </w:t>
      </w:r>
      <w:r w:rsidR="004F3826" w:rsidRPr="004F3826">
        <w:rPr>
          <w:rFonts w:ascii="Times New Roman" w:eastAsia="Times New Roman" w:hAnsi="Times New Roman" w:cs="Times New Roman"/>
          <w:bCs/>
          <w:color w:val="000000"/>
          <w:sz w:val="28"/>
          <w:szCs w:val="28"/>
          <w:lang w:eastAsia="ru-RU"/>
        </w:rPr>
        <w:t>10.30 ч.</w:t>
      </w:r>
      <w:r w:rsidR="004F3826" w:rsidRPr="004F3826">
        <w:rPr>
          <w:rFonts w:ascii="Times New Roman" w:eastAsia="Times New Roman" w:hAnsi="Times New Roman" w:cs="Times New Roman"/>
          <w:b/>
          <w:bCs/>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по адресу: г. Екатеринбург, ул</w:t>
      </w:r>
      <w:r w:rsidR="006A17B8">
        <w:rPr>
          <w:rFonts w:ascii="Times New Roman" w:eastAsia="Times New Roman" w:hAnsi="Times New Roman" w:cs="Times New Roman"/>
          <w:color w:val="000000"/>
          <w:sz w:val="28"/>
          <w:szCs w:val="28"/>
          <w:lang w:eastAsia="ru-RU"/>
        </w:rPr>
        <w:t>. Мамина-Сибиряка, д. 111, кабинет № 9</w:t>
      </w:r>
      <w:r w:rsidR="004F3826" w:rsidRPr="006A17B8">
        <w:rPr>
          <w:rFonts w:ascii="Times New Roman" w:eastAsia="Times New Roman" w:hAnsi="Times New Roman" w:cs="Times New Roman"/>
          <w:color w:val="000000"/>
          <w:sz w:val="28"/>
          <w:szCs w:val="28"/>
          <w:lang w:eastAsia="ru-RU"/>
        </w:rPr>
        <w:t>.</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 xml:space="preserve">.2. Дата, время, место рассмотрения заявок на участие в </w:t>
      </w:r>
      <w:proofErr w:type="gramStart"/>
      <w:r w:rsidR="004F3826" w:rsidRPr="004F3826">
        <w:rPr>
          <w:rFonts w:ascii="Times New Roman" w:eastAsia="Times New Roman" w:hAnsi="Times New Roman" w:cs="Times New Roman"/>
          <w:color w:val="000000"/>
          <w:sz w:val="28"/>
          <w:szCs w:val="28"/>
          <w:lang w:eastAsia="ru-RU"/>
        </w:rPr>
        <w:t xml:space="preserve">аукционе: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7E6FAE">
        <w:rPr>
          <w:rFonts w:ascii="Times New Roman" w:eastAsia="Times New Roman" w:hAnsi="Times New Roman" w:cs="Times New Roman"/>
          <w:color w:val="000000"/>
          <w:sz w:val="28"/>
          <w:szCs w:val="28"/>
          <w:highlight w:val="yellow"/>
          <w:lang w:eastAsia="ru-RU"/>
        </w:rPr>
        <w:t>11</w:t>
      </w:r>
      <w:r w:rsidR="006A17B8" w:rsidRPr="006A17B8">
        <w:rPr>
          <w:rFonts w:ascii="Times New Roman" w:eastAsia="Times New Roman" w:hAnsi="Times New Roman" w:cs="Times New Roman"/>
          <w:color w:val="000000"/>
          <w:sz w:val="28"/>
          <w:szCs w:val="28"/>
          <w:highlight w:val="yellow"/>
          <w:lang w:eastAsia="ru-RU"/>
        </w:rPr>
        <w:t>.</w:t>
      </w:r>
      <w:r w:rsidR="00B370AA">
        <w:rPr>
          <w:rFonts w:ascii="Times New Roman" w:eastAsia="Times New Roman" w:hAnsi="Times New Roman" w:cs="Times New Roman"/>
          <w:color w:val="000000"/>
          <w:sz w:val="28"/>
          <w:szCs w:val="28"/>
          <w:highlight w:val="yellow"/>
          <w:lang w:eastAsia="ru-RU"/>
        </w:rPr>
        <w:t>1</w:t>
      </w:r>
      <w:r w:rsidR="006A17B8" w:rsidRPr="006A17B8">
        <w:rPr>
          <w:rFonts w:ascii="Times New Roman" w:eastAsia="Times New Roman" w:hAnsi="Times New Roman" w:cs="Times New Roman"/>
          <w:color w:val="000000"/>
          <w:sz w:val="28"/>
          <w:szCs w:val="28"/>
          <w:highlight w:val="yellow"/>
          <w:lang w:eastAsia="ru-RU"/>
        </w:rPr>
        <w:t>0.2016</w:t>
      </w:r>
      <w:r w:rsidR="004F3826" w:rsidRPr="006A17B8">
        <w:rPr>
          <w:rFonts w:ascii="Times New Roman" w:eastAsia="Times New Roman" w:hAnsi="Times New Roman" w:cs="Times New Roman"/>
          <w:color w:val="000000"/>
          <w:sz w:val="28"/>
          <w:szCs w:val="28"/>
          <w:highlight w:val="yellow"/>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14.00 ч. по адресу: г. Екатеринбург, ул.  Мамина-Сибиряка, д</w:t>
      </w:r>
      <w:r w:rsidR="004F3826" w:rsidRPr="006A17B8">
        <w:rPr>
          <w:rFonts w:ascii="Times New Roman" w:eastAsia="Times New Roman" w:hAnsi="Times New Roman" w:cs="Times New Roman"/>
          <w:color w:val="000000"/>
          <w:sz w:val="28"/>
          <w:szCs w:val="28"/>
          <w:lang w:eastAsia="ru-RU"/>
        </w:rPr>
        <w:t xml:space="preserve">.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 1 этаж, отдел торгов и государственных закупок)</w:t>
      </w:r>
      <w:r w:rsidR="004F3826" w:rsidRPr="006A17B8">
        <w:rPr>
          <w:rFonts w:ascii="Times New Roman" w:eastAsia="Times New Roman" w:hAnsi="Times New Roman" w:cs="Times New Roman"/>
          <w:color w:val="000000"/>
          <w:sz w:val="28"/>
          <w:szCs w:val="28"/>
          <w:lang w:eastAsia="ru-RU"/>
        </w:rPr>
        <w:t>.</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.3. Заявки на участие в аукцион</w:t>
      </w:r>
      <w:r w:rsidR="00902121">
        <w:rPr>
          <w:rFonts w:ascii="Times New Roman" w:eastAsia="Times New Roman" w:hAnsi="Times New Roman" w:cs="Times New Roman"/>
          <w:color w:val="000000"/>
          <w:sz w:val="28"/>
          <w:szCs w:val="28"/>
          <w:lang w:eastAsia="ru-RU"/>
        </w:rPr>
        <w:t>е</w:t>
      </w:r>
      <w:r w:rsidR="004F3826" w:rsidRPr="004F3826">
        <w:rPr>
          <w:rFonts w:ascii="Times New Roman" w:eastAsia="Times New Roman" w:hAnsi="Times New Roman" w:cs="Times New Roman"/>
          <w:color w:val="000000"/>
          <w:sz w:val="28"/>
          <w:szCs w:val="28"/>
          <w:lang w:eastAsia="ru-RU"/>
        </w:rPr>
        <w:t xml:space="preserve"> принимаются с </w:t>
      </w:r>
      <w:r w:rsidR="006A17B8" w:rsidRPr="006A17B8">
        <w:rPr>
          <w:rFonts w:ascii="Times New Roman" w:eastAsia="Times New Roman" w:hAnsi="Times New Roman" w:cs="Times New Roman"/>
          <w:color w:val="000000"/>
          <w:sz w:val="28"/>
          <w:szCs w:val="28"/>
          <w:highlight w:val="yellow"/>
          <w:lang w:eastAsia="ru-RU"/>
        </w:rPr>
        <w:t>1</w:t>
      </w:r>
      <w:r w:rsidR="007E6FAE">
        <w:rPr>
          <w:rFonts w:ascii="Times New Roman" w:eastAsia="Times New Roman" w:hAnsi="Times New Roman" w:cs="Times New Roman"/>
          <w:color w:val="000000"/>
          <w:sz w:val="28"/>
          <w:szCs w:val="28"/>
          <w:highlight w:val="yellow"/>
          <w:lang w:eastAsia="ru-RU"/>
        </w:rPr>
        <w:t>4</w:t>
      </w:r>
      <w:r w:rsidR="006A17B8" w:rsidRPr="006A17B8">
        <w:rPr>
          <w:rFonts w:ascii="Times New Roman" w:eastAsia="Times New Roman" w:hAnsi="Times New Roman" w:cs="Times New Roman"/>
          <w:color w:val="000000"/>
          <w:sz w:val="28"/>
          <w:szCs w:val="28"/>
          <w:highlight w:val="yellow"/>
          <w:lang w:eastAsia="ru-RU"/>
        </w:rPr>
        <w:t>.0</w:t>
      </w:r>
      <w:r w:rsidR="00B370AA">
        <w:rPr>
          <w:rFonts w:ascii="Times New Roman" w:eastAsia="Times New Roman" w:hAnsi="Times New Roman" w:cs="Times New Roman"/>
          <w:color w:val="000000"/>
          <w:sz w:val="28"/>
          <w:szCs w:val="28"/>
          <w:highlight w:val="yellow"/>
          <w:lang w:eastAsia="ru-RU"/>
        </w:rPr>
        <w:t>9</w:t>
      </w:r>
      <w:r w:rsidR="006A17B8" w:rsidRPr="006A17B8">
        <w:rPr>
          <w:rFonts w:ascii="Times New Roman" w:eastAsia="Times New Roman" w:hAnsi="Times New Roman" w:cs="Times New Roman"/>
          <w:color w:val="000000"/>
          <w:sz w:val="28"/>
          <w:szCs w:val="28"/>
          <w:highlight w:val="yellow"/>
          <w:lang w:eastAsia="ru-RU"/>
        </w:rPr>
        <w:t>.2016</w:t>
      </w:r>
      <w:r w:rsidR="004F3826" w:rsidRPr="006A17B8">
        <w:rPr>
          <w:rFonts w:ascii="Times New Roman" w:eastAsia="Times New Roman" w:hAnsi="Times New Roman" w:cs="Times New Roman"/>
          <w:color w:val="000000"/>
          <w:sz w:val="28"/>
          <w:szCs w:val="28"/>
          <w:highlight w:val="yellow"/>
          <w:lang w:eastAsia="ru-RU"/>
        </w:rPr>
        <w:t xml:space="preserve"> г. по </w:t>
      </w:r>
      <w:r w:rsidR="0023127B">
        <w:rPr>
          <w:rFonts w:ascii="Times New Roman" w:eastAsia="Times New Roman" w:hAnsi="Times New Roman" w:cs="Times New Roman"/>
          <w:color w:val="000000"/>
          <w:sz w:val="28"/>
          <w:szCs w:val="28"/>
          <w:highlight w:val="yellow"/>
          <w:lang w:eastAsia="ru-RU"/>
        </w:rPr>
        <w:t xml:space="preserve">                 </w:t>
      </w:r>
      <w:r w:rsidR="007E6FAE">
        <w:rPr>
          <w:rFonts w:ascii="Times New Roman" w:eastAsia="Times New Roman" w:hAnsi="Times New Roman" w:cs="Times New Roman"/>
          <w:color w:val="000000"/>
          <w:sz w:val="28"/>
          <w:szCs w:val="28"/>
          <w:highlight w:val="yellow"/>
          <w:lang w:eastAsia="ru-RU"/>
        </w:rPr>
        <w:t>10</w:t>
      </w:r>
      <w:r w:rsidR="006A17B8" w:rsidRPr="006A17B8">
        <w:rPr>
          <w:rFonts w:ascii="Times New Roman" w:eastAsia="Times New Roman" w:hAnsi="Times New Roman" w:cs="Times New Roman"/>
          <w:color w:val="000000"/>
          <w:sz w:val="28"/>
          <w:szCs w:val="28"/>
          <w:highlight w:val="yellow"/>
          <w:lang w:eastAsia="ru-RU"/>
        </w:rPr>
        <w:t>.</w:t>
      </w:r>
      <w:r w:rsidR="00B370AA">
        <w:rPr>
          <w:rFonts w:ascii="Times New Roman" w:eastAsia="Times New Roman" w:hAnsi="Times New Roman" w:cs="Times New Roman"/>
          <w:color w:val="000000"/>
          <w:sz w:val="28"/>
          <w:szCs w:val="28"/>
          <w:highlight w:val="yellow"/>
          <w:lang w:eastAsia="ru-RU"/>
        </w:rPr>
        <w:t>1</w:t>
      </w:r>
      <w:r w:rsidR="006A17B8" w:rsidRPr="006A17B8">
        <w:rPr>
          <w:rFonts w:ascii="Times New Roman" w:eastAsia="Times New Roman" w:hAnsi="Times New Roman" w:cs="Times New Roman"/>
          <w:color w:val="000000"/>
          <w:sz w:val="28"/>
          <w:szCs w:val="28"/>
          <w:highlight w:val="yellow"/>
          <w:lang w:eastAsia="ru-RU"/>
        </w:rPr>
        <w:t>0.2016</w:t>
      </w:r>
      <w:r w:rsidR="004F3826" w:rsidRPr="006A17B8">
        <w:rPr>
          <w:rFonts w:ascii="Times New Roman" w:eastAsia="Times New Roman" w:hAnsi="Times New Roman" w:cs="Times New Roman"/>
          <w:color w:val="000000"/>
          <w:sz w:val="28"/>
          <w:szCs w:val="28"/>
          <w:highlight w:val="yellow"/>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рабочие дни с 10.00 до 12.00 и с 13.00 до 16.00 по </w:t>
      </w:r>
      <w:proofErr w:type="gramStart"/>
      <w:r w:rsidR="004F3826" w:rsidRPr="004F3826">
        <w:rPr>
          <w:rFonts w:ascii="Times New Roman" w:eastAsia="Times New Roman" w:hAnsi="Times New Roman" w:cs="Times New Roman"/>
          <w:color w:val="000000"/>
          <w:sz w:val="28"/>
          <w:szCs w:val="28"/>
          <w:lang w:eastAsia="ru-RU"/>
        </w:rPr>
        <w:t xml:space="preserve">адресу: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 xml:space="preserve">г. Екатеринбург, ул. Мамина-Сибиряка, д.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w:t>
      </w:r>
      <w:r w:rsidR="0023127B">
        <w:rPr>
          <w:rFonts w:ascii="Times New Roman" w:eastAsia="Times New Roman" w:hAnsi="Times New Roman" w:cs="Times New Roman"/>
          <w:sz w:val="28"/>
          <w:szCs w:val="28"/>
          <w:lang w:eastAsia="ru-RU"/>
        </w:rPr>
        <w:t xml:space="preserve">                     </w:t>
      </w:r>
      <w:r w:rsidR="004F3826" w:rsidRPr="006A17B8">
        <w:rPr>
          <w:rFonts w:ascii="Times New Roman" w:eastAsia="Times New Roman" w:hAnsi="Times New Roman" w:cs="Times New Roman"/>
          <w:sz w:val="28"/>
          <w:szCs w:val="28"/>
          <w:lang w:eastAsia="ru-RU"/>
        </w:rPr>
        <w:t xml:space="preserve"> 1 этаж, отдел торгов и государственных закупок)</w:t>
      </w:r>
      <w:r w:rsidR="004F3826" w:rsidRPr="004F3826">
        <w:rPr>
          <w:rFonts w:ascii="Times New Roman" w:eastAsia="Times New Roman" w:hAnsi="Times New Roman" w:cs="Times New Roman"/>
          <w:color w:val="000000"/>
          <w:sz w:val="28"/>
          <w:szCs w:val="28"/>
          <w:lang w:eastAsia="ru-RU"/>
        </w:rPr>
        <w:t xml:space="preserve">, тел. (343) </w:t>
      </w:r>
      <w:r w:rsidR="006C1033">
        <w:rPr>
          <w:rFonts w:ascii="Times New Roman" w:eastAsia="Times New Roman" w:hAnsi="Times New Roman" w:cs="Times New Roman"/>
          <w:color w:val="000000"/>
          <w:sz w:val="28"/>
          <w:szCs w:val="28"/>
          <w:lang w:eastAsia="ru-RU"/>
        </w:rPr>
        <w:t>229</w:t>
      </w:r>
      <w:r w:rsidR="004F3826" w:rsidRPr="004F3826">
        <w:rPr>
          <w:rFonts w:ascii="Times New Roman" w:eastAsia="Times New Roman" w:hAnsi="Times New Roman" w:cs="Times New Roman"/>
          <w:color w:val="000000"/>
          <w:sz w:val="28"/>
          <w:szCs w:val="28"/>
          <w:lang w:eastAsia="ru-RU"/>
        </w:rPr>
        <w:t>-</w:t>
      </w:r>
      <w:r w:rsidR="006C1033">
        <w:rPr>
          <w:rFonts w:ascii="Times New Roman" w:eastAsia="Times New Roman" w:hAnsi="Times New Roman" w:cs="Times New Roman"/>
          <w:color w:val="000000"/>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 xml:space="preserve">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 xml:space="preserve">в соответствии с «шагом аукциона». При отсутствии участников аукциона, готовых заключить договор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договора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 xml:space="preserve">(стоимость годовой арендной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Задаток, внесенный победителем аукциона, не возвращается </w:t>
      </w:r>
      <w:r w:rsidR="004F3826" w:rsidRPr="004F3826">
        <w:rPr>
          <w:rFonts w:ascii="Times New Roman" w:eastAsia="Calibri" w:hAnsi="Times New Roman" w:cs="Times New Roman"/>
          <w:sz w:val="28"/>
          <w:szCs w:val="28"/>
        </w:rPr>
        <w:br/>
        <w:t>и засчитывается в счет оплаты по договору</w:t>
      </w:r>
      <w:r w:rsidR="004F3826" w:rsidRPr="004F3826">
        <w:rPr>
          <w:rFonts w:ascii="Times New Roman" w:eastAsia="Calibri" w:hAnsi="Times New Roman" w:cs="Times New Roman"/>
          <w:bCs/>
          <w:sz w:val="28"/>
          <w:szCs w:val="28"/>
        </w:rPr>
        <w:t xml:space="preserve"> на установку и эксплуатацию рекламных конструкций.</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xml:space="preserve">. В случае уклонения победителя аукциона от заключения договора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Подписание договора</w:t>
      </w:r>
    </w:p>
    <w:p w:rsidR="008748FE" w:rsidRPr="004F67CB" w:rsidRDefault="00091765" w:rsidP="008748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 обязан заключить договор</w:t>
      </w:r>
      <w:r w:rsidR="00A3445A">
        <w:rPr>
          <w:rFonts w:ascii="Times New Roman" w:eastAsia="Calibri" w:hAnsi="Times New Roman" w:cs="Times New Roman"/>
          <w:bCs/>
          <w:sz w:val="28"/>
          <w:szCs w:val="28"/>
        </w:rPr>
        <w:t>ы</w:t>
      </w:r>
      <w:bookmarkStart w:id="0" w:name="_GoBack"/>
      <w:bookmarkEnd w:id="0"/>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253579">
        <w:rPr>
          <w:rFonts w:ascii="Times New Roman" w:eastAsia="Calibri" w:hAnsi="Times New Roman" w:cs="Times New Roman"/>
          <w:bCs/>
          <w:sz w:val="28"/>
          <w:szCs w:val="28"/>
        </w:rPr>
        <w:t>пяти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 </w:t>
      </w:r>
      <w:r w:rsidR="004F3826" w:rsidRPr="004F3826">
        <w:rPr>
          <w:rFonts w:ascii="Times New Roman" w:eastAsia="Calibri" w:hAnsi="Times New Roman" w:cs="Times New Roman"/>
          <w:bCs/>
          <w:sz w:val="28"/>
          <w:szCs w:val="28"/>
        </w:rPr>
        <w:t>заключается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(минимальной) цены договора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E11565">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F7" w:rsidRDefault="00976BF7" w:rsidP="00121FE0">
      <w:pPr>
        <w:spacing w:after="0" w:line="240" w:lineRule="auto"/>
      </w:pPr>
      <w:r>
        <w:separator/>
      </w:r>
    </w:p>
  </w:endnote>
  <w:endnote w:type="continuationSeparator" w:id="0">
    <w:p w:rsidR="00976BF7" w:rsidRDefault="00976BF7"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F7" w:rsidRDefault="00976BF7" w:rsidP="00121FE0">
      <w:pPr>
        <w:spacing w:after="0" w:line="240" w:lineRule="auto"/>
      </w:pPr>
      <w:r>
        <w:separator/>
      </w:r>
    </w:p>
  </w:footnote>
  <w:footnote w:type="continuationSeparator" w:id="0">
    <w:p w:rsidR="00976BF7" w:rsidRDefault="00976BF7"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976BF7" w:rsidRDefault="00976BF7">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A3445A">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976BF7" w:rsidRDefault="00976BF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8"/>
  </w:num>
  <w:num w:numId="5">
    <w:abstractNumId w:val="11"/>
  </w:num>
  <w:num w:numId="6">
    <w:abstractNumId w:val="14"/>
  </w:num>
  <w:num w:numId="7">
    <w:abstractNumId w:val="12"/>
  </w:num>
  <w:num w:numId="8">
    <w:abstractNumId w:val="9"/>
  </w:num>
  <w:num w:numId="9">
    <w:abstractNumId w:val="4"/>
  </w:num>
  <w:num w:numId="10">
    <w:abstractNumId w:val="3"/>
  </w:num>
  <w:num w:numId="11">
    <w:abstractNumId w:val="16"/>
  </w:num>
  <w:num w:numId="12">
    <w:abstractNumId w:val="1"/>
  </w:num>
  <w:num w:numId="13">
    <w:abstractNumId w:val="15"/>
  </w:num>
  <w:num w:numId="14">
    <w:abstractNumId w:val="0"/>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532A"/>
    <w:rsid w:val="0006648C"/>
    <w:rsid w:val="00066B9C"/>
    <w:rsid w:val="000713CC"/>
    <w:rsid w:val="000747E9"/>
    <w:rsid w:val="00075803"/>
    <w:rsid w:val="00075EC7"/>
    <w:rsid w:val="000766BE"/>
    <w:rsid w:val="00077E4B"/>
    <w:rsid w:val="0008040B"/>
    <w:rsid w:val="00080991"/>
    <w:rsid w:val="00087219"/>
    <w:rsid w:val="00087372"/>
    <w:rsid w:val="00091765"/>
    <w:rsid w:val="000918BA"/>
    <w:rsid w:val="0009781E"/>
    <w:rsid w:val="000A572B"/>
    <w:rsid w:val="000B192B"/>
    <w:rsid w:val="000B226D"/>
    <w:rsid w:val="000B65C8"/>
    <w:rsid w:val="000B68AD"/>
    <w:rsid w:val="000C12C9"/>
    <w:rsid w:val="000C150D"/>
    <w:rsid w:val="000C203D"/>
    <w:rsid w:val="000C3454"/>
    <w:rsid w:val="000C41F9"/>
    <w:rsid w:val="000C522E"/>
    <w:rsid w:val="000C5C57"/>
    <w:rsid w:val="000C5FC2"/>
    <w:rsid w:val="000C7107"/>
    <w:rsid w:val="000D1B28"/>
    <w:rsid w:val="000D217F"/>
    <w:rsid w:val="000D2A27"/>
    <w:rsid w:val="000D4972"/>
    <w:rsid w:val="000D5365"/>
    <w:rsid w:val="000D5D64"/>
    <w:rsid w:val="000D6C43"/>
    <w:rsid w:val="000F0412"/>
    <w:rsid w:val="000F0758"/>
    <w:rsid w:val="000F0D7D"/>
    <w:rsid w:val="000F0F46"/>
    <w:rsid w:val="000F5522"/>
    <w:rsid w:val="000F718E"/>
    <w:rsid w:val="000F7476"/>
    <w:rsid w:val="001001F2"/>
    <w:rsid w:val="001005F1"/>
    <w:rsid w:val="001028D9"/>
    <w:rsid w:val="001072ED"/>
    <w:rsid w:val="001111E7"/>
    <w:rsid w:val="0011137F"/>
    <w:rsid w:val="00112A11"/>
    <w:rsid w:val="00114EB1"/>
    <w:rsid w:val="001150B6"/>
    <w:rsid w:val="001158E4"/>
    <w:rsid w:val="001161E3"/>
    <w:rsid w:val="0011654B"/>
    <w:rsid w:val="001169A9"/>
    <w:rsid w:val="00121FE0"/>
    <w:rsid w:val="0012729F"/>
    <w:rsid w:val="001275E8"/>
    <w:rsid w:val="00132C82"/>
    <w:rsid w:val="00135534"/>
    <w:rsid w:val="0013705E"/>
    <w:rsid w:val="001412E8"/>
    <w:rsid w:val="001422AF"/>
    <w:rsid w:val="00142759"/>
    <w:rsid w:val="001448BE"/>
    <w:rsid w:val="0014582D"/>
    <w:rsid w:val="0015114E"/>
    <w:rsid w:val="00151256"/>
    <w:rsid w:val="00152687"/>
    <w:rsid w:val="00154CB1"/>
    <w:rsid w:val="001561E1"/>
    <w:rsid w:val="00157F86"/>
    <w:rsid w:val="00160ADA"/>
    <w:rsid w:val="00172409"/>
    <w:rsid w:val="0017625C"/>
    <w:rsid w:val="001837E3"/>
    <w:rsid w:val="00186674"/>
    <w:rsid w:val="00186872"/>
    <w:rsid w:val="00186B9A"/>
    <w:rsid w:val="00190B9C"/>
    <w:rsid w:val="001926C1"/>
    <w:rsid w:val="0019301D"/>
    <w:rsid w:val="0019407A"/>
    <w:rsid w:val="001940DD"/>
    <w:rsid w:val="00195F4D"/>
    <w:rsid w:val="00196F35"/>
    <w:rsid w:val="001979A7"/>
    <w:rsid w:val="00197DD7"/>
    <w:rsid w:val="001A31C1"/>
    <w:rsid w:val="001A6B55"/>
    <w:rsid w:val="001B0A88"/>
    <w:rsid w:val="001B1346"/>
    <w:rsid w:val="001B1472"/>
    <w:rsid w:val="001B1CCD"/>
    <w:rsid w:val="001B2874"/>
    <w:rsid w:val="001B4E4E"/>
    <w:rsid w:val="001B67F8"/>
    <w:rsid w:val="001C108F"/>
    <w:rsid w:val="001C3082"/>
    <w:rsid w:val="001C36E0"/>
    <w:rsid w:val="001C5FAC"/>
    <w:rsid w:val="001D0EA2"/>
    <w:rsid w:val="001D19D4"/>
    <w:rsid w:val="001D44AD"/>
    <w:rsid w:val="001D6454"/>
    <w:rsid w:val="001D75DC"/>
    <w:rsid w:val="001E13CF"/>
    <w:rsid w:val="001E1E07"/>
    <w:rsid w:val="001E5483"/>
    <w:rsid w:val="001F0BE0"/>
    <w:rsid w:val="001F40E1"/>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68C3"/>
    <w:rsid w:val="002252A0"/>
    <w:rsid w:val="00225CBB"/>
    <w:rsid w:val="0023127B"/>
    <w:rsid w:val="00231D03"/>
    <w:rsid w:val="00231E55"/>
    <w:rsid w:val="002320B7"/>
    <w:rsid w:val="0023535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7827"/>
    <w:rsid w:val="00283119"/>
    <w:rsid w:val="00283B8A"/>
    <w:rsid w:val="002849CB"/>
    <w:rsid w:val="0028505A"/>
    <w:rsid w:val="00285770"/>
    <w:rsid w:val="00285A52"/>
    <w:rsid w:val="00286C3A"/>
    <w:rsid w:val="0029168E"/>
    <w:rsid w:val="002938E5"/>
    <w:rsid w:val="00293B7B"/>
    <w:rsid w:val="002A004E"/>
    <w:rsid w:val="002A4EA4"/>
    <w:rsid w:val="002A518D"/>
    <w:rsid w:val="002A67C1"/>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FEF"/>
    <w:rsid w:val="002E2098"/>
    <w:rsid w:val="002E3DFB"/>
    <w:rsid w:val="002E5287"/>
    <w:rsid w:val="002E6437"/>
    <w:rsid w:val="002E675E"/>
    <w:rsid w:val="002E7F49"/>
    <w:rsid w:val="002F0079"/>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7298"/>
    <w:rsid w:val="00330D2F"/>
    <w:rsid w:val="00332FE6"/>
    <w:rsid w:val="00340DEF"/>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65EC"/>
    <w:rsid w:val="00387B17"/>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7ECC"/>
    <w:rsid w:val="003C2C0A"/>
    <w:rsid w:val="003C32AD"/>
    <w:rsid w:val="003C7AAC"/>
    <w:rsid w:val="003D0F94"/>
    <w:rsid w:val="003D27E9"/>
    <w:rsid w:val="003D323E"/>
    <w:rsid w:val="003D4023"/>
    <w:rsid w:val="003D4565"/>
    <w:rsid w:val="003D5C95"/>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124B"/>
    <w:rsid w:val="00426EF2"/>
    <w:rsid w:val="00426F75"/>
    <w:rsid w:val="00430F97"/>
    <w:rsid w:val="00432664"/>
    <w:rsid w:val="00434A4C"/>
    <w:rsid w:val="00434A9C"/>
    <w:rsid w:val="00435941"/>
    <w:rsid w:val="0043718B"/>
    <w:rsid w:val="0043798A"/>
    <w:rsid w:val="00444EEA"/>
    <w:rsid w:val="0044637E"/>
    <w:rsid w:val="0044790E"/>
    <w:rsid w:val="0045291B"/>
    <w:rsid w:val="00452F28"/>
    <w:rsid w:val="0045312F"/>
    <w:rsid w:val="00461E18"/>
    <w:rsid w:val="00462066"/>
    <w:rsid w:val="004672FF"/>
    <w:rsid w:val="0046789F"/>
    <w:rsid w:val="0047506B"/>
    <w:rsid w:val="00475902"/>
    <w:rsid w:val="00475991"/>
    <w:rsid w:val="00480386"/>
    <w:rsid w:val="00483782"/>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EF5"/>
    <w:rsid w:val="004B7BC4"/>
    <w:rsid w:val="004C1AE4"/>
    <w:rsid w:val="004C1E80"/>
    <w:rsid w:val="004C5C59"/>
    <w:rsid w:val="004C6548"/>
    <w:rsid w:val="004D17C2"/>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4FA"/>
    <w:rsid w:val="005035EA"/>
    <w:rsid w:val="00505338"/>
    <w:rsid w:val="00517A15"/>
    <w:rsid w:val="00517F24"/>
    <w:rsid w:val="005251A2"/>
    <w:rsid w:val="00526841"/>
    <w:rsid w:val="00526C65"/>
    <w:rsid w:val="00527731"/>
    <w:rsid w:val="0053010E"/>
    <w:rsid w:val="005321DE"/>
    <w:rsid w:val="00532A8B"/>
    <w:rsid w:val="0053304D"/>
    <w:rsid w:val="005331F1"/>
    <w:rsid w:val="00534BDB"/>
    <w:rsid w:val="00534FF0"/>
    <w:rsid w:val="005352D5"/>
    <w:rsid w:val="0053565F"/>
    <w:rsid w:val="005371FB"/>
    <w:rsid w:val="00537B06"/>
    <w:rsid w:val="00540789"/>
    <w:rsid w:val="005427F4"/>
    <w:rsid w:val="00542B71"/>
    <w:rsid w:val="0054310E"/>
    <w:rsid w:val="005469E4"/>
    <w:rsid w:val="00552248"/>
    <w:rsid w:val="00552543"/>
    <w:rsid w:val="00557A08"/>
    <w:rsid w:val="005649DD"/>
    <w:rsid w:val="00566351"/>
    <w:rsid w:val="00572A6C"/>
    <w:rsid w:val="00572D54"/>
    <w:rsid w:val="00573C5C"/>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2AF7"/>
    <w:rsid w:val="005B3FCE"/>
    <w:rsid w:val="005B52E8"/>
    <w:rsid w:val="005C0227"/>
    <w:rsid w:val="005C289C"/>
    <w:rsid w:val="005C46A4"/>
    <w:rsid w:val="005C63D5"/>
    <w:rsid w:val="005C6D32"/>
    <w:rsid w:val="005D365B"/>
    <w:rsid w:val="005D4B7A"/>
    <w:rsid w:val="005E12AC"/>
    <w:rsid w:val="005E2F44"/>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2034B"/>
    <w:rsid w:val="00620514"/>
    <w:rsid w:val="0062138A"/>
    <w:rsid w:val="00631666"/>
    <w:rsid w:val="00635649"/>
    <w:rsid w:val="00643DF3"/>
    <w:rsid w:val="00645A39"/>
    <w:rsid w:val="00646DC4"/>
    <w:rsid w:val="00647692"/>
    <w:rsid w:val="00651CE9"/>
    <w:rsid w:val="00654E2C"/>
    <w:rsid w:val="00656A4E"/>
    <w:rsid w:val="00663B49"/>
    <w:rsid w:val="00665483"/>
    <w:rsid w:val="0067197D"/>
    <w:rsid w:val="006739B6"/>
    <w:rsid w:val="0067638D"/>
    <w:rsid w:val="00676B7F"/>
    <w:rsid w:val="006806D5"/>
    <w:rsid w:val="006810DD"/>
    <w:rsid w:val="00682D9A"/>
    <w:rsid w:val="006850AF"/>
    <w:rsid w:val="00690FF4"/>
    <w:rsid w:val="00691D61"/>
    <w:rsid w:val="006968BF"/>
    <w:rsid w:val="00696C7E"/>
    <w:rsid w:val="006A1333"/>
    <w:rsid w:val="006A17B8"/>
    <w:rsid w:val="006A19F0"/>
    <w:rsid w:val="006A34CF"/>
    <w:rsid w:val="006A46CE"/>
    <w:rsid w:val="006A59BA"/>
    <w:rsid w:val="006A6E9B"/>
    <w:rsid w:val="006B4EF6"/>
    <w:rsid w:val="006B651C"/>
    <w:rsid w:val="006C1033"/>
    <w:rsid w:val="006C24DD"/>
    <w:rsid w:val="006C2650"/>
    <w:rsid w:val="006C2DBB"/>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6FBA"/>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49CA"/>
    <w:rsid w:val="007866D6"/>
    <w:rsid w:val="00786FB9"/>
    <w:rsid w:val="0079091B"/>
    <w:rsid w:val="00790A18"/>
    <w:rsid w:val="007928C9"/>
    <w:rsid w:val="007936D4"/>
    <w:rsid w:val="007961D7"/>
    <w:rsid w:val="00797BE9"/>
    <w:rsid w:val="007A022B"/>
    <w:rsid w:val="007A2451"/>
    <w:rsid w:val="007A4BDF"/>
    <w:rsid w:val="007A6067"/>
    <w:rsid w:val="007A6CF6"/>
    <w:rsid w:val="007B1B93"/>
    <w:rsid w:val="007B319B"/>
    <w:rsid w:val="007B37E6"/>
    <w:rsid w:val="007B3A0F"/>
    <w:rsid w:val="007B4217"/>
    <w:rsid w:val="007C0A97"/>
    <w:rsid w:val="007C1B11"/>
    <w:rsid w:val="007C4C03"/>
    <w:rsid w:val="007C6427"/>
    <w:rsid w:val="007D19F3"/>
    <w:rsid w:val="007D1C64"/>
    <w:rsid w:val="007D4A90"/>
    <w:rsid w:val="007E1217"/>
    <w:rsid w:val="007E57F2"/>
    <w:rsid w:val="007E6FAE"/>
    <w:rsid w:val="007F110F"/>
    <w:rsid w:val="007F1172"/>
    <w:rsid w:val="007F16F3"/>
    <w:rsid w:val="007F2793"/>
    <w:rsid w:val="007F2B65"/>
    <w:rsid w:val="007F2BFD"/>
    <w:rsid w:val="007F3286"/>
    <w:rsid w:val="007F48CB"/>
    <w:rsid w:val="007F7F68"/>
    <w:rsid w:val="008006DC"/>
    <w:rsid w:val="00803E23"/>
    <w:rsid w:val="00805CC0"/>
    <w:rsid w:val="00805F44"/>
    <w:rsid w:val="0081306C"/>
    <w:rsid w:val="00815BED"/>
    <w:rsid w:val="008164D1"/>
    <w:rsid w:val="008171B5"/>
    <w:rsid w:val="00820F3C"/>
    <w:rsid w:val="008215C8"/>
    <w:rsid w:val="00823644"/>
    <w:rsid w:val="008239C1"/>
    <w:rsid w:val="008259EB"/>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4B49"/>
    <w:rsid w:val="00870B4C"/>
    <w:rsid w:val="0087177C"/>
    <w:rsid w:val="00871E52"/>
    <w:rsid w:val="0087365B"/>
    <w:rsid w:val="008748FE"/>
    <w:rsid w:val="008751F4"/>
    <w:rsid w:val="00875EDD"/>
    <w:rsid w:val="00877AAB"/>
    <w:rsid w:val="00880302"/>
    <w:rsid w:val="008823C3"/>
    <w:rsid w:val="00884128"/>
    <w:rsid w:val="008847E4"/>
    <w:rsid w:val="0088530A"/>
    <w:rsid w:val="00887CF8"/>
    <w:rsid w:val="00890ACD"/>
    <w:rsid w:val="00891B1E"/>
    <w:rsid w:val="00895004"/>
    <w:rsid w:val="008B1393"/>
    <w:rsid w:val="008B441B"/>
    <w:rsid w:val="008B63B4"/>
    <w:rsid w:val="008C15E6"/>
    <w:rsid w:val="008C374A"/>
    <w:rsid w:val="008C3E07"/>
    <w:rsid w:val="008D06C9"/>
    <w:rsid w:val="008D200C"/>
    <w:rsid w:val="008D2A39"/>
    <w:rsid w:val="008D31C1"/>
    <w:rsid w:val="008D36B9"/>
    <w:rsid w:val="008D49EC"/>
    <w:rsid w:val="008E345C"/>
    <w:rsid w:val="008E42E1"/>
    <w:rsid w:val="008E5253"/>
    <w:rsid w:val="008E535B"/>
    <w:rsid w:val="008E777B"/>
    <w:rsid w:val="008E7C9D"/>
    <w:rsid w:val="008F04C8"/>
    <w:rsid w:val="008F0FB4"/>
    <w:rsid w:val="008F3812"/>
    <w:rsid w:val="008F3AFE"/>
    <w:rsid w:val="008F79F4"/>
    <w:rsid w:val="0090174F"/>
    <w:rsid w:val="00902121"/>
    <w:rsid w:val="00902EB1"/>
    <w:rsid w:val="00904F21"/>
    <w:rsid w:val="009061F5"/>
    <w:rsid w:val="009066C6"/>
    <w:rsid w:val="00911010"/>
    <w:rsid w:val="00911713"/>
    <w:rsid w:val="00912018"/>
    <w:rsid w:val="009150D3"/>
    <w:rsid w:val="00917057"/>
    <w:rsid w:val="00921239"/>
    <w:rsid w:val="009226AD"/>
    <w:rsid w:val="00924BF8"/>
    <w:rsid w:val="0093104A"/>
    <w:rsid w:val="00931C0A"/>
    <w:rsid w:val="009363BB"/>
    <w:rsid w:val="00937C5A"/>
    <w:rsid w:val="00941366"/>
    <w:rsid w:val="00941AD8"/>
    <w:rsid w:val="00942F3B"/>
    <w:rsid w:val="009454C9"/>
    <w:rsid w:val="00945579"/>
    <w:rsid w:val="00945B17"/>
    <w:rsid w:val="00945BED"/>
    <w:rsid w:val="00956BE5"/>
    <w:rsid w:val="0096224B"/>
    <w:rsid w:val="009676B5"/>
    <w:rsid w:val="00967B81"/>
    <w:rsid w:val="00970D4F"/>
    <w:rsid w:val="0097261F"/>
    <w:rsid w:val="0097328B"/>
    <w:rsid w:val="009747AC"/>
    <w:rsid w:val="00976BF7"/>
    <w:rsid w:val="009775B6"/>
    <w:rsid w:val="00980114"/>
    <w:rsid w:val="009804F1"/>
    <w:rsid w:val="00980F06"/>
    <w:rsid w:val="00982FA8"/>
    <w:rsid w:val="009834A4"/>
    <w:rsid w:val="00984EC6"/>
    <w:rsid w:val="00984FBC"/>
    <w:rsid w:val="009939E0"/>
    <w:rsid w:val="00993B63"/>
    <w:rsid w:val="009971B3"/>
    <w:rsid w:val="009A07DC"/>
    <w:rsid w:val="009A4CE2"/>
    <w:rsid w:val="009B08B8"/>
    <w:rsid w:val="009C089A"/>
    <w:rsid w:val="009C3E09"/>
    <w:rsid w:val="009C7248"/>
    <w:rsid w:val="009D1526"/>
    <w:rsid w:val="009D355B"/>
    <w:rsid w:val="009D3EB2"/>
    <w:rsid w:val="009D5A53"/>
    <w:rsid w:val="009D7740"/>
    <w:rsid w:val="009E145F"/>
    <w:rsid w:val="009E2ADF"/>
    <w:rsid w:val="009E703B"/>
    <w:rsid w:val="009F04BE"/>
    <w:rsid w:val="009F0DA2"/>
    <w:rsid w:val="009F5300"/>
    <w:rsid w:val="009F6C5F"/>
    <w:rsid w:val="00A02F8C"/>
    <w:rsid w:val="00A037B7"/>
    <w:rsid w:val="00A04BB8"/>
    <w:rsid w:val="00A0513B"/>
    <w:rsid w:val="00A10B2B"/>
    <w:rsid w:val="00A143FF"/>
    <w:rsid w:val="00A14A3A"/>
    <w:rsid w:val="00A223E9"/>
    <w:rsid w:val="00A22ED8"/>
    <w:rsid w:val="00A23881"/>
    <w:rsid w:val="00A2610B"/>
    <w:rsid w:val="00A27A08"/>
    <w:rsid w:val="00A27CAA"/>
    <w:rsid w:val="00A33728"/>
    <w:rsid w:val="00A3445A"/>
    <w:rsid w:val="00A34EAB"/>
    <w:rsid w:val="00A35540"/>
    <w:rsid w:val="00A35BF3"/>
    <w:rsid w:val="00A35E03"/>
    <w:rsid w:val="00A37508"/>
    <w:rsid w:val="00A37D45"/>
    <w:rsid w:val="00A4211E"/>
    <w:rsid w:val="00A42965"/>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7E73"/>
    <w:rsid w:val="00A8038B"/>
    <w:rsid w:val="00A80937"/>
    <w:rsid w:val="00A80D5F"/>
    <w:rsid w:val="00A83BDB"/>
    <w:rsid w:val="00A84210"/>
    <w:rsid w:val="00A85F92"/>
    <w:rsid w:val="00A862B1"/>
    <w:rsid w:val="00A919AC"/>
    <w:rsid w:val="00A95D9D"/>
    <w:rsid w:val="00A95E8C"/>
    <w:rsid w:val="00A96365"/>
    <w:rsid w:val="00A97A91"/>
    <w:rsid w:val="00AA3DE6"/>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4747"/>
    <w:rsid w:val="00AE608E"/>
    <w:rsid w:val="00AE6F92"/>
    <w:rsid w:val="00AE7085"/>
    <w:rsid w:val="00AF051E"/>
    <w:rsid w:val="00AF1064"/>
    <w:rsid w:val="00AF38E9"/>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70AA"/>
    <w:rsid w:val="00B4141A"/>
    <w:rsid w:val="00B45A16"/>
    <w:rsid w:val="00B47838"/>
    <w:rsid w:val="00B50A07"/>
    <w:rsid w:val="00B54D9D"/>
    <w:rsid w:val="00B55221"/>
    <w:rsid w:val="00B56F5E"/>
    <w:rsid w:val="00B57628"/>
    <w:rsid w:val="00B61A17"/>
    <w:rsid w:val="00B62695"/>
    <w:rsid w:val="00B629F3"/>
    <w:rsid w:val="00B71BC5"/>
    <w:rsid w:val="00B724F8"/>
    <w:rsid w:val="00B7452C"/>
    <w:rsid w:val="00B75A59"/>
    <w:rsid w:val="00B7679C"/>
    <w:rsid w:val="00B806DA"/>
    <w:rsid w:val="00B8079B"/>
    <w:rsid w:val="00B81E42"/>
    <w:rsid w:val="00B82E82"/>
    <w:rsid w:val="00B87DE0"/>
    <w:rsid w:val="00B9041A"/>
    <w:rsid w:val="00B91901"/>
    <w:rsid w:val="00B95F6B"/>
    <w:rsid w:val="00B960FD"/>
    <w:rsid w:val="00B9666C"/>
    <w:rsid w:val="00BA044C"/>
    <w:rsid w:val="00BA308D"/>
    <w:rsid w:val="00BA3473"/>
    <w:rsid w:val="00BA36FA"/>
    <w:rsid w:val="00BA6831"/>
    <w:rsid w:val="00BA6902"/>
    <w:rsid w:val="00BA782B"/>
    <w:rsid w:val="00BB2706"/>
    <w:rsid w:val="00BB2B49"/>
    <w:rsid w:val="00BB47DF"/>
    <w:rsid w:val="00BB503D"/>
    <w:rsid w:val="00BB73C6"/>
    <w:rsid w:val="00BC2C90"/>
    <w:rsid w:val="00BC2ECD"/>
    <w:rsid w:val="00BC3FB5"/>
    <w:rsid w:val="00BC49AC"/>
    <w:rsid w:val="00BC4F2B"/>
    <w:rsid w:val="00BC6330"/>
    <w:rsid w:val="00BD25B6"/>
    <w:rsid w:val="00BD43C1"/>
    <w:rsid w:val="00BD46B5"/>
    <w:rsid w:val="00BD5B6D"/>
    <w:rsid w:val="00BD6B37"/>
    <w:rsid w:val="00BE2DCE"/>
    <w:rsid w:val="00BE44EF"/>
    <w:rsid w:val="00BE4F67"/>
    <w:rsid w:val="00BE7C67"/>
    <w:rsid w:val="00BF0001"/>
    <w:rsid w:val="00BF095D"/>
    <w:rsid w:val="00BF0DEA"/>
    <w:rsid w:val="00BF4AD8"/>
    <w:rsid w:val="00BF4B63"/>
    <w:rsid w:val="00BF4DB3"/>
    <w:rsid w:val="00BF5071"/>
    <w:rsid w:val="00BF619B"/>
    <w:rsid w:val="00BF7360"/>
    <w:rsid w:val="00BF7D28"/>
    <w:rsid w:val="00C00D36"/>
    <w:rsid w:val="00C02F9D"/>
    <w:rsid w:val="00C06DCB"/>
    <w:rsid w:val="00C07471"/>
    <w:rsid w:val="00C076CE"/>
    <w:rsid w:val="00C102F5"/>
    <w:rsid w:val="00C106A7"/>
    <w:rsid w:val="00C10B9C"/>
    <w:rsid w:val="00C11677"/>
    <w:rsid w:val="00C1598B"/>
    <w:rsid w:val="00C1660B"/>
    <w:rsid w:val="00C268FC"/>
    <w:rsid w:val="00C26F03"/>
    <w:rsid w:val="00C300DF"/>
    <w:rsid w:val="00C30494"/>
    <w:rsid w:val="00C318CB"/>
    <w:rsid w:val="00C3195C"/>
    <w:rsid w:val="00C31FFC"/>
    <w:rsid w:val="00C40FE0"/>
    <w:rsid w:val="00C4592C"/>
    <w:rsid w:val="00C4609F"/>
    <w:rsid w:val="00C50645"/>
    <w:rsid w:val="00C546F1"/>
    <w:rsid w:val="00C61323"/>
    <w:rsid w:val="00C61AB2"/>
    <w:rsid w:val="00C62167"/>
    <w:rsid w:val="00C6323D"/>
    <w:rsid w:val="00C648F2"/>
    <w:rsid w:val="00C72086"/>
    <w:rsid w:val="00C73FB0"/>
    <w:rsid w:val="00C74BAF"/>
    <w:rsid w:val="00C7587C"/>
    <w:rsid w:val="00C76191"/>
    <w:rsid w:val="00C761A0"/>
    <w:rsid w:val="00C7677F"/>
    <w:rsid w:val="00C80192"/>
    <w:rsid w:val="00C8216C"/>
    <w:rsid w:val="00C84758"/>
    <w:rsid w:val="00C86E7D"/>
    <w:rsid w:val="00C87960"/>
    <w:rsid w:val="00C96FF4"/>
    <w:rsid w:val="00C97D88"/>
    <w:rsid w:val="00CA105B"/>
    <w:rsid w:val="00CA3FE6"/>
    <w:rsid w:val="00CA4236"/>
    <w:rsid w:val="00CA58C1"/>
    <w:rsid w:val="00CA7739"/>
    <w:rsid w:val="00CB0E48"/>
    <w:rsid w:val="00CB357A"/>
    <w:rsid w:val="00CB3D1D"/>
    <w:rsid w:val="00CB4A92"/>
    <w:rsid w:val="00CB5A85"/>
    <w:rsid w:val="00CB734D"/>
    <w:rsid w:val="00CB7BBE"/>
    <w:rsid w:val="00CC6202"/>
    <w:rsid w:val="00CD1730"/>
    <w:rsid w:val="00CD19FE"/>
    <w:rsid w:val="00CD3FBA"/>
    <w:rsid w:val="00CD6469"/>
    <w:rsid w:val="00CD7C2F"/>
    <w:rsid w:val="00CE0C83"/>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4E7E"/>
    <w:rsid w:val="00D20764"/>
    <w:rsid w:val="00D208FF"/>
    <w:rsid w:val="00D27004"/>
    <w:rsid w:val="00D30A72"/>
    <w:rsid w:val="00D31B61"/>
    <w:rsid w:val="00D328CA"/>
    <w:rsid w:val="00D34D7A"/>
    <w:rsid w:val="00D35A3C"/>
    <w:rsid w:val="00D36EA4"/>
    <w:rsid w:val="00D37A27"/>
    <w:rsid w:val="00D42EBF"/>
    <w:rsid w:val="00D5021A"/>
    <w:rsid w:val="00D55AAD"/>
    <w:rsid w:val="00D56094"/>
    <w:rsid w:val="00D572B4"/>
    <w:rsid w:val="00D57C47"/>
    <w:rsid w:val="00D57F81"/>
    <w:rsid w:val="00D61597"/>
    <w:rsid w:val="00D61BA9"/>
    <w:rsid w:val="00D64146"/>
    <w:rsid w:val="00D647AB"/>
    <w:rsid w:val="00D66B4C"/>
    <w:rsid w:val="00D71004"/>
    <w:rsid w:val="00D7544C"/>
    <w:rsid w:val="00D756A9"/>
    <w:rsid w:val="00D777EA"/>
    <w:rsid w:val="00D8045B"/>
    <w:rsid w:val="00D829DF"/>
    <w:rsid w:val="00D93BB4"/>
    <w:rsid w:val="00D9523B"/>
    <w:rsid w:val="00DA26BF"/>
    <w:rsid w:val="00DA4265"/>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2783"/>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588E"/>
    <w:rsid w:val="00E45D47"/>
    <w:rsid w:val="00E47537"/>
    <w:rsid w:val="00E506C8"/>
    <w:rsid w:val="00E554C3"/>
    <w:rsid w:val="00E56656"/>
    <w:rsid w:val="00E60232"/>
    <w:rsid w:val="00E61861"/>
    <w:rsid w:val="00E6481F"/>
    <w:rsid w:val="00E66CA9"/>
    <w:rsid w:val="00E71363"/>
    <w:rsid w:val="00E72CE7"/>
    <w:rsid w:val="00E7322B"/>
    <w:rsid w:val="00E73DBB"/>
    <w:rsid w:val="00E77312"/>
    <w:rsid w:val="00E773F6"/>
    <w:rsid w:val="00E77E1B"/>
    <w:rsid w:val="00E8066E"/>
    <w:rsid w:val="00E8545C"/>
    <w:rsid w:val="00E8724D"/>
    <w:rsid w:val="00E907C3"/>
    <w:rsid w:val="00E91322"/>
    <w:rsid w:val="00E9618E"/>
    <w:rsid w:val="00E96712"/>
    <w:rsid w:val="00EA58FE"/>
    <w:rsid w:val="00EA5A76"/>
    <w:rsid w:val="00EA5C7A"/>
    <w:rsid w:val="00EA74F4"/>
    <w:rsid w:val="00EB10CD"/>
    <w:rsid w:val="00EB15E1"/>
    <w:rsid w:val="00EB4B5E"/>
    <w:rsid w:val="00EB6025"/>
    <w:rsid w:val="00EB68BC"/>
    <w:rsid w:val="00EC2613"/>
    <w:rsid w:val="00EC511D"/>
    <w:rsid w:val="00EC6AD7"/>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F00A2A"/>
    <w:rsid w:val="00F02643"/>
    <w:rsid w:val="00F02991"/>
    <w:rsid w:val="00F02A8D"/>
    <w:rsid w:val="00F03A2F"/>
    <w:rsid w:val="00F0475F"/>
    <w:rsid w:val="00F07C3F"/>
    <w:rsid w:val="00F14872"/>
    <w:rsid w:val="00F158CD"/>
    <w:rsid w:val="00F24F93"/>
    <w:rsid w:val="00F2535C"/>
    <w:rsid w:val="00F269C7"/>
    <w:rsid w:val="00F27878"/>
    <w:rsid w:val="00F3241D"/>
    <w:rsid w:val="00F32617"/>
    <w:rsid w:val="00F3280E"/>
    <w:rsid w:val="00F32983"/>
    <w:rsid w:val="00F33AAC"/>
    <w:rsid w:val="00F3662E"/>
    <w:rsid w:val="00F36C44"/>
    <w:rsid w:val="00F4097A"/>
    <w:rsid w:val="00F4112F"/>
    <w:rsid w:val="00F4421E"/>
    <w:rsid w:val="00F44648"/>
    <w:rsid w:val="00F44DA2"/>
    <w:rsid w:val="00F46FC0"/>
    <w:rsid w:val="00F47F0C"/>
    <w:rsid w:val="00F507D0"/>
    <w:rsid w:val="00F51FA1"/>
    <w:rsid w:val="00F52528"/>
    <w:rsid w:val="00F5453B"/>
    <w:rsid w:val="00F54BE6"/>
    <w:rsid w:val="00F552E2"/>
    <w:rsid w:val="00F56CA3"/>
    <w:rsid w:val="00F56ED4"/>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236D"/>
    <w:rsid w:val="00F96D91"/>
    <w:rsid w:val="00FA30C7"/>
    <w:rsid w:val="00FA7256"/>
    <w:rsid w:val="00FB3C91"/>
    <w:rsid w:val="00FB65E0"/>
    <w:rsid w:val="00FB7905"/>
    <w:rsid w:val="00FB7D06"/>
    <w:rsid w:val="00FC2889"/>
    <w:rsid w:val="00FC477E"/>
    <w:rsid w:val="00FC7C15"/>
    <w:rsid w:val="00FD1593"/>
    <w:rsid w:val="00FD32BE"/>
    <w:rsid w:val="00FD5611"/>
    <w:rsid w:val="00FE5F0E"/>
    <w:rsid w:val="00FE60A0"/>
    <w:rsid w:val="00FE7CA6"/>
    <w:rsid w:val="00FF0F1B"/>
    <w:rsid w:val="00FF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EBE7"/>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44"/>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semiHidden/>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fiso9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7B86-DB52-46A8-BF2E-84226FB3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3349</Words>
  <Characters>19092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66</cp:revision>
  <cp:lastPrinted>2016-09-13T12:05:00Z</cp:lastPrinted>
  <dcterms:created xsi:type="dcterms:W3CDTF">2016-09-12T12:30:00Z</dcterms:created>
  <dcterms:modified xsi:type="dcterms:W3CDTF">2016-09-13T13:43:00Z</dcterms:modified>
</cp:coreProperties>
</file>