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70" w:rsidRDefault="000A7770" w:rsidP="00F12ACF">
      <w:pPr>
        <w:ind w:firstLine="567"/>
        <w:jc w:val="center"/>
        <w:rPr>
          <w:b/>
          <w:sz w:val="26"/>
          <w:szCs w:val="26"/>
        </w:rPr>
      </w:pPr>
    </w:p>
    <w:p w:rsidR="000A7770" w:rsidRPr="000A7770" w:rsidRDefault="000A7770" w:rsidP="000A7770">
      <w:pPr>
        <w:tabs>
          <w:tab w:val="center" w:pos="7583"/>
        </w:tabs>
        <w:ind w:left="5245"/>
        <w:rPr>
          <w:rFonts w:eastAsia="Calibri"/>
          <w:sz w:val="26"/>
          <w:szCs w:val="26"/>
          <w:lang w:eastAsia="en-US"/>
        </w:rPr>
      </w:pPr>
      <w:bookmarkStart w:id="0" w:name="_GoBack"/>
      <w:bookmarkEnd w:id="0"/>
      <w:r w:rsidRPr="000A7770">
        <w:rPr>
          <w:rFonts w:eastAsia="Calibri"/>
          <w:sz w:val="26"/>
          <w:szCs w:val="26"/>
          <w:lang w:eastAsia="en-US"/>
        </w:rPr>
        <w:t>УТВЕРЖДАЮ</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proofErr w:type="spellStart"/>
      <w:r w:rsidRPr="000A7770">
        <w:rPr>
          <w:rFonts w:eastAsia="Calibri"/>
          <w:sz w:val="26"/>
          <w:szCs w:val="26"/>
          <w:lang w:eastAsia="en-US"/>
        </w:rPr>
        <w:t>И.о</w:t>
      </w:r>
      <w:proofErr w:type="spellEnd"/>
      <w:r w:rsidRPr="000A7770">
        <w:rPr>
          <w:rFonts w:eastAsia="Calibri"/>
          <w:sz w:val="26"/>
          <w:szCs w:val="26"/>
          <w:lang w:eastAsia="en-US"/>
        </w:rPr>
        <w:t>. председателя</w:t>
      </w: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государственного казенного учреждения Свердловской области «Фонд имущества Свердловской области»</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_______________</w:t>
      </w:r>
      <w:proofErr w:type="spellStart"/>
      <w:r w:rsidRPr="000A7770">
        <w:rPr>
          <w:rFonts w:eastAsia="Calibri"/>
          <w:sz w:val="26"/>
          <w:szCs w:val="26"/>
          <w:lang w:eastAsia="en-US"/>
        </w:rPr>
        <w:t>Д.А</w:t>
      </w:r>
      <w:proofErr w:type="spellEnd"/>
      <w:r w:rsidRPr="000A7770">
        <w:rPr>
          <w:rFonts w:eastAsia="Calibri"/>
          <w:sz w:val="26"/>
          <w:szCs w:val="26"/>
          <w:lang w:eastAsia="en-US"/>
        </w:rPr>
        <w:t>. Савин</w:t>
      </w:r>
    </w:p>
    <w:p w:rsidR="000A7770" w:rsidRDefault="000A7770" w:rsidP="00F12ACF">
      <w:pPr>
        <w:ind w:firstLine="567"/>
        <w:jc w:val="center"/>
        <w:rPr>
          <w:b/>
          <w:sz w:val="26"/>
          <w:szCs w:val="26"/>
        </w:rPr>
      </w:pPr>
    </w:p>
    <w:p w:rsidR="00DC103A" w:rsidRPr="005558FA" w:rsidRDefault="009B7AF2" w:rsidP="00F12ACF">
      <w:pPr>
        <w:ind w:firstLine="567"/>
        <w:jc w:val="center"/>
        <w:rPr>
          <w:b/>
          <w:sz w:val="26"/>
          <w:szCs w:val="26"/>
        </w:rPr>
      </w:pPr>
      <w:r w:rsidRPr="005558FA">
        <w:rPr>
          <w:b/>
          <w:sz w:val="26"/>
          <w:szCs w:val="26"/>
        </w:rPr>
        <w:t xml:space="preserve"> </w:t>
      </w:r>
      <w:r w:rsidR="00DC103A" w:rsidRPr="005558FA">
        <w:rPr>
          <w:b/>
          <w:sz w:val="26"/>
          <w:szCs w:val="26"/>
        </w:rPr>
        <w:t>ИЗВЕЩЕНИЕ</w:t>
      </w:r>
    </w:p>
    <w:p w:rsidR="00DC103A" w:rsidRPr="005558FA" w:rsidRDefault="00DC103A" w:rsidP="00F12ACF">
      <w:pPr>
        <w:ind w:firstLine="567"/>
        <w:jc w:val="center"/>
        <w:rPr>
          <w:b/>
          <w:sz w:val="26"/>
          <w:szCs w:val="26"/>
        </w:rPr>
      </w:pPr>
      <w:r w:rsidRPr="005558FA">
        <w:rPr>
          <w:b/>
          <w:sz w:val="26"/>
          <w:szCs w:val="26"/>
        </w:rPr>
        <w:t xml:space="preserve"> о проведен</w:t>
      </w:r>
      <w:proofErr w:type="gramStart"/>
      <w:r w:rsidRPr="005558FA">
        <w:rPr>
          <w:b/>
          <w:sz w:val="26"/>
          <w:szCs w:val="26"/>
        </w:rPr>
        <w:t xml:space="preserve">ии </w:t>
      </w:r>
      <w:r w:rsidR="00244CE0" w:rsidRPr="005558FA">
        <w:rPr>
          <w:b/>
          <w:sz w:val="26"/>
          <w:szCs w:val="26"/>
        </w:rPr>
        <w:t>ау</w:t>
      </w:r>
      <w:proofErr w:type="gramEnd"/>
      <w:r w:rsidR="00244CE0" w:rsidRPr="005558FA">
        <w:rPr>
          <w:b/>
          <w:sz w:val="26"/>
          <w:szCs w:val="26"/>
        </w:rPr>
        <w:t>кционов</w:t>
      </w:r>
      <w:r w:rsidR="00092113" w:rsidRPr="005558FA">
        <w:rPr>
          <w:b/>
          <w:sz w:val="26"/>
          <w:szCs w:val="26"/>
        </w:rPr>
        <w:t xml:space="preserve"> от</w:t>
      </w:r>
      <w:r w:rsidR="00501926">
        <w:rPr>
          <w:b/>
          <w:sz w:val="26"/>
          <w:szCs w:val="26"/>
        </w:rPr>
        <w:t xml:space="preserve"> </w:t>
      </w:r>
      <w:r w:rsidR="00D3016C" w:rsidRPr="00410595">
        <w:rPr>
          <w:b/>
          <w:sz w:val="26"/>
          <w:szCs w:val="26"/>
        </w:rPr>
        <w:t>29</w:t>
      </w:r>
      <w:r w:rsidR="00092113" w:rsidRPr="00410595">
        <w:rPr>
          <w:b/>
          <w:sz w:val="26"/>
          <w:szCs w:val="26"/>
        </w:rPr>
        <w:t>.</w:t>
      </w:r>
      <w:r w:rsidR="00C05DCD" w:rsidRPr="00410595">
        <w:rPr>
          <w:b/>
          <w:sz w:val="26"/>
          <w:szCs w:val="26"/>
        </w:rPr>
        <w:t>0</w:t>
      </w:r>
      <w:r w:rsidR="00D3016C" w:rsidRPr="00410595">
        <w:rPr>
          <w:b/>
          <w:sz w:val="26"/>
          <w:szCs w:val="26"/>
        </w:rPr>
        <w:t>6</w:t>
      </w:r>
      <w:r w:rsidR="00685A42" w:rsidRPr="005558FA">
        <w:rPr>
          <w:b/>
          <w:sz w:val="26"/>
          <w:szCs w:val="26"/>
        </w:rPr>
        <w:t>.201</w:t>
      </w:r>
      <w:r w:rsidR="0056277F" w:rsidRPr="005558FA">
        <w:rPr>
          <w:b/>
          <w:sz w:val="26"/>
          <w:szCs w:val="26"/>
        </w:rPr>
        <w:t>8</w:t>
      </w:r>
      <w:r w:rsidR="005558FA">
        <w:rPr>
          <w:b/>
          <w:sz w:val="26"/>
          <w:szCs w:val="26"/>
        </w:rPr>
        <w:t xml:space="preserve"> г.</w:t>
      </w:r>
    </w:p>
    <w:p w:rsidR="00DC103A" w:rsidRPr="005558FA" w:rsidRDefault="00707B65" w:rsidP="00D3016C">
      <w:pPr>
        <w:ind w:firstLine="567"/>
        <w:jc w:val="both"/>
        <w:rPr>
          <w:sz w:val="26"/>
          <w:szCs w:val="26"/>
        </w:rPr>
      </w:pPr>
      <w:r w:rsidRPr="005558FA">
        <w:rPr>
          <w:sz w:val="26"/>
          <w:szCs w:val="26"/>
        </w:rPr>
        <w:t xml:space="preserve">1. </w:t>
      </w:r>
      <w:r w:rsidR="00DC103A" w:rsidRPr="005558FA">
        <w:rPr>
          <w:sz w:val="26"/>
          <w:szCs w:val="26"/>
        </w:rPr>
        <w:t xml:space="preserve">Государственное </w:t>
      </w:r>
      <w:r w:rsidR="00685A42" w:rsidRPr="005558FA">
        <w:rPr>
          <w:sz w:val="26"/>
          <w:szCs w:val="26"/>
        </w:rPr>
        <w:t>казенное</w:t>
      </w:r>
      <w:r w:rsidR="00DC103A" w:rsidRPr="005558FA">
        <w:rPr>
          <w:sz w:val="26"/>
          <w:szCs w:val="26"/>
        </w:rPr>
        <w:t xml:space="preserve"> учреждение Свердловской области «Фонд имущества Свердловской области» </w:t>
      </w:r>
      <w:r w:rsidR="004F0886" w:rsidRPr="005558FA">
        <w:rPr>
          <w:sz w:val="26"/>
          <w:szCs w:val="26"/>
        </w:rPr>
        <w:t xml:space="preserve">– организатор аукциона </w:t>
      </w:r>
      <w:r w:rsidR="006B7299" w:rsidRPr="005558FA">
        <w:rPr>
          <w:sz w:val="26"/>
          <w:szCs w:val="26"/>
        </w:rPr>
        <w:t xml:space="preserve">(далее – </w:t>
      </w:r>
      <w:r w:rsidR="00DC103A" w:rsidRPr="005558FA">
        <w:rPr>
          <w:sz w:val="26"/>
          <w:szCs w:val="26"/>
        </w:rPr>
        <w:t xml:space="preserve">Организатор </w:t>
      </w:r>
      <w:r w:rsidR="004F0886" w:rsidRPr="005558FA">
        <w:rPr>
          <w:sz w:val="26"/>
          <w:szCs w:val="26"/>
        </w:rPr>
        <w:t>аукциона</w:t>
      </w:r>
      <w:r w:rsidR="00DC103A" w:rsidRPr="005558FA">
        <w:rPr>
          <w:sz w:val="26"/>
          <w:szCs w:val="26"/>
        </w:rPr>
        <w:t xml:space="preserve">) сообщает о проведении </w:t>
      </w:r>
      <w:r w:rsidR="004F0886" w:rsidRPr="005558FA">
        <w:rPr>
          <w:sz w:val="26"/>
          <w:szCs w:val="26"/>
        </w:rPr>
        <w:t xml:space="preserve">аукционов на право </w:t>
      </w:r>
      <w:r w:rsidR="00244CE0" w:rsidRPr="005558FA">
        <w:rPr>
          <w:sz w:val="26"/>
          <w:szCs w:val="26"/>
        </w:rPr>
        <w:t>заключени</w:t>
      </w:r>
      <w:r w:rsidR="004F0886" w:rsidRPr="005558FA">
        <w:rPr>
          <w:sz w:val="26"/>
          <w:szCs w:val="26"/>
        </w:rPr>
        <w:t>я</w:t>
      </w:r>
      <w:r w:rsidR="00244CE0" w:rsidRPr="005558FA">
        <w:rPr>
          <w:sz w:val="26"/>
          <w:szCs w:val="26"/>
        </w:rPr>
        <w:t xml:space="preserve"> договоров</w:t>
      </w:r>
      <w:r w:rsidR="00DC103A" w:rsidRPr="005558FA">
        <w:rPr>
          <w:sz w:val="26"/>
          <w:szCs w:val="26"/>
        </w:rPr>
        <w:t xml:space="preserve"> аренды земельн</w:t>
      </w:r>
      <w:r w:rsidR="00244CE0" w:rsidRPr="005558FA">
        <w:rPr>
          <w:sz w:val="26"/>
          <w:szCs w:val="26"/>
        </w:rPr>
        <w:t>ых участков</w:t>
      </w:r>
      <w:r w:rsidR="00DC103A" w:rsidRPr="005558FA">
        <w:rPr>
          <w:sz w:val="26"/>
          <w:szCs w:val="26"/>
        </w:rPr>
        <w:t>.</w:t>
      </w:r>
    </w:p>
    <w:p w:rsidR="00932B68" w:rsidRPr="005558FA" w:rsidRDefault="00707B65" w:rsidP="00D3016C">
      <w:pPr>
        <w:ind w:firstLine="567"/>
        <w:jc w:val="both"/>
        <w:rPr>
          <w:sz w:val="26"/>
          <w:szCs w:val="26"/>
        </w:rPr>
      </w:pPr>
      <w:r w:rsidRPr="005558FA">
        <w:rPr>
          <w:sz w:val="26"/>
          <w:szCs w:val="26"/>
        </w:rPr>
        <w:t xml:space="preserve">2. </w:t>
      </w:r>
      <w:r w:rsidR="004F0886" w:rsidRPr="005558FA">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5558FA">
        <w:rPr>
          <w:sz w:val="26"/>
          <w:szCs w:val="26"/>
        </w:rPr>
        <w:t>(далее</w:t>
      </w:r>
      <w:r w:rsidR="006B7299" w:rsidRPr="005558FA">
        <w:rPr>
          <w:sz w:val="26"/>
          <w:szCs w:val="26"/>
        </w:rPr>
        <w:t xml:space="preserve"> – </w:t>
      </w:r>
      <w:r w:rsidR="004F0886" w:rsidRPr="005558FA">
        <w:rPr>
          <w:rFonts w:eastAsia="Calibri"/>
          <w:sz w:val="26"/>
          <w:szCs w:val="26"/>
        </w:rPr>
        <w:t>Уполномоченный орган</w:t>
      </w:r>
      <w:r w:rsidR="004F0886" w:rsidRPr="005558FA">
        <w:rPr>
          <w:sz w:val="26"/>
          <w:szCs w:val="26"/>
        </w:rPr>
        <w:t>)</w:t>
      </w:r>
      <w:r w:rsidR="004F0886" w:rsidRPr="005558FA">
        <w:rPr>
          <w:rFonts w:eastAsia="Calibri"/>
          <w:sz w:val="26"/>
          <w:szCs w:val="26"/>
        </w:rPr>
        <w:t>.</w:t>
      </w:r>
    </w:p>
    <w:p w:rsidR="00244CE0" w:rsidRDefault="00707B65" w:rsidP="00D3016C">
      <w:pPr>
        <w:ind w:firstLine="567"/>
        <w:jc w:val="both"/>
        <w:rPr>
          <w:sz w:val="26"/>
          <w:szCs w:val="26"/>
        </w:rPr>
      </w:pPr>
      <w:r w:rsidRPr="005558FA">
        <w:rPr>
          <w:sz w:val="26"/>
          <w:szCs w:val="26"/>
        </w:rPr>
        <w:t>3</w:t>
      </w:r>
      <w:r w:rsidR="00DC103A" w:rsidRPr="005558FA">
        <w:rPr>
          <w:sz w:val="26"/>
          <w:szCs w:val="26"/>
        </w:rPr>
        <w:t>. Сведения о</w:t>
      </w:r>
      <w:r w:rsidR="00244CE0" w:rsidRPr="005558FA">
        <w:rPr>
          <w:sz w:val="26"/>
          <w:szCs w:val="26"/>
        </w:rPr>
        <w:t xml:space="preserve">б </w:t>
      </w:r>
      <w:r w:rsidR="00DC103A" w:rsidRPr="005558FA">
        <w:rPr>
          <w:sz w:val="26"/>
          <w:szCs w:val="26"/>
        </w:rPr>
        <w:t>аукциона</w:t>
      </w:r>
      <w:r w:rsidR="00244CE0" w:rsidRPr="005558FA">
        <w:rPr>
          <w:sz w:val="26"/>
          <w:szCs w:val="26"/>
        </w:rPr>
        <w:t>х</w:t>
      </w:r>
      <w:r w:rsidR="003E5378" w:rsidRPr="005558FA">
        <w:rPr>
          <w:sz w:val="26"/>
          <w:szCs w:val="26"/>
        </w:rPr>
        <w:t>.</w:t>
      </w:r>
    </w:p>
    <w:p w:rsidR="00D3016C" w:rsidRPr="00D3016C" w:rsidRDefault="00D3016C" w:rsidP="00D3016C">
      <w:pPr>
        <w:ind w:firstLine="567"/>
        <w:jc w:val="both"/>
        <w:rPr>
          <w:sz w:val="26"/>
          <w:szCs w:val="26"/>
        </w:rPr>
      </w:pPr>
      <w:r w:rsidRPr="00D3016C">
        <w:rPr>
          <w:b/>
          <w:sz w:val="26"/>
          <w:szCs w:val="26"/>
        </w:rPr>
        <w:t>3.1. Аукцион № 1</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FF492B">
        <w:rPr>
          <w:sz w:val="26"/>
          <w:szCs w:val="26"/>
        </w:rPr>
        <w:t>0</w:t>
      </w:r>
      <w:r w:rsidRPr="00D3016C">
        <w:rPr>
          <w:sz w:val="26"/>
          <w:szCs w:val="26"/>
        </w:rPr>
        <w:t xml:space="preserve">310116:25, местоположение:  обл. </w:t>
      </w:r>
      <w:proofErr w:type="gramStart"/>
      <w:r w:rsidRPr="00D3016C">
        <w:rPr>
          <w:sz w:val="26"/>
          <w:szCs w:val="26"/>
        </w:rPr>
        <w:t>Свердловская</w:t>
      </w:r>
      <w:proofErr w:type="gramEnd"/>
      <w:r w:rsidRPr="00D3016C">
        <w:rPr>
          <w:sz w:val="26"/>
          <w:szCs w:val="26"/>
        </w:rPr>
        <w:t xml:space="preserve">, г. Екатеринбург, по улице </w:t>
      </w:r>
      <w:proofErr w:type="spellStart"/>
      <w:r w:rsidRPr="00D3016C">
        <w:rPr>
          <w:sz w:val="26"/>
          <w:szCs w:val="26"/>
        </w:rPr>
        <w:t>Патрушихинской</w:t>
      </w:r>
      <w:proofErr w:type="spellEnd"/>
      <w:r w:rsidRPr="00D3016C">
        <w:rPr>
          <w:sz w:val="26"/>
          <w:szCs w:val="26"/>
        </w:rPr>
        <w:t xml:space="preserve"> (строительный номер 186), разрешенное использование – индивидуальное жилищное строительство, общей площадью 998 кв. метров, сроком на 20</w:t>
      </w:r>
      <w:r w:rsidR="00410595">
        <w:rPr>
          <w:sz w:val="26"/>
          <w:szCs w:val="26"/>
        </w:rPr>
        <w:t xml:space="preserve"> (двадцать)</w:t>
      </w:r>
      <w:r w:rsidRPr="00D3016C">
        <w:rPr>
          <w:sz w:val="26"/>
          <w:szCs w:val="26"/>
        </w:rPr>
        <w:t xml:space="preserve"> лет.</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14.06.2018 № 1363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по улице </w:t>
      </w:r>
      <w:proofErr w:type="spellStart"/>
      <w:r w:rsidRPr="00D3016C">
        <w:rPr>
          <w:sz w:val="26"/>
          <w:szCs w:val="26"/>
        </w:rPr>
        <w:t>Патрушихинской</w:t>
      </w:r>
      <w:proofErr w:type="spellEnd"/>
      <w:r w:rsidRPr="00D3016C">
        <w:rPr>
          <w:sz w:val="26"/>
          <w:szCs w:val="26"/>
        </w:rPr>
        <w:t xml:space="preserve"> (строительный номер 186)».</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.3. Допустимые параметры разрешенного строительства объекта капитального строительства: </w:t>
      </w:r>
    </w:p>
    <w:p w:rsidR="00D3016C" w:rsidRPr="00D3016C" w:rsidRDefault="00D3016C" w:rsidP="00D3016C">
      <w:pPr>
        <w:ind w:firstLine="567"/>
        <w:jc w:val="both"/>
        <w:rPr>
          <w:sz w:val="26"/>
          <w:szCs w:val="26"/>
        </w:rPr>
      </w:pPr>
      <w:r w:rsidRPr="00D3016C">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 Земельный участок с кадастровым номером 66:41:</w:t>
      </w:r>
      <w:r w:rsidR="00FF492B">
        <w:rPr>
          <w:sz w:val="26"/>
          <w:szCs w:val="26"/>
        </w:rPr>
        <w:t>0</w:t>
      </w:r>
      <w:r w:rsidRPr="00D3016C">
        <w:rPr>
          <w:sz w:val="26"/>
          <w:szCs w:val="26"/>
        </w:rPr>
        <w:t>310116:25 расположен в территориальной зоне Ж-2.1 (зона индивидуальных жилых домов городского типа). Назначение объекта капитального строител</w:t>
      </w:r>
      <w:r w:rsidR="008A66BA">
        <w:rPr>
          <w:sz w:val="26"/>
          <w:szCs w:val="26"/>
        </w:rPr>
        <w:t>ьства: индивидуальный жилой дом</w:t>
      </w:r>
      <w:r w:rsidRPr="00D3016C">
        <w:rPr>
          <w:sz w:val="26"/>
          <w:szCs w:val="26"/>
        </w:rPr>
        <w:t>. Предельное количество этажей – 3. Максимальный процент застройки в границах земельного участка: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индивидуального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территориях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D3016C">
        <w:rPr>
          <w:sz w:val="26"/>
          <w:szCs w:val="26"/>
        </w:rPr>
        <w:t>,</w:t>
      </w:r>
      <w:proofErr w:type="gramEnd"/>
      <w:r w:rsidRPr="00D3016C">
        <w:rPr>
          <w:sz w:val="26"/>
          <w:szCs w:val="26"/>
        </w:rPr>
        <w:t xml:space="preserve"> если строительство объекта капитального строительства повлечет необходимость переноса с площадок строительств и (или) переустройства </w:t>
      </w:r>
      <w:r w:rsidRPr="00D3016C">
        <w:rPr>
          <w:sz w:val="26"/>
          <w:szCs w:val="26"/>
        </w:rPr>
        <w:lastRenderedPageBreak/>
        <w:t xml:space="preserve">инженерных сетей, коммуникаций и сооружений, необходимо получить технические условия в организациях коммунального комплекса. </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АО «Екатеринбургская электросетевая компания» – № 218-7/213-2017                                           от 03.11.2017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 </w:t>
      </w:r>
      <w:proofErr w:type="gramStart"/>
      <w:r w:rsidRPr="00D3016C">
        <w:rPr>
          <w:sz w:val="26"/>
          <w:szCs w:val="26"/>
        </w:rPr>
        <w:t>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10/0,4 кВ от указанного объекта до точки присоединения; срок действия технических условий – 03.11.2018 г.;</w:t>
      </w:r>
      <w:proofErr w:type="gramEnd"/>
    </w:p>
    <w:p w:rsidR="00D3016C" w:rsidRPr="00D3016C" w:rsidRDefault="00D3016C" w:rsidP="00D3016C">
      <w:pPr>
        <w:ind w:firstLine="567"/>
        <w:jc w:val="both"/>
        <w:rPr>
          <w:sz w:val="26"/>
          <w:szCs w:val="26"/>
        </w:rPr>
      </w:pPr>
      <w:r w:rsidRPr="00D3016C">
        <w:rPr>
          <w:sz w:val="26"/>
          <w:szCs w:val="26"/>
        </w:rPr>
        <w:t>2) МУП «Водоканал» – № 05-11/33-11-697 от 08.11.2016 г.: не имеет возможности определить наличие технической возможности.</w:t>
      </w:r>
    </w:p>
    <w:p w:rsidR="00D3016C" w:rsidRPr="00D3016C" w:rsidRDefault="00D3016C" w:rsidP="00D3016C">
      <w:pPr>
        <w:ind w:firstLine="567"/>
        <w:jc w:val="both"/>
        <w:rPr>
          <w:sz w:val="26"/>
          <w:szCs w:val="26"/>
        </w:rPr>
      </w:pPr>
      <w:r w:rsidRPr="00D3016C">
        <w:rPr>
          <w:sz w:val="26"/>
          <w:szCs w:val="26"/>
        </w:rPr>
        <w:t>3) АО «</w:t>
      </w:r>
      <w:proofErr w:type="spellStart"/>
      <w:r w:rsidRPr="00D3016C">
        <w:rPr>
          <w:sz w:val="26"/>
          <w:szCs w:val="26"/>
        </w:rPr>
        <w:t>Екатеринбурггаз</w:t>
      </w:r>
      <w:proofErr w:type="spellEnd"/>
      <w:r w:rsidRPr="00D3016C">
        <w:rPr>
          <w:sz w:val="26"/>
          <w:szCs w:val="26"/>
        </w:rPr>
        <w:t xml:space="preserve">» – № 12005 от 10.11.2016 г.: техническая возможность подключения (технологического присоединения) Объекта к сетям газораспределения имеется от распределительного газопровода высокого давления I категории D=273 мм по ул. </w:t>
      </w:r>
      <w:proofErr w:type="spellStart"/>
      <w:r w:rsidRPr="00D3016C">
        <w:rPr>
          <w:sz w:val="26"/>
          <w:szCs w:val="26"/>
        </w:rPr>
        <w:t>Карасьевская</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.5. Начальная цена предмета аукциона (размер ежегодной арендной платы) –                    98 000 (Девяносто восемь тысяч)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.6. «Шаг аукциона» – 2 500 (Две тысячи пятьсот)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.7. Сумма задатка – 98 000 (Девяносто восемь тысяч) рублей 00 копеек. </w:t>
      </w:r>
    </w:p>
    <w:p w:rsidR="00D3016C" w:rsidRPr="00D3016C" w:rsidRDefault="00D3016C" w:rsidP="00D3016C">
      <w:pPr>
        <w:ind w:firstLine="567"/>
        <w:jc w:val="both"/>
        <w:rPr>
          <w:b/>
          <w:sz w:val="26"/>
          <w:szCs w:val="26"/>
        </w:rPr>
      </w:pPr>
      <w:r w:rsidRPr="00D3016C">
        <w:rPr>
          <w:b/>
          <w:sz w:val="26"/>
          <w:szCs w:val="26"/>
        </w:rPr>
        <w:t>3.2. Аукцион № 2:</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.1. </w:t>
      </w:r>
      <w:proofErr w:type="gramStart"/>
      <w:r w:rsidRPr="00D3016C">
        <w:rPr>
          <w:sz w:val="26"/>
          <w:szCs w:val="26"/>
        </w:rPr>
        <w:t>Предмет аукциона: право на заключение договора аренды земельного участка из земель населенных пунктов, с кадастровым номером 66:41:</w:t>
      </w:r>
      <w:r w:rsidR="00804C19">
        <w:rPr>
          <w:sz w:val="26"/>
          <w:szCs w:val="26"/>
        </w:rPr>
        <w:t>0</w:t>
      </w:r>
      <w:r w:rsidRPr="00D3016C">
        <w:rPr>
          <w:sz w:val="26"/>
          <w:szCs w:val="26"/>
        </w:rPr>
        <w:t xml:space="preserve">310091:10, местоположение:  обл. Свердловская, г. Екатеринбург, п. Медный, по переулку Осеннему (строительный номер 234), разрешенное использование – для строительства индивидуального жилого дома, общей площадью 1 023 кв. метра, сроком на </w:t>
      </w:r>
      <w:r w:rsidR="008A66BA">
        <w:rPr>
          <w:sz w:val="26"/>
          <w:szCs w:val="26"/>
        </w:rPr>
        <w:t>20 (</w:t>
      </w:r>
      <w:r w:rsidRPr="00D3016C">
        <w:rPr>
          <w:sz w:val="26"/>
          <w:szCs w:val="26"/>
        </w:rPr>
        <w:t>двадцать</w:t>
      </w:r>
      <w:r w:rsidR="008A66BA">
        <w:rPr>
          <w:sz w:val="26"/>
          <w:szCs w:val="26"/>
        </w:rPr>
        <w:t>)</w:t>
      </w:r>
      <w:r w:rsidRPr="00D3016C">
        <w:rPr>
          <w:sz w:val="26"/>
          <w:szCs w:val="26"/>
        </w:rPr>
        <w:t xml:space="preserve"> лет.</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.2. Решение о проведен</w:t>
      </w:r>
      <w:proofErr w:type="gramStart"/>
      <w:r w:rsidRPr="00D3016C">
        <w:rPr>
          <w:sz w:val="26"/>
          <w:szCs w:val="26"/>
        </w:rPr>
        <w:t>ии ау</w:t>
      </w:r>
      <w:proofErr w:type="gramEnd"/>
      <w:r w:rsidRPr="00D3016C">
        <w:rPr>
          <w:sz w:val="26"/>
          <w:szCs w:val="26"/>
        </w:rPr>
        <w:t>кциона – приказ Министерства по управлению государственным имуществом Свердловской области от 14.06.2018 № 1364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п. Медный, по переулку Осеннему (строительный номер 234)».</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.3. Допустимые параметры разрешенного строительства объекта капитального строительства: </w:t>
      </w:r>
    </w:p>
    <w:p w:rsidR="00D3016C" w:rsidRPr="00D3016C" w:rsidRDefault="00D3016C" w:rsidP="00D3016C">
      <w:pPr>
        <w:ind w:firstLine="567"/>
        <w:jc w:val="both"/>
        <w:rPr>
          <w:sz w:val="26"/>
          <w:szCs w:val="26"/>
        </w:rPr>
      </w:pPr>
      <w:r w:rsidRPr="00D3016C">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 Земельный участок с кадастровым номером 66:41:</w:t>
      </w:r>
      <w:r w:rsidR="00804C19">
        <w:rPr>
          <w:sz w:val="26"/>
          <w:szCs w:val="26"/>
        </w:rPr>
        <w:t>0</w:t>
      </w:r>
      <w:r w:rsidRPr="00D3016C">
        <w:rPr>
          <w:sz w:val="26"/>
          <w:szCs w:val="26"/>
        </w:rPr>
        <w:t>310091:10 расположен в территориальной зоне Ж-2.1 (зона индивидуальных жилых домов городского типа). Назначение объекта капитального строител</w:t>
      </w:r>
      <w:r w:rsidR="008A66BA">
        <w:rPr>
          <w:sz w:val="26"/>
          <w:szCs w:val="26"/>
        </w:rPr>
        <w:t>ьства: индивидуальный жилой дом</w:t>
      </w:r>
      <w:r w:rsidRPr="00D3016C">
        <w:rPr>
          <w:sz w:val="26"/>
          <w:szCs w:val="26"/>
        </w:rPr>
        <w:t xml:space="preserve">. Предельное количество этажей – 3. Максимальный процент застройки в границах земельного участка: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индивидуального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территориях общего пользования. Боковые и </w:t>
      </w:r>
      <w:r w:rsidRPr="00D3016C">
        <w:rPr>
          <w:sz w:val="26"/>
          <w:szCs w:val="26"/>
        </w:rPr>
        <w:lastRenderedPageBreak/>
        <w:t>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D3016C">
        <w:rPr>
          <w:sz w:val="26"/>
          <w:szCs w:val="26"/>
        </w:rPr>
        <w:t>,</w:t>
      </w:r>
      <w:proofErr w:type="gramEnd"/>
      <w:r w:rsidRPr="00D3016C">
        <w:rPr>
          <w:sz w:val="26"/>
          <w:szCs w:val="26"/>
        </w:rPr>
        <w:t xml:space="preserve"> если строительство объекта капитального строительства повлечет необходимость переноса с площадок строительств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АО «Екатеринбургская электросетевая компания» – № 218-6/213-2017                                           от 03.11.2017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 </w:t>
      </w:r>
      <w:proofErr w:type="gramStart"/>
      <w:r w:rsidRPr="00D3016C">
        <w:rPr>
          <w:sz w:val="26"/>
          <w:szCs w:val="26"/>
        </w:rPr>
        <w:t>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10/0,4 кВ от указанного объекта до точки присоединения; срок действия технических условий – 03.11.2018 г.;</w:t>
      </w:r>
      <w:proofErr w:type="gramEnd"/>
    </w:p>
    <w:p w:rsidR="00D3016C" w:rsidRPr="00D3016C" w:rsidRDefault="00D3016C" w:rsidP="00D3016C">
      <w:pPr>
        <w:ind w:firstLine="567"/>
        <w:jc w:val="both"/>
        <w:rPr>
          <w:sz w:val="26"/>
          <w:szCs w:val="26"/>
        </w:rPr>
      </w:pPr>
      <w:r w:rsidRPr="00D3016C">
        <w:rPr>
          <w:sz w:val="26"/>
          <w:szCs w:val="26"/>
        </w:rPr>
        <w:t>2) МУП «Водоканал» – № 05-11/33-11-</w:t>
      </w:r>
      <w:r w:rsidR="00286D33">
        <w:rPr>
          <w:sz w:val="26"/>
          <w:szCs w:val="26"/>
        </w:rPr>
        <w:t>762</w:t>
      </w:r>
      <w:r w:rsidRPr="00D3016C">
        <w:rPr>
          <w:sz w:val="26"/>
          <w:szCs w:val="26"/>
        </w:rPr>
        <w:t xml:space="preserve"> от </w:t>
      </w:r>
      <w:r w:rsidR="00286D33">
        <w:rPr>
          <w:sz w:val="26"/>
          <w:szCs w:val="26"/>
        </w:rPr>
        <w:t>29</w:t>
      </w:r>
      <w:r w:rsidRPr="00D3016C">
        <w:rPr>
          <w:sz w:val="26"/>
          <w:szCs w:val="26"/>
        </w:rPr>
        <w:t>.11.2016 г.: не имеет возможности определить наличие технической возможности.</w:t>
      </w:r>
    </w:p>
    <w:p w:rsidR="00D3016C" w:rsidRPr="00D3016C" w:rsidRDefault="00D3016C" w:rsidP="00D3016C">
      <w:pPr>
        <w:ind w:firstLine="567"/>
        <w:jc w:val="both"/>
        <w:rPr>
          <w:sz w:val="26"/>
          <w:szCs w:val="26"/>
        </w:rPr>
      </w:pPr>
      <w:r w:rsidRPr="00D3016C">
        <w:rPr>
          <w:sz w:val="26"/>
          <w:szCs w:val="26"/>
        </w:rPr>
        <w:t>3) АО «</w:t>
      </w:r>
      <w:proofErr w:type="spellStart"/>
      <w:r w:rsidRPr="00D3016C">
        <w:rPr>
          <w:sz w:val="26"/>
          <w:szCs w:val="26"/>
        </w:rPr>
        <w:t>Екатеринбурггаз</w:t>
      </w:r>
      <w:proofErr w:type="spellEnd"/>
      <w:r w:rsidRPr="00D3016C">
        <w:rPr>
          <w:sz w:val="26"/>
          <w:szCs w:val="26"/>
        </w:rPr>
        <w:t xml:space="preserve">» – № 12773 от 25.11.2016 г.: техническая возможность подключения (технологического присоединения) Объекта к сетям газораспределения имеется от распределительного газопровода высокого давления I категории D=273 мм по ул. </w:t>
      </w:r>
      <w:proofErr w:type="spellStart"/>
      <w:r w:rsidRPr="00D3016C">
        <w:rPr>
          <w:sz w:val="26"/>
          <w:szCs w:val="26"/>
        </w:rPr>
        <w:t>Карасьевская</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.5. Начальная цена предмета аукциона (размер ежегодной арендной платы) –                    101 000 (Сто одна тысяча)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.6. «Шаг аукциона» – 3 000 (Три тысячи)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.7. Сумма задатка – 101 000 (Сто одна тысяча) рублей 00 копеек.</w:t>
      </w:r>
    </w:p>
    <w:p w:rsidR="00D3016C" w:rsidRPr="00D3016C" w:rsidRDefault="00D3016C" w:rsidP="00D3016C">
      <w:pPr>
        <w:ind w:firstLine="567"/>
        <w:jc w:val="both"/>
        <w:rPr>
          <w:b/>
          <w:sz w:val="26"/>
          <w:szCs w:val="26"/>
        </w:rPr>
      </w:pPr>
      <w:r w:rsidRPr="00D3016C">
        <w:rPr>
          <w:b/>
          <w:sz w:val="26"/>
          <w:szCs w:val="26"/>
        </w:rPr>
        <w:t>3.3. Аукцион № 3:</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.1. </w:t>
      </w:r>
      <w:proofErr w:type="gramStart"/>
      <w:r w:rsidRPr="00D3016C">
        <w:rPr>
          <w:sz w:val="26"/>
          <w:szCs w:val="26"/>
        </w:rPr>
        <w:t xml:space="preserve">Предмет аукциона: право на заключение договора аренды земельного участка из земель населенных пунктов, с кадастровым номером 66:41:0310120:13, местоположение:  обл. Свердловская, г. Екатеринбург, п. Медный, по улице Первопроходцев (строительный номер 274), разрешенное использование – для строительства индивидуального жилого дома, общей площадью 1 042 кв. метра, сроком на 20 (двадцать лет). </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.2. Решение о проведен</w:t>
      </w:r>
      <w:proofErr w:type="gramStart"/>
      <w:r w:rsidRPr="00D3016C">
        <w:rPr>
          <w:sz w:val="26"/>
          <w:szCs w:val="26"/>
        </w:rPr>
        <w:t>ии ау</w:t>
      </w:r>
      <w:proofErr w:type="gramEnd"/>
      <w:r w:rsidRPr="00D3016C">
        <w:rPr>
          <w:sz w:val="26"/>
          <w:szCs w:val="26"/>
        </w:rPr>
        <w:t>кциона – приказ Министерства по управлению государственным имуществом Свердловской области от 14.06.2018 № 136</w:t>
      </w:r>
      <w:r w:rsidR="008A66BA">
        <w:rPr>
          <w:sz w:val="26"/>
          <w:szCs w:val="26"/>
        </w:rPr>
        <w:t>5</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п. Медный, по </w:t>
      </w:r>
      <w:r w:rsidR="00286D33">
        <w:rPr>
          <w:sz w:val="26"/>
          <w:szCs w:val="26"/>
        </w:rPr>
        <w:t>улице Первопроходцев (строительный номер 274)</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.3. Допустимые параметры разрешенного строительства объекта капитального строительства: </w:t>
      </w:r>
    </w:p>
    <w:p w:rsidR="00D3016C" w:rsidRPr="00D3016C" w:rsidRDefault="00D3016C" w:rsidP="00D3016C">
      <w:pPr>
        <w:ind w:firstLine="567"/>
        <w:jc w:val="both"/>
        <w:rPr>
          <w:sz w:val="26"/>
          <w:szCs w:val="26"/>
        </w:rPr>
      </w:pPr>
      <w:r w:rsidRPr="00D3016C">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 Земельный участок с кадастровым номером 66:41:0310120:13 расположен в территориальной зоне Ж-2.1 (зона индивидуальных жилых домов городского типа). Назначение объекта капитального строител</w:t>
      </w:r>
      <w:r w:rsidR="008A66BA">
        <w:rPr>
          <w:sz w:val="26"/>
          <w:szCs w:val="26"/>
        </w:rPr>
        <w:t>ьства: индивидуальный жилой дом</w:t>
      </w:r>
      <w:r w:rsidRPr="00D3016C">
        <w:rPr>
          <w:sz w:val="26"/>
          <w:szCs w:val="26"/>
        </w:rPr>
        <w:t xml:space="preserve">. Предельное количество этажей – 3. Максимальный процент застройки в границах земельного участка: до 20%. Предельная высота зданий, строений, сооружений – 12 м. </w:t>
      </w:r>
      <w:r w:rsidRPr="00D3016C">
        <w:rPr>
          <w:sz w:val="26"/>
          <w:szCs w:val="26"/>
        </w:rPr>
        <w:lastRenderedPageBreak/>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индивидуального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территориях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D3016C">
        <w:rPr>
          <w:sz w:val="26"/>
          <w:szCs w:val="26"/>
        </w:rPr>
        <w:t>,</w:t>
      </w:r>
      <w:proofErr w:type="gramEnd"/>
      <w:r w:rsidRPr="00D3016C">
        <w:rPr>
          <w:sz w:val="26"/>
          <w:szCs w:val="26"/>
        </w:rPr>
        <w:t xml:space="preserve"> если строительство объекта капитального строительства повлечет необходимость переноса с площадок строительств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АО «Екатеринбургская электросетевая компания» – № 218-5/213-2017                                           от 03.11.2017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 </w:t>
      </w:r>
      <w:proofErr w:type="gramStart"/>
      <w:r w:rsidRPr="00D3016C">
        <w:rPr>
          <w:sz w:val="26"/>
          <w:szCs w:val="26"/>
        </w:rPr>
        <w:t>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10/0,4 кВ от указанного объекта до точки присоединения; срок действия технических условий – 03.11.2018 г.;</w:t>
      </w:r>
      <w:proofErr w:type="gramEnd"/>
    </w:p>
    <w:p w:rsidR="00D3016C" w:rsidRPr="00D3016C" w:rsidRDefault="00D3016C" w:rsidP="00D3016C">
      <w:pPr>
        <w:ind w:firstLine="567"/>
        <w:jc w:val="both"/>
        <w:rPr>
          <w:sz w:val="26"/>
          <w:szCs w:val="26"/>
        </w:rPr>
      </w:pPr>
      <w:r w:rsidRPr="00D3016C">
        <w:rPr>
          <w:sz w:val="26"/>
          <w:szCs w:val="26"/>
        </w:rPr>
        <w:t>2) МУП «Водоканал» – № 05-11/33-11-762 от 29.11.2016 г.: не имеет возможности определить наличие технической возможности.</w:t>
      </w:r>
    </w:p>
    <w:p w:rsidR="00D3016C" w:rsidRPr="00D3016C" w:rsidRDefault="00D3016C" w:rsidP="00D3016C">
      <w:pPr>
        <w:ind w:firstLine="567"/>
        <w:jc w:val="both"/>
        <w:rPr>
          <w:sz w:val="26"/>
          <w:szCs w:val="26"/>
        </w:rPr>
      </w:pPr>
      <w:r w:rsidRPr="00D3016C">
        <w:rPr>
          <w:sz w:val="26"/>
          <w:szCs w:val="26"/>
        </w:rPr>
        <w:t>3) АО «</w:t>
      </w:r>
      <w:proofErr w:type="spellStart"/>
      <w:r w:rsidRPr="00D3016C">
        <w:rPr>
          <w:sz w:val="26"/>
          <w:szCs w:val="26"/>
        </w:rPr>
        <w:t>Екатеринбурггаз</w:t>
      </w:r>
      <w:proofErr w:type="spellEnd"/>
      <w:r w:rsidRPr="00D3016C">
        <w:rPr>
          <w:sz w:val="26"/>
          <w:szCs w:val="26"/>
        </w:rPr>
        <w:t xml:space="preserve">» – № 12786 от 25.11.2016 г.: техническая возможность подключения (технологического присоединения) Объекта к сетям газораспределения имеется от распределительного газопровода высокого давления I категории D=273 мм по ул. </w:t>
      </w:r>
      <w:proofErr w:type="spellStart"/>
      <w:r w:rsidRPr="00D3016C">
        <w:rPr>
          <w:sz w:val="26"/>
          <w:szCs w:val="26"/>
        </w:rPr>
        <w:t>Карасьевская</w:t>
      </w:r>
      <w:proofErr w:type="spellEnd"/>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.5. Начальная цена предмета аукциона (размер ежегодной арендной платы) –                    94 000 (Девяносто четыре тысячи)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.6. «Шаг аукциона» – 2 500 (Две тысячи пятьсот) рублей 00 копеек.</w:t>
      </w:r>
    </w:p>
    <w:p w:rsid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.7. Сумма задатка – 94 000 (Девяносто четыре тысячи) рублей 00 копеек.</w:t>
      </w:r>
    </w:p>
    <w:p w:rsidR="00D3016C" w:rsidRPr="00D3016C" w:rsidRDefault="00D3016C" w:rsidP="00D3016C">
      <w:pPr>
        <w:ind w:firstLine="567"/>
        <w:jc w:val="both"/>
        <w:rPr>
          <w:b/>
          <w:sz w:val="26"/>
          <w:szCs w:val="26"/>
        </w:rPr>
      </w:pPr>
      <w:r w:rsidRPr="00D3016C">
        <w:rPr>
          <w:b/>
          <w:sz w:val="26"/>
          <w:szCs w:val="26"/>
        </w:rPr>
        <w:t>3.4. Аукцион № 4:</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.1. Предмет аукциона: право на заключение договора аренды земельного участка из земель населенных пунктов, с кадастровым номером 66:41:0610001:6, местоположение:  обл. </w:t>
      </w:r>
      <w:proofErr w:type="gramStart"/>
      <w:r w:rsidRPr="00D3016C">
        <w:rPr>
          <w:sz w:val="26"/>
          <w:szCs w:val="26"/>
        </w:rPr>
        <w:t>Свердловская</w:t>
      </w:r>
      <w:proofErr w:type="gramEnd"/>
      <w:r w:rsidRPr="00D3016C">
        <w:rPr>
          <w:sz w:val="26"/>
          <w:szCs w:val="26"/>
        </w:rPr>
        <w:t>, г. Екатеринбург, Сибирский тракт, 12 км., разрешенное использование – место размещения центра комплексного обслуживания автомобилей, общей площадью                   1 975 кв. метров, сроком на 32 (тридцать два) месяца.</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.2. Решение о проведен</w:t>
      </w:r>
      <w:proofErr w:type="gramStart"/>
      <w:r w:rsidRPr="00D3016C">
        <w:rPr>
          <w:sz w:val="26"/>
          <w:szCs w:val="26"/>
        </w:rPr>
        <w:t>ии ау</w:t>
      </w:r>
      <w:proofErr w:type="gramEnd"/>
      <w:r w:rsidRPr="00D3016C">
        <w:rPr>
          <w:sz w:val="26"/>
          <w:szCs w:val="26"/>
        </w:rPr>
        <w:t>кциона – приказ Министерства по управлению государственным имуществом Свердловской области от 05.04.2018 № 735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w:t>
      </w:r>
      <w:r w:rsidR="006D26C6">
        <w:rPr>
          <w:sz w:val="26"/>
          <w:szCs w:val="26"/>
        </w:rPr>
        <w:t>ринбург, Сибирский тракт, 12 км</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.3. Допустимые параметры разрешенного строительства объекта капитального строительства: </w:t>
      </w:r>
    </w:p>
    <w:p w:rsidR="00D3016C" w:rsidRPr="00D3016C" w:rsidRDefault="00D3016C" w:rsidP="00D3016C">
      <w:pPr>
        <w:ind w:firstLine="567"/>
        <w:jc w:val="both"/>
        <w:rPr>
          <w:sz w:val="26"/>
          <w:szCs w:val="26"/>
        </w:rPr>
      </w:pPr>
      <w:r w:rsidRPr="00D3016C">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Приказом </w:t>
      </w:r>
      <w:r w:rsidRPr="00D3016C">
        <w:rPr>
          <w:sz w:val="26"/>
          <w:szCs w:val="26"/>
        </w:rPr>
        <w:lastRenderedPageBreak/>
        <w:t xml:space="preserve">Министерства строительства и развития инфраструктуры Свердловской области                       от 29.06.2017 № 704-п. Земельный участок площадью 1 975 кв. метров с кадастровым номером 66:41:0610001:6 расположен в территориальной зоне ПК-4 (зона производственно-коммунальных объектов V класса). Назначение объекта капитального строительства: место размещения центра комплексного обслуживания автомобилей. Максимальный коэффициент строительного использования земельного участка - 2,4. Максимальный процент застройки в границах земельного участка: 80%. Предельная максимальная этажность – 2 этажа.  Предельная максимальная общая площадь магазинов – 1500 кв.м. Боковые и задние грани объектов капитального строительства размещаются на расстоянии не менее 3 м от границ земельного участка. Минимальные отступы от границы земельного участка в целях </w:t>
      </w:r>
      <w:proofErr w:type="gramStart"/>
      <w:r w:rsidRPr="00D3016C">
        <w:rPr>
          <w:sz w:val="26"/>
          <w:szCs w:val="26"/>
        </w:rPr>
        <w:t>определения мест допустимого размещения объектов капитального строительства</w:t>
      </w:r>
      <w:proofErr w:type="gramEnd"/>
      <w:r w:rsidRPr="00D3016C">
        <w:rPr>
          <w:sz w:val="26"/>
          <w:szCs w:val="26"/>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может располагаться по передней границе (отступ до 0 м) земельного участка. При этом входные группы и крыльца не должны размещаться на территориях общего пользования.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АО «Екатеринбургская электросетевая компания» – № 218-204-63-2018                                           от 21.03.2018 г.: максимальная мощность – 100 кВт; категория нагрузки – третья; плата за присоединение – в соответствии с постановлением Правительства Российской Федерации от 27.12.2004 № 861; </w:t>
      </w:r>
      <w:proofErr w:type="gramStart"/>
      <w:r w:rsidRPr="00D3016C">
        <w:rPr>
          <w:sz w:val="26"/>
          <w:szCs w:val="26"/>
        </w:rPr>
        <w:t>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Министерства по управлению государственным имуществом Свердловской области электрических сетей 10/0,4 кВ от указанного объекта до точки присоединения; срок действия технических условий – 21.03.2019 г.;</w:t>
      </w:r>
      <w:proofErr w:type="gramEnd"/>
    </w:p>
    <w:p w:rsidR="00D3016C" w:rsidRPr="00D3016C" w:rsidRDefault="00D3016C" w:rsidP="00D3016C">
      <w:pPr>
        <w:ind w:firstLine="567"/>
        <w:jc w:val="both"/>
        <w:rPr>
          <w:sz w:val="26"/>
          <w:szCs w:val="26"/>
        </w:rPr>
      </w:pPr>
      <w:r w:rsidRPr="00D3016C">
        <w:rPr>
          <w:sz w:val="26"/>
          <w:szCs w:val="26"/>
        </w:rPr>
        <w:t>2) МУП «Водоканал» – № 05-11/33-16291-148 от 03.04.2018 г.: расход воды (</w:t>
      </w:r>
      <w:proofErr w:type="spellStart"/>
      <w:r w:rsidRPr="00D3016C">
        <w:rPr>
          <w:sz w:val="26"/>
          <w:szCs w:val="26"/>
        </w:rPr>
        <w:t>м3</w:t>
      </w:r>
      <w:proofErr w:type="spellEnd"/>
      <w:r w:rsidRPr="00D3016C">
        <w:rPr>
          <w:sz w:val="26"/>
          <w:szCs w:val="26"/>
        </w:rPr>
        <w:t>/</w:t>
      </w:r>
      <w:proofErr w:type="spellStart"/>
      <w:r w:rsidRPr="00D3016C">
        <w:rPr>
          <w:sz w:val="26"/>
          <w:szCs w:val="26"/>
        </w:rPr>
        <w:t>сут</w:t>
      </w:r>
      <w:proofErr w:type="spellEnd"/>
      <w:r w:rsidRPr="00D3016C">
        <w:rPr>
          <w:sz w:val="26"/>
          <w:szCs w:val="26"/>
        </w:rPr>
        <w:t xml:space="preserve">): общий – 10; пожаротушение (л/сек): наружное – 4 внутреннее – </w:t>
      </w:r>
      <w:proofErr w:type="spellStart"/>
      <w:r w:rsidRPr="00D3016C">
        <w:rPr>
          <w:sz w:val="26"/>
          <w:szCs w:val="26"/>
        </w:rPr>
        <w:t>2х5</w:t>
      </w:r>
      <w:proofErr w:type="spellEnd"/>
      <w:r w:rsidRPr="00D3016C">
        <w:rPr>
          <w:sz w:val="26"/>
          <w:szCs w:val="26"/>
        </w:rPr>
        <w:t>; количество стоков (</w:t>
      </w:r>
      <w:proofErr w:type="spellStart"/>
      <w:r w:rsidRPr="00D3016C">
        <w:rPr>
          <w:sz w:val="26"/>
          <w:szCs w:val="26"/>
        </w:rPr>
        <w:t>м3</w:t>
      </w:r>
      <w:proofErr w:type="spellEnd"/>
      <w:r w:rsidRPr="00D3016C">
        <w:rPr>
          <w:sz w:val="26"/>
          <w:szCs w:val="26"/>
        </w:rPr>
        <w:t>/</w:t>
      </w:r>
      <w:proofErr w:type="spellStart"/>
      <w:r w:rsidRPr="00D3016C">
        <w:rPr>
          <w:sz w:val="26"/>
          <w:szCs w:val="26"/>
        </w:rPr>
        <w:t>сут</w:t>
      </w:r>
      <w:proofErr w:type="spellEnd"/>
      <w:r w:rsidRPr="00D3016C">
        <w:rPr>
          <w:sz w:val="26"/>
          <w:szCs w:val="26"/>
        </w:rPr>
        <w:t xml:space="preserve">): хозяйственно – бытовые – 10; возможной точкой подключения к системе водоснабжения - тупиковый водопровод Ду200 по ул. </w:t>
      </w:r>
      <w:proofErr w:type="gramStart"/>
      <w:r w:rsidRPr="00D3016C">
        <w:rPr>
          <w:sz w:val="26"/>
          <w:szCs w:val="26"/>
        </w:rPr>
        <w:t>Варшавская</w:t>
      </w:r>
      <w:proofErr w:type="gramEnd"/>
      <w:r w:rsidRPr="00D3016C">
        <w:rPr>
          <w:sz w:val="26"/>
          <w:szCs w:val="26"/>
        </w:rPr>
        <w:t>. Балансодержатель данной сети водопровод</w:t>
      </w:r>
      <w:proofErr w:type="gramStart"/>
      <w:r w:rsidRPr="00D3016C">
        <w:rPr>
          <w:sz w:val="26"/>
          <w:szCs w:val="26"/>
        </w:rPr>
        <w:t>а ООО</w:t>
      </w:r>
      <w:proofErr w:type="gramEnd"/>
      <w:r w:rsidRPr="00D3016C">
        <w:rPr>
          <w:sz w:val="26"/>
          <w:szCs w:val="26"/>
        </w:rPr>
        <w:t xml:space="preserve"> «Газпром газомоторное топливо».</w:t>
      </w:r>
    </w:p>
    <w:p w:rsidR="00D3016C" w:rsidRPr="00D3016C" w:rsidRDefault="00D3016C" w:rsidP="00D3016C">
      <w:pPr>
        <w:ind w:firstLine="567"/>
        <w:jc w:val="both"/>
        <w:rPr>
          <w:sz w:val="26"/>
          <w:szCs w:val="26"/>
        </w:rPr>
      </w:pPr>
      <w:r w:rsidRPr="00D3016C">
        <w:rPr>
          <w:sz w:val="26"/>
          <w:szCs w:val="26"/>
        </w:rPr>
        <w:t xml:space="preserve">3) </w:t>
      </w:r>
      <w:proofErr w:type="spellStart"/>
      <w:r w:rsidRPr="00D3016C">
        <w:rPr>
          <w:sz w:val="26"/>
          <w:szCs w:val="26"/>
        </w:rPr>
        <w:t>МУП</w:t>
      </w:r>
      <w:proofErr w:type="spellEnd"/>
      <w:r w:rsidRPr="00D3016C">
        <w:rPr>
          <w:sz w:val="26"/>
          <w:szCs w:val="26"/>
        </w:rPr>
        <w:t xml:space="preserve"> «</w:t>
      </w:r>
      <w:proofErr w:type="spellStart"/>
      <w:r w:rsidRPr="00D3016C">
        <w:rPr>
          <w:sz w:val="26"/>
          <w:szCs w:val="26"/>
        </w:rPr>
        <w:t>Екатеринбургэнерго</w:t>
      </w:r>
      <w:proofErr w:type="spellEnd"/>
      <w:r w:rsidRPr="00D3016C">
        <w:rPr>
          <w:sz w:val="26"/>
          <w:szCs w:val="26"/>
        </w:rPr>
        <w:t xml:space="preserve">» – № 617 от 28.03.2018 г.: сетей </w:t>
      </w:r>
      <w:proofErr w:type="spellStart"/>
      <w:r w:rsidRPr="00D3016C">
        <w:rPr>
          <w:sz w:val="26"/>
          <w:szCs w:val="26"/>
        </w:rPr>
        <w:t>МУП</w:t>
      </w:r>
      <w:proofErr w:type="spellEnd"/>
      <w:r w:rsidRPr="00D3016C">
        <w:rPr>
          <w:sz w:val="26"/>
          <w:szCs w:val="26"/>
        </w:rPr>
        <w:t xml:space="preserve"> «</w:t>
      </w:r>
      <w:proofErr w:type="spellStart"/>
      <w:r w:rsidRPr="00D3016C">
        <w:rPr>
          <w:sz w:val="26"/>
          <w:szCs w:val="26"/>
        </w:rPr>
        <w:t>Екатеринбургэнерго</w:t>
      </w:r>
      <w:proofErr w:type="spellEnd"/>
      <w:r w:rsidRPr="00D3016C">
        <w:rPr>
          <w:sz w:val="26"/>
          <w:szCs w:val="26"/>
        </w:rPr>
        <w:t>» в непосредственной близости от объекта теплоисточников и тепловых сетей нет;</w:t>
      </w:r>
    </w:p>
    <w:p w:rsidR="00D3016C" w:rsidRPr="00D3016C" w:rsidRDefault="00D3016C" w:rsidP="00D3016C">
      <w:pPr>
        <w:ind w:firstLine="567"/>
        <w:jc w:val="both"/>
        <w:rPr>
          <w:sz w:val="26"/>
          <w:szCs w:val="26"/>
        </w:rPr>
      </w:pPr>
      <w:proofErr w:type="gramStart"/>
      <w:r w:rsidRPr="00D3016C">
        <w:rPr>
          <w:sz w:val="26"/>
          <w:szCs w:val="26"/>
        </w:rPr>
        <w:t>4) МБУ «ВОИС» – № 46/2018 от 23.05.2018 г. ввиду отсутствия ресурса отвод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и схемой поверхностного водоотведения проекта планировки данного района; материал труб, плиты перекрытия на колодцах: определить проектом;</w:t>
      </w:r>
      <w:proofErr w:type="gramEnd"/>
      <w:r w:rsidRPr="00D3016C">
        <w:rPr>
          <w:sz w:val="26"/>
          <w:szCs w:val="26"/>
        </w:rPr>
        <w:t xml:space="preserve"> специально технические требования: включить в схему поверхностного водоотвода очистные сооружения дождевой канализации. Емкости очистных сооружений выполнить без применения стеклопластиковых материалов; срок действия технических условий – 1 год.</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.5. Начальная цена предмета аукциона (размер ежегодной арендной платы) –                    561 000 (Пятьсот шестьдесят одна тысяча)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.6. «Шаг аукциона» – 16 000 (Шестнадцать тысяч) рублей 00 копеек.</w:t>
      </w:r>
    </w:p>
    <w:p w:rsid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.7. Сумма задатка – 280 500 (Двести восемьдесят тысяч пятьсот) рублей 00 копеек.</w:t>
      </w:r>
    </w:p>
    <w:p w:rsidR="00D3016C" w:rsidRPr="00D3016C" w:rsidRDefault="00D3016C" w:rsidP="00D3016C">
      <w:pPr>
        <w:ind w:firstLine="567"/>
        <w:jc w:val="both"/>
        <w:rPr>
          <w:b/>
          <w:sz w:val="26"/>
          <w:szCs w:val="26"/>
        </w:rPr>
      </w:pPr>
      <w:r w:rsidRPr="00D3016C">
        <w:rPr>
          <w:b/>
          <w:sz w:val="26"/>
          <w:szCs w:val="26"/>
        </w:rPr>
        <w:lastRenderedPageBreak/>
        <w:t>3.5. Аукцион № 5:</w:t>
      </w:r>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 xml:space="preserve">.1. Предмет аукциона: право на заключение договора аренды земельного участка из земель населенных пунктов, с кадастровым номером 66:41:0707017:95, местоположение: </w:t>
      </w:r>
      <w:proofErr w:type="gramStart"/>
      <w:r w:rsidRPr="00D3016C">
        <w:rPr>
          <w:sz w:val="26"/>
          <w:szCs w:val="26"/>
        </w:rPr>
        <w:t>Свердловская область, г. Екатеринбург, пос. Пески, разрешенное использование – отдых (рекреация), общей площадью 518 кв. метров, сроком на 4 (четыре) года 11 (одиннадцать) месяцев.</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.2. Решение о проведен</w:t>
      </w:r>
      <w:proofErr w:type="gramStart"/>
      <w:r w:rsidRPr="00D3016C">
        <w:rPr>
          <w:sz w:val="26"/>
          <w:szCs w:val="26"/>
        </w:rPr>
        <w:t>ии ау</w:t>
      </w:r>
      <w:proofErr w:type="gramEnd"/>
      <w:r w:rsidRPr="00D3016C">
        <w:rPr>
          <w:sz w:val="26"/>
          <w:szCs w:val="26"/>
        </w:rPr>
        <w:t>кциона – приказ Министерства по управлению государственным имуществом Свердловской области от 05.04.2018 № 732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пос. Пески».</w:t>
      </w:r>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.3. Допустимые параметры использования земельного участка: в соответствии с требованиями к использованию земельного участка Администрации города Екатеринбурга (Департамент архитектуры, градостроительства и регулирования земельных отношений) – № 21.13-15/002/4566 от 21.09.2017 г.</w:t>
      </w:r>
    </w:p>
    <w:p w:rsidR="00D3016C" w:rsidRPr="00D3016C" w:rsidRDefault="00D3016C" w:rsidP="00D3016C">
      <w:pPr>
        <w:ind w:firstLine="567"/>
        <w:jc w:val="both"/>
        <w:rPr>
          <w:sz w:val="26"/>
          <w:szCs w:val="26"/>
        </w:rPr>
      </w:pPr>
      <w:r w:rsidRPr="00D3016C">
        <w:rPr>
          <w:sz w:val="26"/>
          <w:szCs w:val="26"/>
        </w:rPr>
        <w:t>1) Использовать земельный участок в соответствии с разрешенным использованием: отдых (рекреация);</w:t>
      </w:r>
    </w:p>
    <w:p w:rsidR="00D3016C" w:rsidRPr="00D3016C" w:rsidRDefault="00D3016C" w:rsidP="00D3016C">
      <w:pPr>
        <w:ind w:firstLine="567"/>
        <w:jc w:val="both"/>
        <w:rPr>
          <w:sz w:val="26"/>
          <w:szCs w:val="26"/>
        </w:rPr>
      </w:pPr>
      <w:r w:rsidRPr="00D3016C">
        <w:rPr>
          <w:sz w:val="26"/>
          <w:szCs w:val="26"/>
        </w:rPr>
        <w:t>2) Исключить размещение объектов капитального строительства;</w:t>
      </w:r>
    </w:p>
    <w:p w:rsidR="00D3016C" w:rsidRPr="00D3016C" w:rsidRDefault="00D3016C" w:rsidP="00D3016C">
      <w:pPr>
        <w:ind w:firstLine="567"/>
        <w:jc w:val="both"/>
        <w:rPr>
          <w:sz w:val="26"/>
          <w:szCs w:val="26"/>
        </w:rPr>
      </w:pPr>
      <w:r w:rsidRPr="00D3016C">
        <w:rPr>
          <w:sz w:val="26"/>
          <w:szCs w:val="26"/>
        </w:rPr>
        <w:t>3) Исключить установку ограждения на указанном земельном участке;</w:t>
      </w:r>
    </w:p>
    <w:p w:rsidR="00D3016C" w:rsidRPr="00D3016C" w:rsidRDefault="00D3016C" w:rsidP="00D3016C">
      <w:pPr>
        <w:ind w:firstLine="567"/>
        <w:jc w:val="both"/>
        <w:rPr>
          <w:sz w:val="26"/>
          <w:szCs w:val="26"/>
        </w:rPr>
      </w:pPr>
      <w:r w:rsidRPr="00D3016C">
        <w:rPr>
          <w:sz w:val="26"/>
          <w:szCs w:val="26"/>
        </w:rPr>
        <w:t>4) Разработать проектную документацию по благоустройству земельного участка и предоставить ее на согласование в Департамент архитектуры, градостроительства и регулирования земельных отношений, Комитет по благоустройству Администрации города Екатеринбурга;</w:t>
      </w:r>
    </w:p>
    <w:p w:rsidR="00D3016C" w:rsidRPr="00D3016C" w:rsidRDefault="00D3016C" w:rsidP="00D3016C">
      <w:pPr>
        <w:ind w:firstLine="567"/>
        <w:jc w:val="both"/>
        <w:rPr>
          <w:sz w:val="26"/>
          <w:szCs w:val="26"/>
        </w:rPr>
      </w:pPr>
      <w:r w:rsidRPr="00D3016C">
        <w:rPr>
          <w:sz w:val="26"/>
          <w:szCs w:val="26"/>
        </w:rPr>
        <w:t>5) Осуществить организацию подъезда к земельному участку лицом самостоятельно в установленном порядке и с учетом согласия собственника земельного участка с кадастровым номером 66:41:0707017:94.</w:t>
      </w:r>
    </w:p>
    <w:p w:rsidR="00D3016C" w:rsidRPr="00D3016C" w:rsidRDefault="00D3016C" w:rsidP="00D3016C">
      <w:pPr>
        <w:ind w:firstLine="567"/>
        <w:jc w:val="both"/>
        <w:rPr>
          <w:sz w:val="26"/>
          <w:szCs w:val="26"/>
        </w:rPr>
      </w:pPr>
      <w:r w:rsidRPr="00D3016C">
        <w:rPr>
          <w:sz w:val="26"/>
          <w:szCs w:val="26"/>
        </w:rPr>
        <w:t>Особые отметки: для данного земельного участка обеспечен доступ посредством земельного участка с кадастровым номером 66:41:0707017:94. (Указано в выписке из ЕГРН об объекте недвижимости).</w:t>
      </w:r>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 xml:space="preserve">.4. Начальная цена предмета аукциона (размер ежегодной арендной платы) – 24 000 (Двадцать четыре тысячи)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.5. «Шаг аукциона» – 700 (Семьсот) рублей 00 копеек.</w:t>
      </w:r>
    </w:p>
    <w:p w:rsidR="00D3016C" w:rsidRPr="005558FA" w:rsidRDefault="00D3016C" w:rsidP="00D3016C">
      <w:pPr>
        <w:ind w:firstLine="567"/>
        <w:jc w:val="both"/>
        <w:rPr>
          <w:sz w:val="26"/>
          <w:szCs w:val="26"/>
        </w:rPr>
      </w:pPr>
      <w:r w:rsidRPr="00D3016C">
        <w:rPr>
          <w:sz w:val="26"/>
          <w:szCs w:val="26"/>
        </w:rPr>
        <w:t>3.</w:t>
      </w:r>
      <w:r>
        <w:rPr>
          <w:sz w:val="26"/>
          <w:szCs w:val="26"/>
        </w:rPr>
        <w:t>5</w:t>
      </w:r>
      <w:r w:rsidRPr="00D3016C">
        <w:rPr>
          <w:sz w:val="26"/>
          <w:szCs w:val="26"/>
        </w:rPr>
        <w:t>.6. Сумма задатка – 24 000 (Двадцать четыре тысячи) рублей 00 копеек.</w:t>
      </w:r>
    </w:p>
    <w:p w:rsidR="00811070" w:rsidRPr="005558FA" w:rsidRDefault="00811070" w:rsidP="00D3016C">
      <w:pPr>
        <w:ind w:firstLine="567"/>
        <w:jc w:val="both"/>
        <w:rPr>
          <w:sz w:val="26"/>
          <w:szCs w:val="26"/>
        </w:rPr>
      </w:pPr>
      <w:r w:rsidRPr="005558FA">
        <w:rPr>
          <w:b/>
          <w:sz w:val="26"/>
          <w:szCs w:val="26"/>
        </w:rPr>
        <w:t>3.</w:t>
      </w:r>
      <w:r w:rsidR="00D3016C">
        <w:rPr>
          <w:b/>
          <w:sz w:val="26"/>
          <w:szCs w:val="26"/>
        </w:rPr>
        <w:t>6</w:t>
      </w:r>
      <w:r w:rsidR="00DE1F0F" w:rsidRPr="005558FA">
        <w:rPr>
          <w:b/>
          <w:sz w:val="26"/>
          <w:szCs w:val="26"/>
        </w:rPr>
        <w:t xml:space="preserve">. Аукцион № </w:t>
      </w:r>
      <w:r w:rsidR="00D3016C">
        <w:rPr>
          <w:b/>
          <w:sz w:val="26"/>
          <w:szCs w:val="26"/>
        </w:rPr>
        <w:t>6</w:t>
      </w:r>
      <w:r w:rsidRPr="005558FA">
        <w:rPr>
          <w:sz w:val="26"/>
          <w:szCs w:val="26"/>
        </w:rPr>
        <w:t>:</w:t>
      </w:r>
    </w:p>
    <w:p w:rsidR="00522CDC" w:rsidRPr="005558FA" w:rsidRDefault="00522CDC" w:rsidP="00D3016C">
      <w:pPr>
        <w:ind w:firstLine="567"/>
        <w:jc w:val="both"/>
        <w:rPr>
          <w:sz w:val="26"/>
          <w:szCs w:val="26"/>
        </w:rPr>
      </w:pPr>
      <w:r w:rsidRPr="005558FA">
        <w:rPr>
          <w:sz w:val="26"/>
          <w:szCs w:val="26"/>
        </w:rPr>
        <w:t>3.</w:t>
      </w:r>
      <w:r w:rsidR="00D3016C">
        <w:rPr>
          <w:sz w:val="26"/>
          <w:szCs w:val="26"/>
        </w:rPr>
        <w:t>6</w:t>
      </w:r>
      <w:r w:rsidRPr="005558FA">
        <w:rPr>
          <w:sz w:val="26"/>
          <w:szCs w:val="26"/>
        </w:rPr>
        <w:t xml:space="preserve">.1. Предмет аукциона: </w:t>
      </w:r>
      <w:r w:rsidRPr="005558FA">
        <w:rPr>
          <w:bCs/>
          <w:sz w:val="26"/>
          <w:szCs w:val="26"/>
        </w:rPr>
        <w:t>право на заключение договора аренды земельного участка из земель населенных пунктов, с кадастровым номером 66:41:0309084:1</w:t>
      </w:r>
      <w:r w:rsidR="0056277F" w:rsidRPr="005558FA">
        <w:rPr>
          <w:bCs/>
          <w:sz w:val="26"/>
          <w:szCs w:val="26"/>
        </w:rPr>
        <w:t>8</w:t>
      </w:r>
      <w:r w:rsidRPr="005558FA">
        <w:rPr>
          <w:bCs/>
          <w:sz w:val="26"/>
          <w:szCs w:val="26"/>
        </w:rPr>
        <w:t>6, местоположение: Свердловская область, г. Екатеринбург, ул. Гал</w:t>
      </w:r>
      <w:r w:rsidR="0056277F" w:rsidRPr="005558FA">
        <w:rPr>
          <w:bCs/>
          <w:sz w:val="26"/>
          <w:szCs w:val="26"/>
        </w:rPr>
        <w:t>актики</w:t>
      </w:r>
      <w:r w:rsidRPr="005558FA">
        <w:rPr>
          <w:bCs/>
          <w:sz w:val="26"/>
          <w:szCs w:val="26"/>
        </w:rPr>
        <w:t>, разрешенное использование – отдых (рекр</w:t>
      </w:r>
      <w:r w:rsidR="00DA7DF4" w:rsidRPr="005558FA">
        <w:rPr>
          <w:bCs/>
          <w:sz w:val="26"/>
          <w:szCs w:val="26"/>
        </w:rPr>
        <w:t>е</w:t>
      </w:r>
      <w:r w:rsidRPr="005558FA">
        <w:rPr>
          <w:bCs/>
          <w:sz w:val="26"/>
          <w:szCs w:val="26"/>
        </w:rPr>
        <w:t xml:space="preserve">ация), </w:t>
      </w:r>
      <w:r w:rsidRPr="005558FA">
        <w:rPr>
          <w:sz w:val="26"/>
          <w:szCs w:val="26"/>
        </w:rPr>
        <w:t xml:space="preserve">общей площадью </w:t>
      </w:r>
      <w:r w:rsidR="0056277F" w:rsidRPr="005558FA">
        <w:rPr>
          <w:sz w:val="26"/>
          <w:szCs w:val="26"/>
        </w:rPr>
        <w:t>4</w:t>
      </w:r>
      <w:r w:rsidRPr="005558FA">
        <w:rPr>
          <w:sz w:val="26"/>
          <w:szCs w:val="26"/>
        </w:rPr>
        <w:t xml:space="preserve"> </w:t>
      </w:r>
      <w:r w:rsidR="0056277F" w:rsidRPr="005558FA">
        <w:rPr>
          <w:sz w:val="26"/>
          <w:szCs w:val="26"/>
        </w:rPr>
        <w:t>357</w:t>
      </w:r>
      <w:r w:rsidRPr="005558FA">
        <w:rPr>
          <w:sz w:val="26"/>
          <w:szCs w:val="26"/>
        </w:rPr>
        <w:t xml:space="preserve"> кв. метр</w:t>
      </w:r>
      <w:r w:rsidR="0056277F" w:rsidRPr="005558FA">
        <w:rPr>
          <w:sz w:val="26"/>
          <w:szCs w:val="26"/>
        </w:rPr>
        <w:t>ов</w:t>
      </w:r>
      <w:r w:rsidRPr="005558FA">
        <w:rPr>
          <w:sz w:val="26"/>
          <w:szCs w:val="26"/>
        </w:rPr>
        <w:t xml:space="preserve">, сроком на </w:t>
      </w:r>
      <w:r w:rsidR="0013746F" w:rsidRPr="005558FA">
        <w:rPr>
          <w:sz w:val="26"/>
          <w:szCs w:val="26"/>
        </w:rPr>
        <w:t>4 (четыре) года 11 (одиннадцать) месяцев</w:t>
      </w:r>
      <w:r w:rsidRPr="005558FA">
        <w:rPr>
          <w:sz w:val="26"/>
          <w:szCs w:val="26"/>
        </w:rPr>
        <w:t>.</w:t>
      </w:r>
    </w:p>
    <w:p w:rsidR="00312184" w:rsidRPr="008C0E46" w:rsidRDefault="00294F36" w:rsidP="00D3016C">
      <w:pPr>
        <w:pStyle w:val="ac"/>
        <w:ind w:firstLine="567"/>
        <w:jc w:val="both"/>
        <w:rPr>
          <w:b w:val="0"/>
          <w:sz w:val="26"/>
          <w:szCs w:val="26"/>
        </w:rPr>
      </w:pPr>
      <w:r w:rsidRPr="005558FA">
        <w:rPr>
          <w:b w:val="0"/>
          <w:bCs/>
          <w:color w:val="000000"/>
          <w:sz w:val="26"/>
          <w:szCs w:val="26"/>
        </w:rPr>
        <w:t>3.</w:t>
      </w:r>
      <w:r w:rsidR="00D3016C">
        <w:rPr>
          <w:b w:val="0"/>
          <w:bCs/>
          <w:color w:val="000000"/>
          <w:sz w:val="26"/>
          <w:szCs w:val="26"/>
        </w:rPr>
        <w:t>6</w:t>
      </w:r>
      <w:r w:rsidRPr="005558FA">
        <w:rPr>
          <w:b w:val="0"/>
          <w:bCs/>
          <w:color w:val="000000"/>
          <w:sz w:val="26"/>
          <w:szCs w:val="26"/>
        </w:rPr>
        <w:t xml:space="preserve">.2. </w:t>
      </w:r>
      <w:r w:rsidR="00312184" w:rsidRPr="005558FA">
        <w:rPr>
          <w:b w:val="0"/>
          <w:sz w:val="26"/>
          <w:szCs w:val="26"/>
        </w:rPr>
        <w:t>Решение о проведен</w:t>
      </w:r>
      <w:proofErr w:type="gramStart"/>
      <w:r w:rsidR="00312184" w:rsidRPr="005558FA">
        <w:rPr>
          <w:b w:val="0"/>
          <w:sz w:val="26"/>
          <w:szCs w:val="26"/>
        </w:rPr>
        <w:t>ии ау</w:t>
      </w:r>
      <w:proofErr w:type="gramEnd"/>
      <w:r w:rsidR="00312184" w:rsidRPr="005558FA">
        <w:rPr>
          <w:b w:val="0"/>
          <w:sz w:val="26"/>
          <w:szCs w:val="26"/>
        </w:rPr>
        <w:t xml:space="preserve">кциона – приказ Министерства по управлению государственным </w:t>
      </w:r>
      <w:r w:rsidR="00312184" w:rsidRPr="008C0E46">
        <w:rPr>
          <w:b w:val="0"/>
          <w:sz w:val="26"/>
          <w:szCs w:val="26"/>
        </w:rPr>
        <w:t>имуществом Свердловской области от 05.04.2018 № 736 «О проведении аукциона, открытого по составу участников и по форме подачи заявок, на право заключения</w:t>
      </w:r>
      <w:r w:rsidR="00312184" w:rsidRPr="008C0E46">
        <w:rPr>
          <w:bCs/>
          <w:sz w:val="26"/>
          <w:szCs w:val="26"/>
        </w:rPr>
        <w:t xml:space="preserve"> </w:t>
      </w:r>
      <w:r w:rsidR="00312184" w:rsidRPr="008C0E46">
        <w:rPr>
          <w:b w:val="0"/>
          <w:sz w:val="26"/>
          <w:szCs w:val="26"/>
        </w:rPr>
        <w:t>договора</w:t>
      </w:r>
      <w:r w:rsidR="00312184" w:rsidRPr="008C0E46">
        <w:rPr>
          <w:bCs/>
          <w:sz w:val="26"/>
          <w:szCs w:val="26"/>
        </w:rPr>
        <w:t xml:space="preserve"> </w:t>
      </w:r>
      <w:r w:rsidR="00312184" w:rsidRPr="008C0E46">
        <w:rPr>
          <w:b w:val="0"/>
          <w:bCs/>
          <w:sz w:val="26"/>
          <w:szCs w:val="26"/>
        </w:rPr>
        <w:t>аренды земельного участка, расположенного по адресу: г. Екатеринбург,</w:t>
      </w:r>
      <w:r w:rsidR="00A42C76">
        <w:rPr>
          <w:b w:val="0"/>
          <w:bCs/>
          <w:sz w:val="26"/>
          <w:szCs w:val="26"/>
        </w:rPr>
        <w:t xml:space="preserve"> </w:t>
      </w:r>
      <w:r w:rsidR="00312184" w:rsidRPr="008C0E46">
        <w:rPr>
          <w:b w:val="0"/>
          <w:bCs/>
          <w:sz w:val="26"/>
          <w:szCs w:val="26"/>
        </w:rPr>
        <w:t>ул. Галактики».</w:t>
      </w:r>
    </w:p>
    <w:p w:rsidR="00312184" w:rsidRPr="008C0E46" w:rsidRDefault="00522CDC" w:rsidP="00D3016C">
      <w:pPr>
        <w:pStyle w:val="ac"/>
        <w:ind w:firstLine="567"/>
        <w:jc w:val="both"/>
        <w:rPr>
          <w:b w:val="0"/>
          <w:sz w:val="26"/>
          <w:szCs w:val="26"/>
        </w:rPr>
      </w:pPr>
      <w:r w:rsidRPr="008C0E46">
        <w:rPr>
          <w:b w:val="0"/>
          <w:sz w:val="26"/>
          <w:szCs w:val="26"/>
        </w:rPr>
        <w:t>3.</w:t>
      </w:r>
      <w:r w:rsidR="00D3016C">
        <w:rPr>
          <w:b w:val="0"/>
          <w:sz w:val="26"/>
          <w:szCs w:val="26"/>
        </w:rPr>
        <w:t>6</w:t>
      </w:r>
      <w:r w:rsidRPr="008C0E46">
        <w:rPr>
          <w:b w:val="0"/>
          <w:sz w:val="26"/>
          <w:szCs w:val="26"/>
        </w:rPr>
        <w:t>.</w:t>
      </w:r>
      <w:r w:rsidR="00294F36" w:rsidRPr="008C0E46">
        <w:rPr>
          <w:b w:val="0"/>
          <w:sz w:val="26"/>
          <w:szCs w:val="26"/>
        </w:rPr>
        <w:t>3</w:t>
      </w:r>
      <w:r w:rsidRPr="008C0E46">
        <w:rPr>
          <w:b w:val="0"/>
          <w:sz w:val="26"/>
          <w:szCs w:val="26"/>
        </w:rPr>
        <w:t xml:space="preserve">. </w:t>
      </w:r>
      <w:r w:rsidR="00312184" w:rsidRPr="008C0E46">
        <w:rPr>
          <w:b w:val="0"/>
          <w:sz w:val="26"/>
          <w:szCs w:val="26"/>
        </w:rPr>
        <w:t>Допустимые параметры использовани</w:t>
      </w:r>
      <w:r w:rsidR="00CA7D25" w:rsidRPr="008C0E46">
        <w:rPr>
          <w:b w:val="0"/>
          <w:sz w:val="26"/>
          <w:szCs w:val="26"/>
        </w:rPr>
        <w:t>я</w:t>
      </w:r>
      <w:r w:rsidR="00312184" w:rsidRPr="008C0E46">
        <w:rPr>
          <w:b w:val="0"/>
          <w:sz w:val="26"/>
          <w:szCs w:val="26"/>
        </w:rPr>
        <w:t xml:space="preserve"> земельного участка:</w:t>
      </w:r>
    </w:p>
    <w:p w:rsidR="00312184" w:rsidRPr="008C0E46" w:rsidRDefault="00312184" w:rsidP="00D3016C">
      <w:pPr>
        <w:pStyle w:val="ac"/>
        <w:ind w:firstLine="567"/>
        <w:jc w:val="both"/>
        <w:rPr>
          <w:b w:val="0"/>
          <w:sz w:val="26"/>
          <w:szCs w:val="26"/>
        </w:rPr>
      </w:pPr>
      <w:r w:rsidRPr="008C0E46">
        <w:rPr>
          <w:b w:val="0"/>
          <w:sz w:val="26"/>
          <w:szCs w:val="26"/>
        </w:rPr>
        <w:t>- в соответствии с требованиями к использованию земельного участка Администрации города Екатеринбурга (Департамент архитектуры, градостроительства и регулирования земельных отношений) – № 21.13-15/002/5604 от 08.12.2017 г.</w:t>
      </w:r>
    </w:p>
    <w:p w:rsidR="00ED7861" w:rsidRPr="008C0E46" w:rsidRDefault="00ED7861" w:rsidP="00D3016C">
      <w:pPr>
        <w:pStyle w:val="ac"/>
        <w:ind w:firstLine="567"/>
        <w:jc w:val="both"/>
        <w:rPr>
          <w:b w:val="0"/>
          <w:sz w:val="26"/>
          <w:szCs w:val="26"/>
        </w:rPr>
      </w:pPr>
      <w:r w:rsidRPr="008C0E46">
        <w:rPr>
          <w:b w:val="0"/>
          <w:sz w:val="26"/>
          <w:szCs w:val="26"/>
        </w:rPr>
        <w:t>1) использовать земельный участок в соответствии с разрешенным использованием: отдых (</w:t>
      </w:r>
      <w:r w:rsidRPr="008C0E46">
        <w:rPr>
          <w:b w:val="0"/>
          <w:bCs/>
          <w:sz w:val="26"/>
          <w:szCs w:val="26"/>
        </w:rPr>
        <w:t>рекреация</w:t>
      </w:r>
      <w:r w:rsidRPr="008C0E46">
        <w:rPr>
          <w:b w:val="0"/>
          <w:sz w:val="26"/>
          <w:szCs w:val="26"/>
        </w:rPr>
        <w:t>);</w:t>
      </w:r>
    </w:p>
    <w:p w:rsidR="00ED7861" w:rsidRPr="008C0E46" w:rsidRDefault="00ED7861" w:rsidP="00D3016C">
      <w:pPr>
        <w:pStyle w:val="ac"/>
        <w:ind w:firstLine="567"/>
        <w:jc w:val="both"/>
        <w:rPr>
          <w:b w:val="0"/>
          <w:sz w:val="26"/>
          <w:szCs w:val="26"/>
        </w:rPr>
      </w:pPr>
      <w:r w:rsidRPr="008C0E46">
        <w:rPr>
          <w:b w:val="0"/>
          <w:sz w:val="26"/>
          <w:szCs w:val="26"/>
        </w:rPr>
        <w:lastRenderedPageBreak/>
        <w:t>2) исключить размещение объектов капитального строительства;</w:t>
      </w:r>
    </w:p>
    <w:p w:rsidR="00ED7861" w:rsidRPr="008C0E46" w:rsidRDefault="00ED7861" w:rsidP="00D3016C">
      <w:pPr>
        <w:pStyle w:val="ac"/>
        <w:ind w:firstLine="567"/>
        <w:jc w:val="both"/>
        <w:rPr>
          <w:b w:val="0"/>
          <w:sz w:val="26"/>
          <w:szCs w:val="26"/>
        </w:rPr>
      </w:pPr>
      <w:r w:rsidRPr="008C0E46">
        <w:rPr>
          <w:b w:val="0"/>
          <w:sz w:val="26"/>
          <w:szCs w:val="26"/>
        </w:rPr>
        <w:t>3) запретить вырубку зеленых насаждений;</w:t>
      </w:r>
    </w:p>
    <w:p w:rsidR="00ED7861" w:rsidRPr="008C0E46" w:rsidRDefault="00ED7861" w:rsidP="00D3016C">
      <w:pPr>
        <w:pStyle w:val="ac"/>
        <w:ind w:firstLine="567"/>
        <w:jc w:val="both"/>
        <w:rPr>
          <w:b w:val="0"/>
          <w:sz w:val="26"/>
          <w:szCs w:val="26"/>
        </w:rPr>
      </w:pPr>
      <w:r w:rsidRPr="008C0E46">
        <w:rPr>
          <w:b w:val="0"/>
          <w:sz w:val="26"/>
          <w:szCs w:val="26"/>
        </w:rPr>
        <w:t>4) разработать проектную документацию по благоустройству земельного участка и предоставить ее на согласование в Департамент архитектуры, градостроительства и регулирования земельных отношений, Комитет по благоустройству Администрации города Екатеринбурга;</w:t>
      </w:r>
    </w:p>
    <w:p w:rsidR="00DA61C6" w:rsidRPr="008C0E46" w:rsidRDefault="00DA61C6" w:rsidP="00D3016C">
      <w:pPr>
        <w:ind w:firstLine="567"/>
        <w:jc w:val="both"/>
        <w:rPr>
          <w:sz w:val="26"/>
          <w:szCs w:val="26"/>
        </w:rPr>
      </w:pPr>
      <w:r>
        <w:rPr>
          <w:sz w:val="26"/>
          <w:szCs w:val="26"/>
        </w:rPr>
        <w:t xml:space="preserve">Особые отметки: для данного земельного участка обеспечен доступ посредством земельного участка с кадастровым номером 66:41:0000000:678 </w:t>
      </w:r>
      <w:r w:rsidRPr="00DA61C6">
        <w:rPr>
          <w:sz w:val="26"/>
          <w:szCs w:val="26"/>
        </w:rPr>
        <w:t>(Указано в выписке из ЕГРН об объекте недвижимости).</w:t>
      </w:r>
    </w:p>
    <w:p w:rsidR="00522CDC" w:rsidRPr="008C0E46" w:rsidRDefault="00522CDC" w:rsidP="00D3016C">
      <w:pPr>
        <w:pStyle w:val="ac"/>
        <w:ind w:firstLine="567"/>
        <w:jc w:val="both"/>
        <w:rPr>
          <w:b w:val="0"/>
          <w:sz w:val="26"/>
          <w:szCs w:val="26"/>
        </w:rPr>
      </w:pPr>
      <w:r w:rsidRPr="008C0E46">
        <w:rPr>
          <w:b w:val="0"/>
          <w:bCs/>
          <w:sz w:val="26"/>
          <w:szCs w:val="26"/>
        </w:rPr>
        <w:t>3.</w:t>
      </w:r>
      <w:r w:rsidR="00D3016C">
        <w:rPr>
          <w:b w:val="0"/>
          <w:bCs/>
          <w:sz w:val="26"/>
          <w:szCs w:val="26"/>
        </w:rPr>
        <w:t>6</w:t>
      </w:r>
      <w:r w:rsidRPr="008C0E46">
        <w:rPr>
          <w:b w:val="0"/>
          <w:bCs/>
          <w:sz w:val="26"/>
          <w:szCs w:val="26"/>
        </w:rPr>
        <w:t>.</w:t>
      </w:r>
      <w:r w:rsidR="00294F36" w:rsidRPr="008C0E46">
        <w:rPr>
          <w:b w:val="0"/>
          <w:bCs/>
          <w:sz w:val="26"/>
          <w:szCs w:val="26"/>
        </w:rPr>
        <w:t>4</w:t>
      </w:r>
      <w:r w:rsidRPr="008C0E46">
        <w:rPr>
          <w:b w:val="0"/>
          <w:bCs/>
          <w:sz w:val="26"/>
          <w:szCs w:val="26"/>
        </w:rPr>
        <w:t>.</w:t>
      </w:r>
      <w:r w:rsidRPr="008C0E46">
        <w:rPr>
          <w:b w:val="0"/>
          <w:sz w:val="26"/>
          <w:szCs w:val="26"/>
        </w:rPr>
        <w:t xml:space="preserve"> </w:t>
      </w:r>
      <w:r w:rsidRPr="008C0E46">
        <w:rPr>
          <w:b w:val="0"/>
          <w:bCs/>
          <w:sz w:val="26"/>
          <w:szCs w:val="26"/>
        </w:rPr>
        <w:t xml:space="preserve">Начальная цена предмета аукциона (размер ежегодной арендной платы) </w:t>
      </w:r>
      <w:r w:rsidRPr="008C0E46">
        <w:rPr>
          <w:b w:val="0"/>
          <w:sz w:val="26"/>
          <w:szCs w:val="26"/>
        </w:rPr>
        <w:t>–</w:t>
      </w:r>
      <w:r w:rsidRPr="008C0E46">
        <w:rPr>
          <w:b w:val="0"/>
          <w:bCs/>
          <w:sz w:val="26"/>
          <w:szCs w:val="26"/>
        </w:rPr>
        <w:t xml:space="preserve"> </w:t>
      </w:r>
      <w:r w:rsidR="00DA61C6">
        <w:rPr>
          <w:b w:val="0"/>
          <w:bCs/>
          <w:sz w:val="26"/>
          <w:szCs w:val="26"/>
        </w:rPr>
        <w:t xml:space="preserve">                 </w:t>
      </w:r>
      <w:r w:rsidR="006A42EA" w:rsidRPr="008C0E46">
        <w:rPr>
          <w:b w:val="0"/>
          <w:bCs/>
          <w:sz w:val="26"/>
          <w:szCs w:val="26"/>
        </w:rPr>
        <w:t>205 000</w:t>
      </w:r>
      <w:r w:rsidRPr="008C0E46">
        <w:rPr>
          <w:b w:val="0"/>
          <w:bCs/>
          <w:sz w:val="26"/>
          <w:szCs w:val="26"/>
        </w:rPr>
        <w:t xml:space="preserve"> (</w:t>
      </w:r>
      <w:r w:rsidR="006A42EA" w:rsidRPr="008C0E46">
        <w:rPr>
          <w:b w:val="0"/>
          <w:bCs/>
          <w:sz w:val="26"/>
          <w:szCs w:val="26"/>
        </w:rPr>
        <w:t xml:space="preserve">Двести пять </w:t>
      </w:r>
      <w:r w:rsidRPr="008C0E46">
        <w:rPr>
          <w:b w:val="0"/>
          <w:bCs/>
          <w:sz w:val="26"/>
          <w:szCs w:val="26"/>
        </w:rPr>
        <w:t>тысяч)</w:t>
      </w:r>
      <w:r w:rsidRPr="008C0E46">
        <w:rPr>
          <w:b w:val="0"/>
          <w:sz w:val="26"/>
          <w:szCs w:val="26"/>
        </w:rPr>
        <w:t xml:space="preserve"> </w:t>
      </w:r>
      <w:r w:rsidRPr="008C0E46">
        <w:rPr>
          <w:b w:val="0"/>
          <w:bCs/>
          <w:sz w:val="26"/>
          <w:szCs w:val="26"/>
        </w:rPr>
        <w:t>рублей 00 копеек,</w:t>
      </w:r>
      <w:r w:rsidRPr="008C0E46">
        <w:rPr>
          <w:b w:val="0"/>
          <w:sz w:val="26"/>
          <w:szCs w:val="26"/>
        </w:rPr>
        <w:t xml:space="preserve"> без НДС. </w:t>
      </w:r>
    </w:p>
    <w:p w:rsidR="00522CDC" w:rsidRPr="008C0E46" w:rsidRDefault="00522CDC" w:rsidP="00D3016C">
      <w:pPr>
        <w:pStyle w:val="ac"/>
        <w:ind w:firstLine="567"/>
        <w:jc w:val="both"/>
        <w:rPr>
          <w:b w:val="0"/>
          <w:bCs/>
          <w:sz w:val="26"/>
          <w:szCs w:val="26"/>
        </w:rPr>
      </w:pPr>
      <w:r w:rsidRPr="008C0E46">
        <w:rPr>
          <w:b w:val="0"/>
          <w:sz w:val="26"/>
          <w:szCs w:val="26"/>
        </w:rPr>
        <w:t>3.</w:t>
      </w:r>
      <w:r w:rsidR="00D3016C">
        <w:rPr>
          <w:b w:val="0"/>
          <w:sz w:val="26"/>
          <w:szCs w:val="26"/>
        </w:rPr>
        <w:t>6</w:t>
      </w:r>
      <w:r w:rsidRPr="008C0E46">
        <w:rPr>
          <w:b w:val="0"/>
          <w:sz w:val="26"/>
          <w:szCs w:val="26"/>
        </w:rPr>
        <w:t>.</w:t>
      </w:r>
      <w:r w:rsidR="00294F36" w:rsidRPr="008C0E46">
        <w:rPr>
          <w:b w:val="0"/>
          <w:sz w:val="26"/>
          <w:szCs w:val="26"/>
        </w:rPr>
        <w:t>5</w:t>
      </w:r>
      <w:r w:rsidRPr="008C0E46">
        <w:rPr>
          <w:b w:val="0"/>
          <w:sz w:val="26"/>
          <w:szCs w:val="26"/>
        </w:rPr>
        <w:t xml:space="preserve">. «Шаг аукциона» – </w:t>
      </w:r>
      <w:r w:rsidR="006A42EA" w:rsidRPr="008C0E46">
        <w:rPr>
          <w:b w:val="0"/>
          <w:sz w:val="26"/>
          <w:szCs w:val="26"/>
        </w:rPr>
        <w:t>6 0</w:t>
      </w:r>
      <w:r w:rsidRPr="008C0E46">
        <w:rPr>
          <w:b w:val="0"/>
          <w:bCs/>
          <w:sz w:val="26"/>
          <w:szCs w:val="26"/>
        </w:rPr>
        <w:t>00 (</w:t>
      </w:r>
      <w:r w:rsidR="006A42EA" w:rsidRPr="008C0E46">
        <w:rPr>
          <w:b w:val="0"/>
          <w:bCs/>
          <w:sz w:val="26"/>
          <w:szCs w:val="26"/>
        </w:rPr>
        <w:t>Шесть тысяч</w:t>
      </w:r>
      <w:r w:rsidRPr="008C0E46">
        <w:rPr>
          <w:b w:val="0"/>
          <w:bCs/>
          <w:sz w:val="26"/>
          <w:szCs w:val="26"/>
        </w:rPr>
        <w:t>) рублей 00 копеек.</w:t>
      </w:r>
    </w:p>
    <w:p w:rsidR="00522CDC" w:rsidRPr="008C0E46" w:rsidRDefault="00522CDC" w:rsidP="00D3016C">
      <w:pPr>
        <w:pStyle w:val="ConsNormal"/>
        <w:widowControl/>
        <w:ind w:right="0" w:firstLine="567"/>
        <w:jc w:val="both"/>
        <w:rPr>
          <w:rFonts w:ascii="Times New Roman" w:hAnsi="Times New Roman" w:cs="Times New Roman"/>
          <w:sz w:val="26"/>
          <w:szCs w:val="26"/>
        </w:rPr>
      </w:pPr>
      <w:r w:rsidRPr="008C0E46">
        <w:rPr>
          <w:rFonts w:ascii="Times New Roman" w:hAnsi="Times New Roman" w:cs="Times New Roman"/>
          <w:sz w:val="26"/>
          <w:szCs w:val="26"/>
        </w:rPr>
        <w:t>3.</w:t>
      </w:r>
      <w:r w:rsidR="00D3016C">
        <w:rPr>
          <w:rFonts w:ascii="Times New Roman" w:hAnsi="Times New Roman" w:cs="Times New Roman"/>
          <w:sz w:val="26"/>
          <w:szCs w:val="26"/>
        </w:rPr>
        <w:t>6</w:t>
      </w:r>
      <w:r w:rsidRPr="008C0E46">
        <w:rPr>
          <w:rFonts w:ascii="Times New Roman" w:hAnsi="Times New Roman" w:cs="Times New Roman"/>
          <w:sz w:val="26"/>
          <w:szCs w:val="26"/>
        </w:rPr>
        <w:t>.</w:t>
      </w:r>
      <w:r w:rsidR="00294F36" w:rsidRPr="008C0E46">
        <w:rPr>
          <w:rFonts w:ascii="Times New Roman" w:hAnsi="Times New Roman" w:cs="Times New Roman"/>
          <w:sz w:val="26"/>
          <w:szCs w:val="26"/>
        </w:rPr>
        <w:t>6</w:t>
      </w:r>
      <w:r w:rsidRPr="008C0E46">
        <w:rPr>
          <w:rFonts w:ascii="Times New Roman" w:hAnsi="Times New Roman" w:cs="Times New Roman"/>
          <w:sz w:val="26"/>
          <w:szCs w:val="26"/>
        </w:rPr>
        <w:t xml:space="preserve">. Сумма задатка – </w:t>
      </w:r>
      <w:r w:rsidR="006A42EA" w:rsidRPr="008C0E46">
        <w:rPr>
          <w:rFonts w:ascii="Times New Roman" w:hAnsi="Times New Roman" w:cs="Times New Roman"/>
          <w:bCs/>
          <w:sz w:val="26"/>
          <w:szCs w:val="26"/>
        </w:rPr>
        <w:t>205 000 (Двести пять тысяч)</w:t>
      </w:r>
      <w:r w:rsidR="006A42EA" w:rsidRPr="008C0E46">
        <w:rPr>
          <w:rFonts w:ascii="Times New Roman" w:hAnsi="Times New Roman" w:cs="Times New Roman"/>
          <w:sz w:val="26"/>
          <w:szCs w:val="26"/>
        </w:rPr>
        <w:t xml:space="preserve"> </w:t>
      </w:r>
      <w:r w:rsidR="006A42EA" w:rsidRPr="008C0E46">
        <w:rPr>
          <w:rFonts w:ascii="Times New Roman" w:hAnsi="Times New Roman" w:cs="Times New Roman"/>
          <w:bCs/>
          <w:sz w:val="26"/>
          <w:szCs w:val="26"/>
        </w:rPr>
        <w:t>рублей 00 копеек,</w:t>
      </w:r>
      <w:r w:rsidR="006A42EA" w:rsidRPr="008C0E46">
        <w:rPr>
          <w:rFonts w:ascii="Times New Roman" w:hAnsi="Times New Roman" w:cs="Times New Roman"/>
          <w:sz w:val="26"/>
          <w:szCs w:val="26"/>
        </w:rPr>
        <w:t xml:space="preserve"> без НДС.</w:t>
      </w:r>
    </w:p>
    <w:p w:rsidR="007822AA" w:rsidRPr="008C0E46" w:rsidRDefault="007822AA" w:rsidP="00D3016C">
      <w:pPr>
        <w:ind w:firstLine="567"/>
        <w:jc w:val="both"/>
        <w:rPr>
          <w:sz w:val="26"/>
          <w:szCs w:val="26"/>
        </w:rPr>
      </w:pPr>
      <w:r w:rsidRPr="008C0E46">
        <w:rPr>
          <w:b/>
          <w:sz w:val="26"/>
          <w:szCs w:val="26"/>
        </w:rPr>
        <w:t>3.</w:t>
      </w:r>
      <w:r w:rsidR="00D3016C">
        <w:rPr>
          <w:b/>
          <w:sz w:val="26"/>
          <w:szCs w:val="26"/>
        </w:rPr>
        <w:t>7</w:t>
      </w:r>
      <w:r w:rsidRPr="008C0E46">
        <w:rPr>
          <w:b/>
          <w:sz w:val="26"/>
          <w:szCs w:val="26"/>
        </w:rPr>
        <w:t xml:space="preserve">. Аукцион № </w:t>
      </w:r>
      <w:r w:rsidR="00D3016C">
        <w:rPr>
          <w:b/>
          <w:sz w:val="26"/>
          <w:szCs w:val="26"/>
        </w:rPr>
        <w:t>7</w:t>
      </w:r>
      <w:r w:rsidRPr="008C0E46">
        <w:rPr>
          <w:sz w:val="26"/>
          <w:szCs w:val="26"/>
        </w:rPr>
        <w:t>:</w:t>
      </w:r>
    </w:p>
    <w:p w:rsidR="00C27447" w:rsidRPr="005558FA" w:rsidRDefault="00C27447" w:rsidP="00D3016C">
      <w:pPr>
        <w:ind w:firstLine="567"/>
        <w:jc w:val="both"/>
        <w:rPr>
          <w:sz w:val="26"/>
          <w:szCs w:val="26"/>
        </w:rPr>
      </w:pPr>
      <w:r w:rsidRPr="005558FA">
        <w:rPr>
          <w:sz w:val="26"/>
          <w:szCs w:val="26"/>
        </w:rPr>
        <w:t>3.</w:t>
      </w:r>
      <w:r w:rsidR="00D3016C">
        <w:rPr>
          <w:sz w:val="26"/>
          <w:szCs w:val="26"/>
        </w:rPr>
        <w:t>7</w:t>
      </w:r>
      <w:r w:rsidRPr="005558FA">
        <w:rPr>
          <w:sz w:val="26"/>
          <w:szCs w:val="26"/>
        </w:rPr>
        <w:t xml:space="preserve">.1. Предмет аукциона: </w:t>
      </w:r>
      <w:r w:rsidRPr="005558FA">
        <w:rPr>
          <w:bCs/>
          <w:sz w:val="26"/>
          <w:szCs w:val="26"/>
        </w:rPr>
        <w:t>право на заключение договора аренды земельного участка из земель населенных пунктов, с кадастровым номером 66:41:060</w:t>
      </w:r>
      <w:r w:rsidR="0000196D" w:rsidRPr="005558FA">
        <w:rPr>
          <w:bCs/>
          <w:sz w:val="26"/>
          <w:szCs w:val="26"/>
        </w:rPr>
        <w:t>2011</w:t>
      </w:r>
      <w:r w:rsidRPr="005558FA">
        <w:rPr>
          <w:bCs/>
          <w:sz w:val="26"/>
          <w:szCs w:val="26"/>
        </w:rPr>
        <w:t>:</w:t>
      </w:r>
      <w:r w:rsidR="0000196D" w:rsidRPr="005558FA">
        <w:rPr>
          <w:bCs/>
          <w:sz w:val="26"/>
          <w:szCs w:val="26"/>
        </w:rPr>
        <w:t>1388</w:t>
      </w:r>
      <w:r w:rsidRPr="005558FA">
        <w:rPr>
          <w:bCs/>
          <w:sz w:val="26"/>
          <w:szCs w:val="26"/>
        </w:rPr>
        <w:t>, местоположение: Свердловская</w:t>
      </w:r>
      <w:r w:rsidR="0000196D" w:rsidRPr="005558FA">
        <w:rPr>
          <w:bCs/>
          <w:sz w:val="26"/>
          <w:szCs w:val="26"/>
        </w:rPr>
        <w:t xml:space="preserve"> область</w:t>
      </w:r>
      <w:r w:rsidRPr="005558FA">
        <w:rPr>
          <w:bCs/>
          <w:sz w:val="26"/>
          <w:szCs w:val="26"/>
        </w:rPr>
        <w:t xml:space="preserve">, г. Екатеринбург, ул. </w:t>
      </w:r>
      <w:r w:rsidR="0000196D" w:rsidRPr="005558FA">
        <w:rPr>
          <w:bCs/>
          <w:sz w:val="26"/>
          <w:szCs w:val="26"/>
        </w:rPr>
        <w:t>Хрустальная</w:t>
      </w:r>
      <w:r w:rsidRPr="005558FA">
        <w:rPr>
          <w:bCs/>
          <w:sz w:val="26"/>
          <w:szCs w:val="26"/>
        </w:rPr>
        <w:t xml:space="preserve">, разрешенное использование – </w:t>
      </w:r>
      <w:r w:rsidR="0000196D" w:rsidRPr="005558FA">
        <w:rPr>
          <w:bCs/>
          <w:sz w:val="26"/>
          <w:szCs w:val="26"/>
        </w:rPr>
        <w:t>обслуживание автотранспорта</w:t>
      </w:r>
      <w:r w:rsidRPr="005558FA">
        <w:rPr>
          <w:sz w:val="26"/>
          <w:szCs w:val="26"/>
        </w:rPr>
        <w:t xml:space="preserve">, общей площадью </w:t>
      </w:r>
      <w:r w:rsidR="0000196D" w:rsidRPr="005558FA">
        <w:rPr>
          <w:sz w:val="26"/>
          <w:szCs w:val="26"/>
        </w:rPr>
        <w:t>3 503</w:t>
      </w:r>
      <w:r w:rsidRPr="005558FA">
        <w:rPr>
          <w:sz w:val="26"/>
          <w:szCs w:val="26"/>
        </w:rPr>
        <w:t xml:space="preserve"> кв. метр</w:t>
      </w:r>
      <w:r w:rsidR="0000196D" w:rsidRPr="005558FA">
        <w:rPr>
          <w:sz w:val="26"/>
          <w:szCs w:val="26"/>
        </w:rPr>
        <w:t>а</w:t>
      </w:r>
      <w:r w:rsidRPr="005558FA">
        <w:rPr>
          <w:sz w:val="26"/>
          <w:szCs w:val="26"/>
        </w:rPr>
        <w:t>, сроком на 3</w:t>
      </w:r>
      <w:r w:rsidR="0000196D" w:rsidRPr="005558FA">
        <w:rPr>
          <w:sz w:val="26"/>
          <w:szCs w:val="26"/>
        </w:rPr>
        <w:t>8</w:t>
      </w:r>
      <w:r w:rsidRPr="005558FA">
        <w:rPr>
          <w:sz w:val="26"/>
          <w:szCs w:val="26"/>
        </w:rPr>
        <w:t xml:space="preserve"> (тридцать </w:t>
      </w:r>
      <w:r w:rsidR="0000196D" w:rsidRPr="005558FA">
        <w:rPr>
          <w:sz w:val="26"/>
          <w:szCs w:val="26"/>
        </w:rPr>
        <w:t>восемь</w:t>
      </w:r>
      <w:r w:rsidRPr="005558FA">
        <w:rPr>
          <w:sz w:val="26"/>
          <w:szCs w:val="26"/>
        </w:rPr>
        <w:t>) месяц</w:t>
      </w:r>
      <w:r w:rsidR="0000196D" w:rsidRPr="005558FA">
        <w:rPr>
          <w:sz w:val="26"/>
          <w:szCs w:val="26"/>
        </w:rPr>
        <w:t>ев</w:t>
      </w:r>
      <w:r w:rsidRPr="005558FA">
        <w:rPr>
          <w:sz w:val="26"/>
          <w:szCs w:val="26"/>
        </w:rPr>
        <w:t>.</w:t>
      </w:r>
    </w:p>
    <w:p w:rsidR="00C27447" w:rsidRPr="005558FA" w:rsidRDefault="00C27447" w:rsidP="00D3016C">
      <w:pPr>
        <w:ind w:firstLine="567"/>
        <w:jc w:val="both"/>
        <w:rPr>
          <w:rFonts w:eastAsia="Calibri"/>
          <w:sz w:val="26"/>
          <w:szCs w:val="26"/>
        </w:rPr>
      </w:pPr>
      <w:r w:rsidRPr="005558FA">
        <w:rPr>
          <w:rFonts w:eastAsia="Calibri"/>
          <w:sz w:val="26"/>
          <w:szCs w:val="26"/>
        </w:rPr>
        <w:t>3.</w:t>
      </w:r>
      <w:r w:rsidR="00D3016C">
        <w:rPr>
          <w:rFonts w:eastAsia="Calibri"/>
          <w:sz w:val="26"/>
          <w:szCs w:val="26"/>
        </w:rPr>
        <w:t>7</w:t>
      </w:r>
      <w:r w:rsidRPr="005558FA">
        <w:rPr>
          <w:rFonts w:eastAsia="Calibri"/>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00196D" w:rsidRPr="005558FA">
        <w:rPr>
          <w:rFonts w:eastAsia="Calibri"/>
          <w:sz w:val="26"/>
          <w:szCs w:val="26"/>
        </w:rPr>
        <w:t>05.04.2018</w:t>
      </w:r>
      <w:r w:rsidRPr="005558FA">
        <w:rPr>
          <w:rFonts w:eastAsia="Calibri"/>
          <w:sz w:val="26"/>
          <w:szCs w:val="26"/>
        </w:rPr>
        <w:t xml:space="preserve"> № </w:t>
      </w:r>
      <w:r w:rsidR="0000196D" w:rsidRPr="005558FA">
        <w:rPr>
          <w:rFonts w:eastAsia="Calibri"/>
          <w:sz w:val="26"/>
          <w:szCs w:val="26"/>
        </w:rPr>
        <w:t>734</w:t>
      </w:r>
      <w:r w:rsidRPr="005558FA">
        <w:rPr>
          <w:rFonts w:eastAsia="Calibri"/>
          <w:sz w:val="26"/>
          <w:szCs w:val="26"/>
        </w:rPr>
        <w:t xml:space="preserve"> «О проведении аукциона, открытого по составу участников и по форме подачи заявок, </w:t>
      </w:r>
      <w:r w:rsidR="0000196D" w:rsidRPr="005558FA">
        <w:rPr>
          <w:rFonts w:eastAsia="Calibri"/>
          <w:sz w:val="26"/>
          <w:szCs w:val="26"/>
        </w:rPr>
        <w:t xml:space="preserve">на </w:t>
      </w:r>
      <w:r w:rsidRPr="005558FA">
        <w:rPr>
          <w:rFonts w:eastAsia="Calibri"/>
          <w:sz w:val="26"/>
          <w:szCs w:val="26"/>
        </w:rPr>
        <w:t>прав</w:t>
      </w:r>
      <w:r w:rsidR="0000196D" w:rsidRPr="005558FA">
        <w:rPr>
          <w:rFonts w:eastAsia="Calibri"/>
          <w:sz w:val="26"/>
          <w:szCs w:val="26"/>
        </w:rPr>
        <w:t>о</w:t>
      </w:r>
      <w:r w:rsidRPr="005558FA">
        <w:rPr>
          <w:rFonts w:eastAsia="Calibri"/>
          <w:sz w:val="26"/>
          <w:szCs w:val="26"/>
        </w:rPr>
        <w:t xml:space="preserve"> заключени</w:t>
      </w:r>
      <w:r w:rsidR="0000196D" w:rsidRPr="005558FA">
        <w:rPr>
          <w:rFonts w:eastAsia="Calibri"/>
          <w:sz w:val="26"/>
          <w:szCs w:val="26"/>
        </w:rPr>
        <w:t>я</w:t>
      </w:r>
      <w:r w:rsidRPr="005558FA">
        <w:rPr>
          <w:rFonts w:eastAsia="Calibri"/>
          <w:sz w:val="26"/>
          <w:szCs w:val="26"/>
        </w:rPr>
        <w:t xml:space="preserve"> договора аренды земельного участка</w:t>
      </w:r>
      <w:r w:rsidR="005558FA">
        <w:rPr>
          <w:rFonts w:eastAsia="Calibri"/>
          <w:sz w:val="26"/>
          <w:szCs w:val="26"/>
        </w:rPr>
        <w:t>, расположенного по адресу:</w:t>
      </w:r>
      <w:r w:rsidRPr="005558FA">
        <w:rPr>
          <w:rFonts w:eastAsia="Calibri"/>
          <w:sz w:val="26"/>
          <w:szCs w:val="26"/>
        </w:rPr>
        <w:t xml:space="preserve"> </w:t>
      </w:r>
      <w:r w:rsidR="00EB7F2E" w:rsidRPr="005558FA">
        <w:rPr>
          <w:bCs/>
          <w:sz w:val="26"/>
          <w:szCs w:val="26"/>
        </w:rPr>
        <w:t>г. Екатеринбург,</w:t>
      </w:r>
      <w:r w:rsidR="00A42C76">
        <w:rPr>
          <w:bCs/>
          <w:sz w:val="26"/>
          <w:szCs w:val="26"/>
        </w:rPr>
        <w:t xml:space="preserve"> </w:t>
      </w:r>
      <w:r w:rsidR="00EB7F2E" w:rsidRPr="005558FA">
        <w:rPr>
          <w:bCs/>
          <w:sz w:val="26"/>
          <w:szCs w:val="26"/>
        </w:rPr>
        <w:t xml:space="preserve">ул. </w:t>
      </w:r>
      <w:proofErr w:type="gramStart"/>
      <w:r w:rsidR="00A27002" w:rsidRPr="005558FA">
        <w:rPr>
          <w:bCs/>
          <w:sz w:val="26"/>
          <w:szCs w:val="26"/>
        </w:rPr>
        <w:t>Хрустальная</w:t>
      </w:r>
      <w:proofErr w:type="gramEnd"/>
      <w:r w:rsidRPr="005558FA">
        <w:rPr>
          <w:rFonts w:eastAsia="Calibri"/>
          <w:bCs/>
          <w:sz w:val="26"/>
          <w:szCs w:val="26"/>
        </w:rPr>
        <w:t>»</w:t>
      </w:r>
      <w:r w:rsidRPr="005558FA">
        <w:rPr>
          <w:rFonts w:eastAsia="Calibri"/>
          <w:sz w:val="26"/>
          <w:szCs w:val="26"/>
        </w:rPr>
        <w:t>.</w:t>
      </w:r>
    </w:p>
    <w:p w:rsidR="00C27447" w:rsidRPr="005558FA" w:rsidRDefault="00C27447" w:rsidP="00D3016C">
      <w:pPr>
        <w:ind w:firstLine="567"/>
        <w:jc w:val="both"/>
        <w:rPr>
          <w:rFonts w:eastAsia="Calibri"/>
          <w:sz w:val="26"/>
          <w:szCs w:val="26"/>
        </w:rPr>
      </w:pPr>
      <w:r w:rsidRPr="005558FA">
        <w:rPr>
          <w:rFonts w:eastAsia="Calibri"/>
          <w:bCs/>
          <w:sz w:val="26"/>
          <w:szCs w:val="26"/>
        </w:rPr>
        <w:t>3.</w:t>
      </w:r>
      <w:r w:rsidR="00D3016C">
        <w:rPr>
          <w:rFonts w:eastAsia="Calibri"/>
          <w:bCs/>
          <w:sz w:val="26"/>
          <w:szCs w:val="26"/>
        </w:rPr>
        <w:t>7</w:t>
      </w:r>
      <w:r w:rsidRPr="005558FA">
        <w:rPr>
          <w:rFonts w:eastAsia="Calibri"/>
          <w:bCs/>
          <w:sz w:val="26"/>
          <w:szCs w:val="26"/>
        </w:rPr>
        <w:t>.</w:t>
      </w:r>
      <w:r w:rsidR="00EB7F2E" w:rsidRPr="005558FA">
        <w:rPr>
          <w:rFonts w:eastAsia="Calibri"/>
          <w:bCs/>
          <w:sz w:val="26"/>
          <w:szCs w:val="26"/>
        </w:rPr>
        <w:t>3</w:t>
      </w:r>
      <w:r w:rsidRPr="005558FA">
        <w:rPr>
          <w:rFonts w:eastAsia="Calibri"/>
          <w:bCs/>
          <w:sz w:val="26"/>
          <w:szCs w:val="26"/>
        </w:rPr>
        <w:t>.</w:t>
      </w:r>
      <w:r w:rsidRPr="005558FA">
        <w:rPr>
          <w:rFonts w:eastAsia="Calibri"/>
          <w:sz w:val="26"/>
          <w:szCs w:val="26"/>
        </w:rPr>
        <w:t xml:space="preserve"> Допустимые параметры разрешенного строительства объекта капитального строительства:</w:t>
      </w:r>
    </w:p>
    <w:p w:rsidR="00F97055" w:rsidRPr="008C0E46" w:rsidRDefault="00C27447" w:rsidP="00D3016C">
      <w:pPr>
        <w:ind w:firstLine="567"/>
        <w:jc w:val="both"/>
        <w:rPr>
          <w:rFonts w:eastAsia="Calibri"/>
          <w:sz w:val="26"/>
          <w:szCs w:val="26"/>
        </w:rPr>
      </w:pPr>
      <w:r w:rsidRPr="005558FA">
        <w:rPr>
          <w:rFonts w:eastAsia="Calibri"/>
          <w:sz w:val="26"/>
          <w:szCs w:val="26"/>
        </w:rPr>
        <w:t xml:space="preserve">-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w:t>
      </w:r>
      <w:r w:rsidR="005558FA">
        <w:rPr>
          <w:rFonts w:eastAsia="Calibri"/>
          <w:sz w:val="26"/>
          <w:szCs w:val="26"/>
        </w:rPr>
        <w:t xml:space="preserve">                                        </w:t>
      </w:r>
      <w:r w:rsidRPr="005558FA">
        <w:rPr>
          <w:rFonts w:eastAsia="Calibri"/>
          <w:sz w:val="26"/>
          <w:szCs w:val="26"/>
        </w:rPr>
        <w:t>№ 21.13-15/002/</w:t>
      </w:r>
      <w:r w:rsidR="00A27002" w:rsidRPr="005558FA">
        <w:rPr>
          <w:rFonts w:eastAsia="Calibri"/>
          <w:sz w:val="26"/>
          <w:szCs w:val="26"/>
        </w:rPr>
        <w:t>5337</w:t>
      </w:r>
      <w:r w:rsidRPr="005558FA">
        <w:rPr>
          <w:rFonts w:eastAsia="Calibri"/>
          <w:sz w:val="26"/>
          <w:szCs w:val="26"/>
        </w:rPr>
        <w:t xml:space="preserve"> от </w:t>
      </w:r>
      <w:r w:rsidR="00A912BA" w:rsidRPr="005558FA">
        <w:rPr>
          <w:rFonts w:eastAsia="Calibri"/>
          <w:sz w:val="26"/>
          <w:szCs w:val="26"/>
        </w:rPr>
        <w:t>1</w:t>
      </w:r>
      <w:r w:rsidR="00A27002" w:rsidRPr="005558FA">
        <w:rPr>
          <w:rFonts w:eastAsia="Calibri"/>
          <w:sz w:val="26"/>
          <w:szCs w:val="26"/>
        </w:rPr>
        <w:t>6</w:t>
      </w:r>
      <w:r w:rsidRPr="005558FA">
        <w:rPr>
          <w:rFonts w:eastAsia="Calibri"/>
          <w:sz w:val="26"/>
          <w:szCs w:val="26"/>
        </w:rPr>
        <w:t>.</w:t>
      </w:r>
      <w:r w:rsidR="00A27002" w:rsidRPr="005558FA">
        <w:rPr>
          <w:rFonts w:eastAsia="Calibri"/>
          <w:sz w:val="26"/>
          <w:szCs w:val="26"/>
        </w:rPr>
        <w:t>11</w:t>
      </w:r>
      <w:r w:rsidRPr="008C0E46">
        <w:rPr>
          <w:rFonts w:eastAsia="Calibri"/>
          <w:sz w:val="26"/>
          <w:szCs w:val="26"/>
        </w:rPr>
        <w:t>.201</w:t>
      </w:r>
      <w:r w:rsidR="00A27002" w:rsidRPr="008C0E46">
        <w:rPr>
          <w:rFonts w:eastAsia="Calibri"/>
          <w:sz w:val="26"/>
          <w:szCs w:val="26"/>
        </w:rPr>
        <w:t>7</w:t>
      </w:r>
      <w:r w:rsidRPr="008C0E46">
        <w:rPr>
          <w:rFonts w:eastAsia="Calibri"/>
          <w:sz w:val="26"/>
          <w:szCs w:val="26"/>
        </w:rPr>
        <w:t xml:space="preserve"> г. </w:t>
      </w:r>
    </w:p>
    <w:p w:rsidR="007911A7" w:rsidRPr="008C0E46" w:rsidRDefault="00F97055" w:rsidP="00D3016C">
      <w:pPr>
        <w:pStyle w:val="ac"/>
        <w:ind w:firstLine="567"/>
        <w:jc w:val="both"/>
        <w:rPr>
          <w:b w:val="0"/>
          <w:color w:val="000000"/>
          <w:sz w:val="26"/>
          <w:szCs w:val="26"/>
        </w:rPr>
      </w:pPr>
      <w:r w:rsidRPr="008C0E46">
        <w:rPr>
          <w:b w:val="0"/>
          <w:color w:val="000000"/>
          <w:sz w:val="26"/>
          <w:szCs w:val="26"/>
        </w:rPr>
        <w:t xml:space="preserve">- земельный участок расположен в территориальной зоне Ж-5 (зона многоэтажной жилой застройки); </w:t>
      </w:r>
      <w:r w:rsidR="007911A7" w:rsidRPr="008C0E46">
        <w:rPr>
          <w:b w:val="0"/>
          <w:color w:val="000000"/>
          <w:sz w:val="26"/>
          <w:szCs w:val="26"/>
        </w:rPr>
        <w:t>назначение объекта капитального строительства – многоярусный гараж;</w:t>
      </w:r>
    </w:p>
    <w:p w:rsidR="00F97055" w:rsidRPr="008C0E46" w:rsidRDefault="00F97055" w:rsidP="00D3016C">
      <w:pPr>
        <w:pStyle w:val="ac"/>
        <w:jc w:val="both"/>
        <w:rPr>
          <w:sz w:val="26"/>
          <w:szCs w:val="26"/>
        </w:rPr>
      </w:pPr>
      <w:r w:rsidRPr="008C0E46">
        <w:rPr>
          <w:b w:val="0"/>
          <w:color w:val="000000"/>
          <w:sz w:val="26"/>
          <w:szCs w:val="26"/>
        </w:rPr>
        <w:t>максимальный процент застройки подземного пространства – до 100 %</w:t>
      </w:r>
      <w:r w:rsidR="007911A7" w:rsidRPr="008C0E46">
        <w:rPr>
          <w:b w:val="0"/>
          <w:color w:val="000000"/>
          <w:sz w:val="26"/>
          <w:szCs w:val="26"/>
        </w:rPr>
        <w:t>.</w:t>
      </w:r>
    </w:p>
    <w:p w:rsidR="00C27447" w:rsidRPr="005558FA" w:rsidRDefault="00C27447" w:rsidP="00D3016C">
      <w:pPr>
        <w:ind w:firstLine="567"/>
        <w:jc w:val="both"/>
        <w:rPr>
          <w:rFonts w:eastAsia="Calibri"/>
          <w:sz w:val="26"/>
          <w:szCs w:val="26"/>
        </w:rPr>
      </w:pPr>
      <w:r w:rsidRPr="008C0E46">
        <w:rPr>
          <w:rFonts w:eastAsia="Calibri"/>
          <w:sz w:val="26"/>
          <w:szCs w:val="26"/>
        </w:rPr>
        <w:t xml:space="preserve">Ознакомиться </w:t>
      </w:r>
      <w:r w:rsidR="0085610D" w:rsidRPr="008C0E46">
        <w:rPr>
          <w:rFonts w:eastAsia="Calibri"/>
          <w:sz w:val="26"/>
          <w:szCs w:val="26"/>
        </w:rPr>
        <w:t xml:space="preserve">с допустимыми параметрами разрешенного строительства </w:t>
      </w:r>
      <w:r w:rsidRPr="008C0E46">
        <w:rPr>
          <w:rFonts w:eastAsia="Calibri"/>
          <w:sz w:val="26"/>
          <w:szCs w:val="26"/>
        </w:rPr>
        <w:t xml:space="preserve">можно в период приема заявок по адресу: г. Екатеринбург, ул. </w:t>
      </w:r>
      <w:proofErr w:type="gramStart"/>
      <w:r w:rsidRPr="008C0E46">
        <w:rPr>
          <w:rFonts w:eastAsia="Calibri"/>
          <w:sz w:val="26"/>
          <w:szCs w:val="26"/>
        </w:rPr>
        <w:t>Мамина-Сибиряка</w:t>
      </w:r>
      <w:proofErr w:type="gramEnd"/>
      <w:r w:rsidRPr="008C0E46">
        <w:rPr>
          <w:rFonts w:eastAsia="Calibri"/>
          <w:sz w:val="26"/>
          <w:szCs w:val="26"/>
        </w:rPr>
        <w:t>, 111</w:t>
      </w:r>
      <w:r w:rsidRPr="005558FA">
        <w:rPr>
          <w:rFonts w:eastAsia="Calibri"/>
          <w:sz w:val="26"/>
          <w:szCs w:val="26"/>
        </w:rPr>
        <w:t xml:space="preserve"> (центральный вход, 1 этаж, отдел торгов и государственных закупок).</w:t>
      </w:r>
    </w:p>
    <w:p w:rsidR="00C27447" w:rsidRPr="005558FA" w:rsidRDefault="00C27447" w:rsidP="00D3016C">
      <w:pPr>
        <w:ind w:firstLine="567"/>
        <w:jc w:val="both"/>
        <w:rPr>
          <w:rFonts w:eastAsia="Calibri"/>
          <w:sz w:val="26"/>
          <w:szCs w:val="26"/>
        </w:rPr>
      </w:pPr>
      <w:r w:rsidRPr="005558FA">
        <w:rPr>
          <w:rFonts w:eastAsia="Calibri"/>
          <w:sz w:val="26"/>
          <w:szCs w:val="26"/>
        </w:rPr>
        <w:t>3.</w:t>
      </w:r>
      <w:r w:rsidR="00D3016C">
        <w:rPr>
          <w:rFonts w:eastAsia="Calibri"/>
          <w:sz w:val="26"/>
          <w:szCs w:val="26"/>
        </w:rPr>
        <w:t>7</w:t>
      </w:r>
      <w:r w:rsidRPr="005558FA">
        <w:rPr>
          <w:rFonts w:eastAsia="Calibri"/>
          <w:sz w:val="26"/>
          <w:szCs w:val="26"/>
        </w:rPr>
        <w:t>.</w:t>
      </w:r>
      <w:r w:rsidR="00EB7F2E" w:rsidRPr="005558FA">
        <w:rPr>
          <w:rFonts w:eastAsia="Calibri"/>
          <w:sz w:val="26"/>
          <w:szCs w:val="26"/>
        </w:rPr>
        <w:t>4</w:t>
      </w:r>
      <w:r w:rsidRPr="005558FA">
        <w:rPr>
          <w:rFonts w:eastAsia="Calibri"/>
          <w:sz w:val="26"/>
          <w:szCs w:val="26"/>
        </w:rPr>
        <w:t xml:space="preserve">. Сведения о технических условиях подключения объекта капитального строительства к сетям инженерно-технического обеспечения: </w:t>
      </w:r>
    </w:p>
    <w:p w:rsidR="00A27002" w:rsidRPr="005558FA" w:rsidRDefault="00C27447" w:rsidP="00D3016C">
      <w:pPr>
        <w:ind w:firstLine="567"/>
        <w:jc w:val="both"/>
        <w:rPr>
          <w:sz w:val="26"/>
          <w:szCs w:val="26"/>
        </w:rPr>
      </w:pPr>
      <w:r w:rsidRPr="005558FA">
        <w:rPr>
          <w:sz w:val="26"/>
          <w:szCs w:val="26"/>
        </w:rPr>
        <w:t>1) АО «Екатеринбургская электросетевая компания» – № 218-</w:t>
      </w:r>
      <w:r w:rsidR="00A27002" w:rsidRPr="005558FA">
        <w:rPr>
          <w:sz w:val="26"/>
          <w:szCs w:val="26"/>
        </w:rPr>
        <w:t>201</w:t>
      </w:r>
      <w:r w:rsidRPr="005558FA">
        <w:rPr>
          <w:sz w:val="26"/>
          <w:szCs w:val="26"/>
        </w:rPr>
        <w:t>-</w:t>
      </w:r>
      <w:r w:rsidR="00A27002" w:rsidRPr="005558FA">
        <w:rPr>
          <w:sz w:val="26"/>
          <w:szCs w:val="26"/>
        </w:rPr>
        <w:t>01-702</w:t>
      </w:r>
      <w:r w:rsidRPr="005558FA">
        <w:rPr>
          <w:sz w:val="26"/>
          <w:szCs w:val="26"/>
        </w:rPr>
        <w:t>-201</w:t>
      </w:r>
      <w:r w:rsidR="00A27002" w:rsidRPr="005558FA">
        <w:rPr>
          <w:sz w:val="26"/>
          <w:szCs w:val="26"/>
        </w:rPr>
        <w:t>7</w:t>
      </w:r>
      <w:r w:rsidRPr="005558FA">
        <w:rPr>
          <w:sz w:val="26"/>
          <w:szCs w:val="26"/>
        </w:rPr>
        <w:t xml:space="preserve">                        от </w:t>
      </w:r>
      <w:r w:rsidR="00A27002" w:rsidRPr="005558FA">
        <w:rPr>
          <w:sz w:val="26"/>
          <w:szCs w:val="26"/>
        </w:rPr>
        <w:t>25</w:t>
      </w:r>
      <w:r w:rsidRPr="005558FA">
        <w:rPr>
          <w:sz w:val="26"/>
          <w:szCs w:val="26"/>
        </w:rPr>
        <w:t>.</w:t>
      </w:r>
      <w:r w:rsidR="00A912BA" w:rsidRPr="005558FA">
        <w:rPr>
          <w:sz w:val="26"/>
          <w:szCs w:val="26"/>
        </w:rPr>
        <w:t>1</w:t>
      </w:r>
      <w:r w:rsidR="00A27002" w:rsidRPr="005558FA">
        <w:rPr>
          <w:sz w:val="26"/>
          <w:szCs w:val="26"/>
        </w:rPr>
        <w:t>2.2017</w:t>
      </w:r>
      <w:r w:rsidRPr="005558FA">
        <w:rPr>
          <w:sz w:val="26"/>
          <w:szCs w:val="26"/>
        </w:rPr>
        <w:t xml:space="preserve"> г.: максимальная мощность - 10</w:t>
      </w:r>
      <w:r w:rsidR="00A912BA" w:rsidRPr="005558FA">
        <w:rPr>
          <w:sz w:val="26"/>
          <w:szCs w:val="26"/>
        </w:rPr>
        <w:t>0</w:t>
      </w:r>
      <w:r w:rsidRPr="005558FA">
        <w:rPr>
          <w:sz w:val="26"/>
          <w:szCs w:val="26"/>
        </w:rPr>
        <w:t xml:space="preserve"> кВт; категория нагрузки – третья; </w:t>
      </w:r>
      <w:r w:rsidR="00A27002" w:rsidRPr="005558FA">
        <w:rPr>
          <w:sz w:val="26"/>
          <w:szCs w:val="26"/>
        </w:rPr>
        <w:t xml:space="preserve">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w:t>
      </w:r>
      <w:r w:rsidR="005558FA">
        <w:rPr>
          <w:sz w:val="26"/>
          <w:szCs w:val="26"/>
        </w:rPr>
        <w:t xml:space="preserve">                </w:t>
      </w:r>
      <w:r w:rsidR="00A27002" w:rsidRPr="005558FA">
        <w:rPr>
          <w:sz w:val="26"/>
          <w:szCs w:val="26"/>
        </w:rPr>
        <w:t xml:space="preserve">АО «ЕЭСК» заявки и полного пакета документов в соответствии с Правилами, утвержденными постановлением Правительства Российской Федерации от 27.12.2004 г. </w:t>
      </w:r>
      <w:r w:rsidR="005558FA">
        <w:rPr>
          <w:sz w:val="26"/>
          <w:szCs w:val="26"/>
        </w:rPr>
        <w:t xml:space="preserve">                </w:t>
      </w:r>
      <w:r w:rsidR="00A27002" w:rsidRPr="005558FA">
        <w:rPr>
          <w:sz w:val="26"/>
          <w:szCs w:val="26"/>
        </w:rPr>
        <w:t>№ 861</w:t>
      </w:r>
      <w:r w:rsidR="00A27002" w:rsidRPr="005558FA">
        <w:rPr>
          <w:sz w:val="26"/>
          <w:szCs w:val="26"/>
          <w:shd w:val="clear" w:color="auto" w:fill="FFFFFF" w:themeFill="background1"/>
        </w:rPr>
        <w:t>;</w:t>
      </w:r>
      <w:r w:rsidR="00A27002" w:rsidRPr="005558FA">
        <w:rPr>
          <w:sz w:val="26"/>
          <w:szCs w:val="26"/>
        </w:rPr>
        <w:t xml:space="preserve"> срок действия технических условий – 25.12.2018 г.;</w:t>
      </w:r>
    </w:p>
    <w:p w:rsidR="00504313" w:rsidRPr="005558FA" w:rsidRDefault="00C27447" w:rsidP="00D3016C">
      <w:pPr>
        <w:ind w:firstLine="567"/>
        <w:jc w:val="both"/>
        <w:rPr>
          <w:sz w:val="26"/>
          <w:szCs w:val="26"/>
        </w:rPr>
      </w:pPr>
      <w:r w:rsidRPr="005558FA">
        <w:rPr>
          <w:sz w:val="26"/>
          <w:szCs w:val="26"/>
        </w:rPr>
        <w:t>2) МУП «Водоканал» – № 05-11/33-</w:t>
      </w:r>
      <w:r w:rsidR="00504313" w:rsidRPr="005558FA">
        <w:rPr>
          <w:sz w:val="26"/>
          <w:szCs w:val="26"/>
        </w:rPr>
        <w:t>16202</w:t>
      </w:r>
      <w:r w:rsidRPr="005558FA">
        <w:rPr>
          <w:sz w:val="26"/>
          <w:szCs w:val="26"/>
        </w:rPr>
        <w:t>-</w:t>
      </w:r>
      <w:r w:rsidR="00504313" w:rsidRPr="005558FA">
        <w:rPr>
          <w:sz w:val="26"/>
          <w:szCs w:val="26"/>
        </w:rPr>
        <w:t>1412</w:t>
      </w:r>
      <w:r w:rsidRPr="005558FA">
        <w:rPr>
          <w:sz w:val="26"/>
          <w:szCs w:val="26"/>
        </w:rPr>
        <w:t xml:space="preserve"> от </w:t>
      </w:r>
      <w:r w:rsidR="000C111B" w:rsidRPr="005558FA">
        <w:rPr>
          <w:sz w:val="26"/>
          <w:szCs w:val="26"/>
        </w:rPr>
        <w:t>1</w:t>
      </w:r>
      <w:r w:rsidR="00504313" w:rsidRPr="005558FA">
        <w:rPr>
          <w:sz w:val="26"/>
          <w:szCs w:val="26"/>
        </w:rPr>
        <w:t>0</w:t>
      </w:r>
      <w:r w:rsidRPr="005558FA">
        <w:rPr>
          <w:sz w:val="26"/>
          <w:szCs w:val="26"/>
        </w:rPr>
        <w:t>.</w:t>
      </w:r>
      <w:r w:rsidR="00504313" w:rsidRPr="005558FA">
        <w:rPr>
          <w:sz w:val="26"/>
          <w:szCs w:val="26"/>
        </w:rPr>
        <w:t>01</w:t>
      </w:r>
      <w:r w:rsidRPr="005558FA">
        <w:rPr>
          <w:sz w:val="26"/>
          <w:szCs w:val="26"/>
        </w:rPr>
        <w:t>.201</w:t>
      </w:r>
      <w:r w:rsidR="00504313" w:rsidRPr="005558FA">
        <w:rPr>
          <w:sz w:val="26"/>
          <w:szCs w:val="26"/>
        </w:rPr>
        <w:t>8</w:t>
      </w:r>
      <w:r w:rsidRPr="005558FA">
        <w:rPr>
          <w:sz w:val="26"/>
          <w:szCs w:val="26"/>
        </w:rPr>
        <w:t xml:space="preserve"> г.:</w:t>
      </w:r>
      <w:r w:rsidR="0079539E" w:rsidRPr="005558FA">
        <w:rPr>
          <w:sz w:val="26"/>
          <w:szCs w:val="26"/>
        </w:rPr>
        <w:t xml:space="preserve"> </w:t>
      </w:r>
      <w:r w:rsidR="00504313" w:rsidRPr="005558FA">
        <w:rPr>
          <w:sz w:val="26"/>
          <w:szCs w:val="26"/>
        </w:rPr>
        <w:t xml:space="preserve">возможные точки подключения: - к сетям водоснабжения – </w:t>
      </w:r>
      <w:r w:rsidR="007911A7">
        <w:rPr>
          <w:sz w:val="26"/>
          <w:szCs w:val="26"/>
        </w:rPr>
        <w:t>в</w:t>
      </w:r>
      <w:r w:rsidR="00504313" w:rsidRPr="005558FA">
        <w:rPr>
          <w:sz w:val="26"/>
          <w:szCs w:val="26"/>
        </w:rPr>
        <w:t>вод водопровода Д63мм к АЗС по адресу:</w:t>
      </w:r>
      <w:r w:rsidR="005558FA">
        <w:rPr>
          <w:sz w:val="26"/>
          <w:szCs w:val="26"/>
        </w:rPr>
        <w:t xml:space="preserve">                           </w:t>
      </w:r>
      <w:r w:rsidR="00504313" w:rsidRPr="005558FA">
        <w:rPr>
          <w:sz w:val="26"/>
          <w:szCs w:val="26"/>
        </w:rPr>
        <w:t xml:space="preserve"> ул. </w:t>
      </w:r>
      <w:r w:rsidR="00504313" w:rsidRPr="005558FA">
        <w:rPr>
          <w:bCs/>
          <w:sz w:val="26"/>
          <w:szCs w:val="26"/>
        </w:rPr>
        <w:t>Хрустальная, 52; - к сетям водоотведения – сеть канализации</w:t>
      </w:r>
      <w:r w:rsidR="003C2483" w:rsidRPr="005558FA">
        <w:rPr>
          <w:sz w:val="26"/>
          <w:szCs w:val="26"/>
        </w:rPr>
        <w:t xml:space="preserve"> Д200мм от АЗС по адресу: ул. </w:t>
      </w:r>
      <w:r w:rsidR="003C2483" w:rsidRPr="005558FA">
        <w:rPr>
          <w:bCs/>
          <w:sz w:val="26"/>
          <w:szCs w:val="26"/>
        </w:rPr>
        <w:t xml:space="preserve">Хрустальная, 52; балансодержатель сетей водопровода и канализации – </w:t>
      </w:r>
      <w:r w:rsidR="005558FA">
        <w:rPr>
          <w:bCs/>
          <w:sz w:val="26"/>
          <w:szCs w:val="26"/>
        </w:rPr>
        <w:t xml:space="preserve">                                      </w:t>
      </w:r>
      <w:r w:rsidR="003C2483" w:rsidRPr="005558FA">
        <w:rPr>
          <w:bCs/>
          <w:sz w:val="26"/>
          <w:szCs w:val="26"/>
        </w:rPr>
        <w:t>ООО «</w:t>
      </w:r>
      <w:proofErr w:type="spellStart"/>
      <w:r w:rsidR="003C2483" w:rsidRPr="005558FA">
        <w:rPr>
          <w:bCs/>
          <w:sz w:val="26"/>
          <w:szCs w:val="26"/>
        </w:rPr>
        <w:t>Автотрек</w:t>
      </w:r>
      <w:proofErr w:type="spellEnd"/>
      <w:r w:rsidR="003C2483" w:rsidRPr="005558FA">
        <w:rPr>
          <w:bCs/>
          <w:sz w:val="26"/>
          <w:szCs w:val="26"/>
        </w:rPr>
        <w:t xml:space="preserve">»; подключение к централизованным системам водоснабжения и </w:t>
      </w:r>
      <w:r w:rsidR="003C2483" w:rsidRPr="005558FA">
        <w:rPr>
          <w:bCs/>
          <w:sz w:val="26"/>
          <w:szCs w:val="26"/>
        </w:rPr>
        <w:lastRenderedPageBreak/>
        <w:t>водоотведения возможно только по согласованию с организацией, к сетям которой непосредственно планируется подключение;</w:t>
      </w:r>
    </w:p>
    <w:p w:rsidR="00623BBD" w:rsidRPr="005558FA" w:rsidRDefault="00C27447" w:rsidP="00D3016C">
      <w:pPr>
        <w:ind w:firstLine="567"/>
        <w:jc w:val="both"/>
        <w:rPr>
          <w:sz w:val="26"/>
          <w:szCs w:val="26"/>
        </w:rPr>
      </w:pPr>
      <w:r w:rsidRPr="005558FA">
        <w:rPr>
          <w:sz w:val="26"/>
          <w:szCs w:val="26"/>
        </w:rPr>
        <w:t xml:space="preserve">3) </w:t>
      </w:r>
      <w:r w:rsidR="004C5A52" w:rsidRPr="005558FA">
        <w:rPr>
          <w:sz w:val="26"/>
          <w:szCs w:val="26"/>
        </w:rPr>
        <w:t>АО «Екатеринбургская теплосетевая компания» –</w:t>
      </w:r>
      <w:r w:rsidR="005558FA">
        <w:rPr>
          <w:sz w:val="26"/>
          <w:szCs w:val="26"/>
        </w:rPr>
        <w:t xml:space="preserve"> </w:t>
      </w:r>
      <w:r w:rsidR="004C5A52" w:rsidRPr="005558FA">
        <w:rPr>
          <w:sz w:val="26"/>
          <w:szCs w:val="26"/>
        </w:rPr>
        <w:t xml:space="preserve">№ </w:t>
      </w:r>
      <w:r w:rsidR="007911A7">
        <w:rPr>
          <w:sz w:val="26"/>
          <w:szCs w:val="26"/>
        </w:rPr>
        <w:t>51300-27-12/17Ок-1239</w:t>
      </w:r>
      <w:r w:rsidR="000E37BF" w:rsidRPr="005558FA">
        <w:rPr>
          <w:sz w:val="26"/>
          <w:szCs w:val="26"/>
        </w:rPr>
        <w:t xml:space="preserve"> </w:t>
      </w:r>
      <w:r w:rsidR="005558FA">
        <w:rPr>
          <w:sz w:val="26"/>
          <w:szCs w:val="26"/>
        </w:rPr>
        <w:t xml:space="preserve">                                      </w:t>
      </w:r>
      <w:r w:rsidR="000E37BF" w:rsidRPr="005558FA">
        <w:rPr>
          <w:sz w:val="26"/>
          <w:szCs w:val="26"/>
        </w:rPr>
        <w:t xml:space="preserve">от </w:t>
      </w:r>
      <w:r w:rsidR="007911A7">
        <w:rPr>
          <w:sz w:val="26"/>
          <w:szCs w:val="26"/>
        </w:rPr>
        <w:t>29</w:t>
      </w:r>
      <w:r w:rsidR="003C2483" w:rsidRPr="005558FA">
        <w:rPr>
          <w:sz w:val="26"/>
          <w:szCs w:val="26"/>
        </w:rPr>
        <w:t>.12.2017</w:t>
      </w:r>
      <w:r w:rsidR="005558FA">
        <w:rPr>
          <w:sz w:val="26"/>
          <w:szCs w:val="26"/>
        </w:rPr>
        <w:t xml:space="preserve"> </w:t>
      </w:r>
      <w:r w:rsidR="000E37BF" w:rsidRPr="005558FA">
        <w:rPr>
          <w:sz w:val="26"/>
          <w:szCs w:val="26"/>
        </w:rPr>
        <w:t>г.: максимальная нагрузка в возможных точках подключения</w:t>
      </w:r>
      <w:r w:rsidR="004669F9" w:rsidRPr="005558FA">
        <w:rPr>
          <w:sz w:val="26"/>
          <w:szCs w:val="26"/>
        </w:rPr>
        <w:t xml:space="preserve"> </w:t>
      </w:r>
      <w:r w:rsidR="000E37BF" w:rsidRPr="005558FA">
        <w:rPr>
          <w:sz w:val="26"/>
          <w:szCs w:val="26"/>
          <w:lang w:val="en-US"/>
        </w:rPr>
        <w:t>Q</w:t>
      </w:r>
      <w:r w:rsidR="000E37BF" w:rsidRPr="005558FA">
        <w:rPr>
          <w:sz w:val="26"/>
          <w:szCs w:val="26"/>
        </w:rPr>
        <w:t>=0,2 Гкал/ч</w:t>
      </w:r>
      <w:r w:rsidR="00935DF8" w:rsidRPr="005558FA">
        <w:rPr>
          <w:sz w:val="26"/>
          <w:szCs w:val="26"/>
        </w:rPr>
        <w:t xml:space="preserve">; возможные точки подключения (технологического присоединения) – </w:t>
      </w:r>
      <w:r w:rsidR="003C2483" w:rsidRPr="005558FA">
        <w:rPr>
          <w:sz w:val="26"/>
          <w:szCs w:val="26"/>
        </w:rPr>
        <w:t xml:space="preserve">тепломагистраль М </w:t>
      </w:r>
      <w:r w:rsidR="00EC0260" w:rsidRPr="005558FA">
        <w:rPr>
          <w:sz w:val="26"/>
          <w:szCs w:val="26"/>
        </w:rPr>
        <w:t>–</w:t>
      </w:r>
      <w:r w:rsidR="003C2483" w:rsidRPr="005558FA">
        <w:rPr>
          <w:sz w:val="26"/>
          <w:szCs w:val="26"/>
        </w:rPr>
        <w:t xml:space="preserve"> 31</w:t>
      </w:r>
      <w:r w:rsidR="00EC0260" w:rsidRPr="005558FA">
        <w:rPr>
          <w:sz w:val="26"/>
          <w:szCs w:val="26"/>
        </w:rPr>
        <w:t xml:space="preserve">, ТК 31-04, трубопроводы ответвления к ЦТП по ул. </w:t>
      </w:r>
      <w:r w:rsidR="00EC0260" w:rsidRPr="005558FA">
        <w:rPr>
          <w:bCs/>
          <w:sz w:val="26"/>
          <w:szCs w:val="26"/>
        </w:rPr>
        <w:t>Хрустальная, 49 через индивидуальный тепловой пункт (ИТП).</w:t>
      </w:r>
      <w:r w:rsidR="00EC0260" w:rsidRPr="005558FA">
        <w:rPr>
          <w:sz w:val="26"/>
          <w:szCs w:val="26"/>
        </w:rPr>
        <w:t xml:space="preserve"> </w:t>
      </w:r>
      <w:r w:rsidR="00935DF8" w:rsidRPr="005558FA">
        <w:rPr>
          <w:sz w:val="26"/>
          <w:szCs w:val="26"/>
        </w:rPr>
        <w:t>Точку подключения определить проектом; срок подключения объекта к</w:t>
      </w:r>
      <w:r w:rsidR="00EC0260" w:rsidRPr="005558FA">
        <w:rPr>
          <w:sz w:val="26"/>
          <w:szCs w:val="26"/>
        </w:rPr>
        <w:t xml:space="preserve"> СЦТ </w:t>
      </w:r>
      <w:r w:rsidR="00935DF8" w:rsidRPr="005558FA">
        <w:rPr>
          <w:sz w:val="26"/>
          <w:szCs w:val="26"/>
        </w:rPr>
        <w:t>- 202</w:t>
      </w:r>
      <w:r w:rsidR="00EC0260" w:rsidRPr="005558FA">
        <w:rPr>
          <w:sz w:val="26"/>
          <w:szCs w:val="26"/>
        </w:rPr>
        <w:t>1</w:t>
      </w:r>
      <w:r w:rsidR="00935DF8" w:rsidRPr="005558FA">
        <w:rPr>
          <w:sz w:val="26"/>
          <w:szCs w:val="26"/>
        </w:rPr>
        <w:t xml:space="preserve"> г.; расчетный температурный график в теплосети </w:t>
      </w:r>
      <w:r w:rsidR="00EC0260" w:rsidRPr="005558FA">
        <w:rPr>
          <w:bCs/>
          <w:sz w:val="26"/>
          <w:szCs w:val="26"/>
        </w:rPr>
        <w:t xml:space="preserve">ИТП </w:t>
      </w:r>
      <w:r w:rsidR="00EC0260" w:rsidRPr="005558FA">
        <w:rPr>
          <w:sz w:val="26"/>
          <w:szCs w:val="26"/>
        </w:rPr>
        <w:t>150/70 °С</w:t>
      </w:r>
      <w:r w:rsidR="006D53F8" w:rsidRPr="005558FA">
        <w:rPr>
          <w:sz w:val="26"/>
          <w:szCs w:val="26"/>
        </w:rPr>
        <w:t>;</w:t>
      </w:r>
      <w:r w:rsidR="00623BBD" w:rsidRPr="005558FA">
        <w:rPr>
          <w:sz w:val="26"/>
          <w:szCs w:val="26"/>
        </w:rPr>
        <w:t xml:space="preserve"> о</w:t>
      </w:r>
      <w:r w:rsidR="006D53F8" w:rsidRPr="005558FA">
        <w:rPr>
          <w:sz w:val="26"/>
          <w:szCs w:val="26"/>
        </w:rPr>
        <w:t xml:space="preserve">риентировочные давления теплоносителя в теплосети </w:t>
      </w:r>
      <w:r w:rsidR="00EC0260" w:rsidRPr="005558FA">
        <w:rPr>
          <w:sz w:val="26"/>
          <w:szCs w:val="26"/>
        </w:rPr>
        <w:t>на участке подключения</w:t>
      </w:r>
      <w:r w:rsidR="006D53F8" w:rsidRPr="005558FA">
        <w:rPr>
          <w:sz w:val="26"/>
          <w:szCs w:val="26"/>
        </w:rPr>
        <w:t xml:space="preserve"> (кгс/см</w:t>
      </w:r>
      <w:r w:rsidR="006D53F8" w:rsidRPr="005558FA">
        <w:rPr>
          <w:sz w:val="26"/>
          <w:szCs w:val="26"/>
          <w:vertAlign w:val="superscript"/>
        </w:rPr>
        <w:t>2</w:t>
      </w:r>
      <w:r w:rsidR="006D53F8" w:rsidRPr="005558FA">
        <w:rPr>
          <w:sz w:val="26"/>
          <w:szCs w:val="26"/>
        </w:rPr>
        <w:t>):</w:t>
      </w:r>
      <w:r w:rsidR="00623BBD" w:rsidRPr="005558FA">
        <w:rPr>
          <w:sz w:val="26"/>
          <w:szCs w:val="26"/>
        </w:rPr>
        <w:t xml:space="preserve"> </w:t>
      </w:r>
      <w:r w:rsidR="006D53F8" w:rsidRPr="005558FA">
        <w:rPr>
          <w:sz w:val="26"/>
          <w:szCs w:val="26"/>
        </w:rPr>
        <w:t xml:space="preserve">в подающем трубопроводе – </w:t>
      </w:r>
      <w:r w:rsidR="00EC0260" w:rsidRPr="005558FA">
        <w:rPr>
          <w:sz w:val="26"/>
          <w:szCs w:val="26"/>
        </w:rPr>
        <w:t>9</w:t>
      </w:r>
      <w:r w:rsidR="006D53F8" w:rsidRPr="005558FA">
        <w:rPr>
          <w:sz w:val="26"/>
          <w:szCs w:val="26"/>
        </w:rPr>
        <w:t>,</w:t>
      </w:r>
      <w:r w:rsidR="00EC0260" w:rsidRPr="005558FA">
        <w:rPr>
          <w:sz w:val="26"/>
          <w:szCs w:val="26"/>
        </w:rPr>
        <w:t>9</w:t>
      </w:r>
      <w:r w:rsidR="006D53F8" w:rsidRPr="005558FA">
        <w:rPr>
          <w:sz w:val="26"/>
          <w:szCs w:val="26"/>
        </w:rPr>
        <w:t xml:space="preserve"> - </w:t>
      </w:r>
      <w:r w:rsidR="00EC0260" w:rsidRPr="005558FA">
        <w:rPr>
          <w:sz w:val="26"/>
          <w:szCs w:val="26"/>
        </w:rPr>
        <w:t>9</w:t>
      </w:r>
      <w:r w:rsidR="006D53F8" w:rsidRPr="005558FA">
        <w:rPr>
          <w:sz w:val="26"/>
          <w:szCs w:val="26"/>
        </w:rPr>
        <w:t>,</w:t>
      </w:r>
      <w:r w:rsidR="00EC0260" w:rsidRPr="005558FA">
        <w:rPr>
          <w:sz w:val="26"/>
          <w:szCs w:val="26"/>
        </w:rPr>
        <w:t>5</w:t>
      </w:r>
      <w:r w:rsidR="006D53F8" w:rsidRPr="005558FA">
        <w:rPr>
          <w:sz w:val="26"/>
          <w:szCs w:val="26"/>
        </w:rPr>
        <w:t xml:space="preserve">; в обратном трубопроводе – </w:t>
      </w:r>
      <w:r w:rsidR="00EC0260" w:rsidRPr="005558FA">
        <w:rPr>
          <w:sz w:val="26"/>
          <w:szCs w:val="26"/>
        </w:rPr>
        <w:t>4</w:t>
      </w:r>
      <w:r w:rsidR="006D53F8" w:rsidRPr="005558FA">
        <w:rPr>
          <w:sz w:val="26"/>
          <w:szCs w:val="26"/>
        </w:rPr>
        <w:t>,</w:t>
      </w:r>
      <w:r w:rsidR="00EC0260" w:rsidRPr="005558FA">
        <w:rPr>
          <w:sz w:val="26"/>
          <w:szCs w:val="26"/>
        </w:rPr>
        <w:t>5</w:t>
      </w:r>
      <w:r w:rsidR="006D53F8" w:rsidRPr="005558FA">
        <w:rPr>
          <w:sz w:val="26"/>
          <w:szCs w:val="26"/>
        </w:rPr>
        <w:t xml:space="preserve"> - </w:t>
      </w:r>
      <w:r w:rsidR="00EC0260" w:rsidRPr="005558FA">
        <w:rPr>
          <w:sz w:val="26"/>
          <w:szCs w:val="26"/>
        </w:rPr>
        <w:t>4</w:t>
      </w:r>
      <w:r w:rsidR="006D53F8" w:rsidRPr="005558FA">
        <w:rPr>
          <w:sz w:val="26"/>
          <w:szCs w:val="26"/>
        </w:rPr>
        <w:t>,</w:t>
      </w:r>
      <w:r w:rsidR="00EC0260" w:rsidRPr="005558FA">
        <w:rPr>
          <w:sz w:val="26"/>
          <w:szCs w:val="26"/>
        </w:rPr>
        <w:t>1</w:t>
      </w:r>
      <w:r w:rsidR="006D53F8" w:rsidRPr="005558FA">
        <w:rPr>
          <w:sz w:val="26"/>
          <w:szCs w:val="26"/>
        </w:rPr>
        <w:t>;</w:t>
      </w:r>
      <w:r w:rsidR="00623BBD" w:rsidRPr="005558FA">
        <w:rPr>
          <w:sz w:val="26"/>
          <w:szCs w:val="26"/>
        </w:rPr>
        <w:t xml:space="preserve"> плата за подключение: </w:t>
      </w:r>
      <w:r w:rsidR="004D35E3" w:rsidRPr="005558FA">
        <w:rPr>
          <w:sz w:val="26"/>
          <w:szCs w:val="26"/>
        </w:rPr>
        <w:t>утверждается</w:t>
      </w:r>
      <w:r w:rsidR="00623BBD" w:rsidRPr="005558FA">
        <w:rPr>
          <w:sz w:val="26"/>
          <w:szCs w:val="26"/>
        </w:rPr>
        <w:t xml:space="preserve"> РЭК СО в соответствии с требованиями действующего законодательства</w:t>
      </w:r>
      <w:r w:rsidR="007C71CD" w:rsidRPr="005558FA">
        <w:rPr>
          <w:sz w:val="26"/>
          <w:szCs w:val="26"/>
        </w:rPr>
        <w:t>;</w:t>
      </w:r>
    </w:p>
    <w:p w:rsidR="00C46605" w:rsidRPr="005558FA" w:rsidRDefault="00C46605" w:rsidP="00D3016C">
      <w:pPr>
        <w:ind w:firstLine="567"/>
        <w:jc w:val="both"/>
        <w:rPr>
          <w:sz w:val="26"/>
          <w:szCs w:val="26"/>
        </w:rPr>
      </w:pPr>
      <w:r w:rsidRPr="005558FA">
        <w:rPr>
          <w:sz w:val="26"/>
          <w:szCs w:val="26"/>
        </w:rPr>
        <w:t xml:space="preserve">4) </w:t>
      </w:r>
      <w:proofErr w:type="spellStart"/>
      <w:r w:rsidRPr="005558FA">
        <w:rPr>
          <w:sz w:val="26"/>
          <w:szCs w:val="26"/>
        </w:rPr>
        <w:t>МУП</w:t>
      </w:r>
      <w:proofErr w:type="spellEnd"/>
      <w:r w:rsidRPr="005558FA">
        <w:rPr>
          <w:sz w:val="26"/>
          <w:szCs w:val="26"/>
        </w:rPr>
        <w:t xml:space="preserve"> «</w:t>
      </w:r>
      <w:proofErr w:type="spellStart"/>
      <w:r w:rsidRPr="005558FA">
        <w:rPr>
          <w:sz w:val="26"/>
          <w:szCs w:val="26"/>
        </w:rPr>
        <w:t>Екатеринбургэнерго</w:t>
      </w:r>
      <w:proofErr w:type="spellEnd"/>
      <w:r w:rsidRPr="005558FA">
        <w:rPr>
          <w:sz w:val="26"/>
          <w:szCs w:val="26"/>
        </w:rPr>
        <w:t xml:space="preserve">» – № </w:t>
      </w:r>
      <w:r w:rsidR="00E00F50" w:rsidRPr="005558FA">
        <w:rPr>
          <w:sz w:val="26"/>
          <w:szCs w:val="26"/>
        </w:rPr>
        <w:t>2964</w:t>
      </w:r>
      <w:r w:rsidRPr="005558FA">
        <w:rPr>
          <w:sz w:val="26"/>
          <w:szCs w:val="26"/>
        </w:rPr>
        <w:t xml:space="preserve"> от </w:t>
      </w:r>
      <w:r w:rsidR="00E00F50" w:rsidRPr="005558FA">
        <w:rPr>
          <w:sz w:val="26"/>
          <w:szCs w:val="26"/>
        </w:rPr>
        <w:t>26</w:t>
      </w:r>
      <w:r w:rsidRPr="005558FA">
        <w:rPr>
          <w:sz w:val="26"/>
          <w:szCs w:val="26"/>
        </w:rPr>
        <w:t>.1</w:t>
      </w:r>
      <w:r w:rsidR="00E00F50" w:rsidRPr="005558FA">
        <w:rPr>
          <w:sz w:val="26"/>
          <w:szCs w:val="26"/>
        </w:rPr>
        <w:t>2</w:t>
      </w:r>
      <w:r w:rsidRPr="005558FA">
        <w:rPr>
          <w:sz w:val="26"/>
          <w:szCs w:val="26"/>
        </w:rPr>
        <w:t>.201</w:t>
      </w:r>
      <w:r w:rsidR="00E00F50" w:rsidRPr="005558FA">
        <w:rPr>
          <w:sz w:val="26"/>
          <w:szCs w:val="26"/>
        </w:rPr>
        <w:t>7</w:t>
      </w:r>
      <w:r w:rsidRPr="005558FA">
        <w:rPr>
          <w:sz w:val="26"/>
          <w:szCs w:val="26"/>
        </w:rPr>
        <w:t xml:space="preserve"> г.: тепловых сетей в местах нахождения земельного участка </w:t>
      </w:r>
      <w:r w:rsidR="00E00F50" w:rsidRPr="005558FA">
        <w:rPr>
          <w:sz w:val="26"/>
          <w:szCs w:val="26"/>
        </w:rPr>
        <w:t>-</w:t>
      </w:r>
      <w:r w:rsidR="000E37BF" w:rsidRPr="005558FA">
        <w:rPr>
          <w:sz w:val="26"/>
          <w:szCs w:val="26"/>
        </w:rPr>
        <w:t xml:space="preserve"> </w:t>
      </w:r>
      <w:r w:rsidRPr="005558FA">
        <w:rPr>
          <w:sz w:val="26"/>
          <w:szCs w:val="26"/>
        </w:rPr>
        <w:t>нет;</w:t>
      </w:r>
    </w:p>
    <w:p w:rsidR="00C27447" w:rsidRPr="005558FA" w:rsidRDefault="00C27447" w:rsidP="00D3016C">
      <w:pPr>
        <w:ind w:firstLine="567"/>
        <w:jc w:val="both"/>
        <w:rPr>
          <w:sz w:val="26"/>
          <w:szCs w:val="26"/>
        </w:rPr>
      </w:pPr>
      <w:r w:rsidRPr="005558FA">
        <w:rPr>
          <w:sz w:val="26"/>
          <w:szCs w:val="26"/>
        </w:rPr>
        <w:t>3.</w:t>
      </w:r>
      <w:r w:rsidR="00D3016C">
        <w:rPr>
          <w:sz w:val="26"/>
          <w:szCs w:val="26"/>
        </w:rPr>
        <w:t>7</w:t>
      </w:r>
      <w:r w:rsidRPr="005558FA">
        <w:rPr>
          <w:sz w:val="26"/>
          <w:szCs w:val="26"/>
        </w:rPr>
        <w:t>.</w:t>
      </w:r>
      <w:r w:rsidR="00EB7F2E" w:rsidRPr="005558FA">
        <w:rPr>
          <w:sz w:val="26"/>
          <w:szCs w:val="26"/>
        </w:rPr>
        <w:t>5</w:t>
      </w:r>
      <w:r w:rsidRPr="005558FA">
        <w:rPr>
          <w:sz w:val="26"/>
          <w:szCs w:val="26"/>
        </w:rPr>
        <w:t xml:space="preserve">. </w:t>
      </w:r>
      <w:r w:rsidRPr="005558FA">
        <w:rPr>
          <w:bCs/>
          <w:sz w:val="26"/>
          <w:szCs w:val="26"/>
        </w:rPr>
        <w:t xml:space="preserve">Начальная цена предмета аукциона (размер ежегодной арендной платы) </w:t>
      </w:r>
      <w:r w:rsidRPr="005558FA">
        <w:rPr>
          <w:sz w:val="26"/>
          <w:szCs w:val="26"/>
        </w:rPr>
        <w:t>–</w:t>
      </w:r>
      <w:r w:rsidRPr="005558FA">
        <w:rPr>
          <w:bCs/>
          <w:sz w:val="26"/>
          <w:szCs w:val="26"/>
        </w:rPr>
        <w:t xml:space="preserve"> </w:t>
      </w:r>
      <w:r w:rsidR="005558FA">
        <w:rPr>
          <w:bCs/>
          <w:sz w:val="26"/>
          <w:szCs w:val="26"/>
        </w:rPr>
        <w:t xml:space="preserve">                           </w:t>
      </w:r>
      <w:r w:rsidR="007C71CD" w:rsidRPr="005558FA">
        <w:rPr>
          <w:bCs/>
          <w:sz w:val="26"/>
          <w:szCs w:val="26"/>
        </w:rPr>
        <w:t xml:space="preserve">1 </w:t>
      </w:r>
      <w:r w:rsidR="00E00F50" w:rsidRPr="005558FA">
        <w:rPr>
          <w:bCs/>
          <w:sz w:val="26"/>
          <w:szCs w:val="26"/>
        </w:rPr>
        <w:t>275</w:t>
      </w:r>
      <w:r w:rsidRPr="005558FA">
        <w:rPr>
          <w:bCs/>
          <w:sz w:val="26"/>
          <w:szCs w:val="26"/>
        </w:rPr>
        <w:t> 000 (</w:t>
      </w:r>
      <w:r w:rsidR="007C71CD" w:rsidRPr="005558FA">
        <w:rPr>
          <w:bCs/>
          <w:sz w:val="26"/>
          <w:szCs w:val="26"/>
        </w:rPr>
        <w:t xml:space="preserve">Один миллион </w:t>
      </w:r>
      <w:r w:rsidR="00E00F50" w:rsidRPr="005558FA">
        <w:rPr>
          <w:bCs/>
          <w:sz w:val="26"/>
          <w:szCs w:val="26"/>
        </w:rPr>
        <w:t>двести семьдесят пять тысяч</w:t>
      </w:r>
      <w:r w:rsidRPr="005558FA">
        <w:rPr>
          <w:bCs/>
          <w:sz w:val="26"/>
          <w:szCs w:val="26"/>
        </w:rPr>
        <w:t>)</w:t>
      </w:r>
      <w:r w:rsidRPr="005558FA">
        <w:rPr>
          <w:sz w:val="26"/>
          <w:szCs w:val="26"/>
        </w:rPr>
        <w:t xml:space="preserve"> </w:t>
      </w:r>
      <w:r w:rsidRPr="005558FA">
        <w:rPr>
          <w:bCs/>
          <w:sz w:val="26"/>
          <w:szCs w:val="26"/>
        </w:rPr>
        <w:t>рублей 00 копеек,</w:t>
      </w:r>
      <w:r w:rsidRPr="005558FA">
        <w:rPr>
          <w:sz w:val="26"/>
          <w:szCs w:val="26"/>
        </w:rPr>
        <w:t xml:space="preserve"> без учета НДС. </w:t>
      </w:r>
    </w:p>
    <w:p w:rsidR="00C27447" w:rsidRPr="005558FA" w:rsidRDefault="00C27447" w:rsidP="00D3016C">
      <w:pPr>
        <w:ind w:firstLine="567"/>
        <w:jc w:val="both"/>
        <w:rPr>
          <w:rFonts w:eastAsia="Calibri"/>
          <w:bCs/>
          <w:sz w:val="26"/>
          <w:szCs w:val="26"/>
        </w:rPr>
      </w:pPr>
      <w:r w:rsidRPr="005558FA">
        <w:rPr>
          <w:rFonts w:eastAsia="Calibri"/>
          <w:sz w:val="26"/>
          <w:szCs w:val="26"/>
        </w:rPr>
        <w:t>3.</w:t>
      </w:r>
      <w:r w:rsidR="00D3016C">
        <w:rPr>
          <w:rFonts w:eastAsia="Calibri"/>
          <w:sz w:val="26"/>
          <w:szCs w:val="26"/>
        </w:rPr>
        <w:t>7</w:t>
      </w:r>
      <w:r w:rsidRPr="005558FA">
        <w:rPr>
          <w:rFonts w:eastAsia="Calibri"/>
          <w:sz w:val="26"/>
          <w:szCs w:val="26"/>
        </w:rPr>
        <w:t>.</w:t>
      </w:r>
      <w:r w:rsidR="00EB7F2E" w:rsidRPr="005558FA">
        <w:rPr>
          <w:rFonts w:eastAsia="Calibri"/>
          <w:sz w:val="26"/>
          <w:szCs w:val="26"/>
        </w:rPr>
        <w:t>6</w:t>
      </w:r>
      <w:r w:rsidRPr="005558FA">
        <w:rPr>
          <w:rFonts w:eastAsia="Calibri"/>
          <w:sz w:val="26"/>
          <w:szCs w:val="26"/>
        </w:rPr>
        <w:t xml:space="preserve">. «Шаг аукциона» – </w:t>
      </w:r>
      <w:r w:rsidR="007C71CD" w:rsidRPr="005558FA">
        <w:rPr>
          <w:rFonts w:eastAsia="Calibri"/>
          <w:sz w:val="26"/>
          <w:szCs w:val="26"/>
        </w:rPr>
        <w:t>3</w:t>
      </w:r>
      <w:r w:rsidR="00E00F50" w:rsidRPr="005558FA">
        <w:rPr>
          <w:rFonts w:eastAsia="Calibri"/>
          <w:sz w:val="26"/>
          <w:szCs w:val="26"/>
        </w:rPr>
        <w:t>8</w:t>
      </w:r>
      <w:r w:rsidRPr="005558FA">
        <w:rPr>
          <w:rFonts w:eastAsia="Calibri"/>
          <w:bCs/>
          <w:sz w:val="26"/>
          <w:szCs w:val="26"/>
        </w:rPr>
        <w:t xml:space="preserve"> 000 (</w:t>
      </w:r>
      <w:r w:rsidR="007C71CD" w:rsidRPr="005558FA">
        <w:rPr>
          <w:rFonts w:eastAsia="Calibri"/>
          <w:bCs/>
          <w:sz w:val="26"/>
          <w:szCs w:val="26"/>
        </w:rPr>
        <w:t xml:space="preserve">Тридцать </w:t>
      </w:r>
      <w:r w:rsidR="00E00F50" w:rsidRPr="005558FA">
        <w:rPr>
          <w:rFonts w:eastAsia="Calibri"/>
          <w:bCs/>
          <w:sz w:val="26"/>
          <w:szCs w:val="26"/>
        </w:rPr>
        <w:t>восемь тысяч</w:t>
      </w:r>
      <w:r w:rsidRPr="005558FA">
        <w:rPr>
          <w:rFonts w:eastAsia="Calibri"/>
          <w:bCs/>
          <w:sz w:val="26"/>
          <w:szCs w:val="26"/>
        </w:rPr>
        <w:t>) рублей 00 копеек.</w:t>
      </w:r>
    </w:p>
    <w:p w:rsidR="00522CDC" w:rsidRDefault="00C27447" w:rsidP="00D3016C">
      <w:pPr>
        <w:ind w:firstLine="567"/>
        <w:jc w:val="both"/>
        <w:rPr>
          <w:bCs/>
          <w:sz w:val="26"/>
          <w:szCs w:val="26"/>
        </w:rPr>
      </w:pPr>
      <w:r w:rsidRPr="005558FA">
        <w:rPr>
          <w:sz w:val="26"/>
          <w:szCs w:val="26"/>
        </w:rPr>
        <w:t>3.</w:t>
      </w:r>
      <w:r w:rsidR="00D3016C">
        <w:rPr>
          <w:sz w:val="26"/>
          <w:szCs w:val="26"/>
        </w:rPr>
        <w:t>7</w:t>
      </w:r>
      <w:r w:rsidRPr="005558FA">
        <w:rPr>
          <w:sz w:val="26"/>
          <w:szCs w:val="26"/>
        </w:rPr>
        <w:t>.</w:t>
      </w:r>
      <w:r w:rsidR="00EB7F2E" w:rsidRPr="005558FA">
        <w:rPr>
          <w:sz w:val="26"/>
          <w:szCs w:val="26"/>
        </w:rPr>
        <w:t>7</w:t>
      </w:r>
      <w:r w:rsidRPr="005558FA">
        <w:rPr>
          <w:sz w:val="26"/>
          <w:szCs w:val="26"/>
        </w:rPr>
        <w:t xml:space="preserve">. Сумма задатка – </w:t>
      </w:r>
      <w:r w:rsidR="00E00F50" w:rsidRPr="005558FA">
        <w:rPr>
          <w:bCs/>
          <w:sz w:val="26"/>
          <w:szCs w:val="26"/>
        </w:rPr>
        <w:t>637 500</w:t>
      </w:r>
      <w:r w:rsidRPr="005558FA">
        <w:rPr>
          <w:bCs/>
          <w:sz w:val="26"/>
          <w:szCs w:val="26"/>
        </w:rPr>
        <w:t xml:space="preserve"> (</w:t>
      </w:r>
      <w:r w:rsidR="00E00F50" w:rsidRPr="005558FA">
        <w:rPr>
          <w:bCs/>
          <w:sz w:val="26"/>
          <w:szCs w:val="26"/>
        </w:rPr>
        <w:t>Шестьсот тридцать семь тысяч пятьсот</w:t>
      </w:r>
      <w:r w:rsidRPr="005558FA">
        <w:rPr>
          <w:bCs/>
          <w:sz w:val="26"/>
          <w:szCs w:val="26"/>
        </w:rPr>
        <w:t>)</w:t>
      </w:r>
      <w:r w:rsidRPr="005558FA">
        <w:rPr>
          <w:sz w:val="26"/>
          <w:szCs w:val="26"/>
        </w:rPr>
        <w:t xml:space="preserve"> </w:t>
      </w:r>
      <w:r w:rsidRPr="005558FA">
        <w:rPr>
          <w:bCs/>
          <w:sz w:val="26"/>
          <w:szCs w:val="26"/>
        </w:rPr>
        <w:t>рублей</w:t>
      </w:r>
      <w:r w:rsidR="00963BD1" w:rsidRPr="005558FA">
        <w:rPr>
          <w:bCs/>
          <w:sz w:val="26"/>
          <w:szCs w:val="26"/>
        </w:rPr>
        <w:t xml:space="preserve">                   </w:t>
      </w:r>
      <w:r w:rsidRPr="005558FA">
        <w:rPr>
          <w:bCs/>
          <w:sz w:val="26"/>
          <w:szCs w:val="26"/>
        </w:rPr>
        <w:t xml:space="preserve"> 00 копеек.</w:t>
      </w:r>
    </w:p>
    <w:p w:rsidR="00DE1F0F" w:rsidRPr="00953AA9" w:rsidRDefault="00666CB1" w:rsidP="00AF596E">
      <w:pPr>
        <w:pStyle w:val="ConsNormal"/>
        <w:widowControl/>
        <w:ind w:right="0" w:firstLine="567"/>
        <w:jc w:val="both"/>
        <w:rPr>
          <w:rFonts w:ascii="Times New Roman" w:hAnsi="Times New Roman" w:cs="Times New Roman"/>
          <w:sz w:val="26"/>
          <w:szCs w:val="26"/>
        </w:rPr>
      </w:pPr>
      <w:r w:rsidRPr="00953AA9">
        <w:rPr>
          <w:rFonts w:ascii="Times New Roman" w:hAnsi="Times New Roman" w:cs="Times New Roman"/>
          <w:sz w:val="26"/>
          <w:szCs w:val="26"/>
        </w:rPr>
        <w:t>4. Общие сведения об аукционах</w:t>
      </w:r>
      <w:r w:rsidR="008809C8" w:rsidRPr="00953AA9">
        <w:rPr>
          <w:rFonts w:ascii="Times New Roman" w:hAnsi="Times New Roman" w:cs="Times New Roman"/>
          <w:sz w:val="26"/>
          <w:szCs w:val="26"/>
        </w:rPr>
        <w:t>.</w:t>
      </w:r>
    </w:p>
    <w:p w:rsidR="005360E4" w:rsidRDefault="00AF596E" w:rsidP="00AF596E">
      <w:pPr>
        <w:pStyle w:val="ac"/>
        <w:ind w:firstLine="567"/>
        <w:jc w:val="both"/>
        <w:rPr>
          <w:b w:val="0"/>
          <w:bCs/>
          <w:color w:val="000000"/>
          <w:sz w:val="26"/>
          <w:szCs w:val="26"/>
        </w:rPr>
      </w:pPr>
      <w:r>
        <w:rPr>
          <w:b w:val="0"/>
          <w:bCs/>
          <w:color w:val="000000"/>
          <w:sz w:val="26"/>
          <w:szCs w:val="26"/>
        </w:rPr>
        <w:t xml:space="preserve">4.1. </w:t>
      </w:r>
      <w:r w:rsidR="005360E4" w:rsidRPr="00953AA9">
        <w:rPr>
          <w:b w:val="0"/>
          <w:bCs/>
          <w:color w:val="000000"/>
          <w:sz w:val="26"/>
          <w:szCs w:val="26"/>
        </w:rPr>
        <w:t xml:space="preserve">Государственная собственность земельных участков не разграничена. </w:t>
      </w:r>
    </w:p>
    <w:p w:rsidR="00B45E16" w:rsidRPr="00953AA9" w:rsidRDefault="00B45E16" w:rsidP="00AF596E">
      <w:pPr>
        <w:pStyle w:val="ac"/>
        <w:ind w:firstLine="567"/>
        <w:jc w:val="both"/>
        <w:rPr>
          <w:b w:val="0"/>
          <w:bCs/>
          <w:color w:val="000000"/>
          <w:sz w:val="26"/>
          <w:szCs w:val="26"/>
        </w:rPr>
      </w:pPr>
      <w:r w:rsidRPr="00B45E16">
        <w:rPr>
          <w:b w:val="0"/>
          <w:bCs/>
          <w:color w:val="000000"/>
          <w:sz w:val="26"/>
          <w:szCs w:val="26"/>
        </w:rPr>
        <w:t xml:space="preserve">Аукционы № </w:t>
      </w:r>
      <w:r w:rsidR="00296954">
        <w:rPr>
          <w:b w:val="0"/>
          <w:bCs/>
          <w:color w:val="000000"/>
          <w:sz w:val="26"/>
          <w:szCs w:val="26"/>
        </w:rPr>
        <w:t>1</w:t>
      </w:r>
      <w:r w:rsidRPr="00B45E16">
        <w:rPr>
          <w:b w:val="0"/>
          <w:bCs/>
          <w:color w:val="000000"/>
          <w:sz w:val="26"/>
          <w:szCs w:val="26"/>
        </w:rPr>
        <w:t xml:space="preserve">, № </w:t>
      </w:r>
      <w:r w:rsidR="00296954">
        <w:rPr>
          <w:b w:val="0"/>
          <w:bCs/>
          <w:color w:val="000000"/>
          <w:sz w:val="26"/>
          <w:szCs w:val="26"/>
        </w:rPr>
        <w:t>2</w:t>
      </w:r>
      <w:r w:rsidRPr="00B45E16">
        <w:rPr>
          <w:b w:val="0"/>
          <w:bCs/>
          <w:color w:val="000000"/>
          <w:sz w:val="26"/>
          <w:szCs w:val="26"/>
        </w:rPr>
        <w:t xml:space="preserve">, № </w:t>
      </w:r>
      <w:r w:rsidR="00296954">
        <w:rPr>
          <w:b w:val="0"/>
          <w:bCs/>
          <w:color w:val="000000"/>
          <w:sz w:val="26"/>
          <w:szCs w:val="26"/>
        </w:rPr>
        <w:t>3</w:t>
      </w:r>
      <w:r>
        <w:rPr>
          <w:b w:val="0"/>
          <w:bCs/>
          <w:color w:val="000000"/>
          <w:sz w:val="26"/>
          <w:szCs w:val="26"/>
        </w:rPr>
        <w:t xml:space="preserve"> </w:t>
      </w:r>
      <w:r w:rsidRPr="00B45E16">
        <w:rPr>
          <w:b w:val="0"/>
          <w:bCs/>
          <w:color w:val="000000"/>
          <w:sz w:val="26"/>
          <w:szCs w:val="26"/>
        </w:rPr>
        <w:t>проводятся в соответствии с п. 10 ст. 39.11 и п. 7 ст. 39.18 Земельного кодекса Российской Федерации. Участниками аукциона могут являться только граждане.</w:t>
      </w:r>
    </w:p>
    <w:p w:rsidR="00A13144" w:rsidRPr="00953AA9" w:rsidRDefault="00A13144" w:rsidP="00AF596E">
      <w:pPr>
        <w:autoSpaceDE w:val="0"/>
        <w:autoSpaceDN w:val="0"/>
        <w:adjustRightInd w:val="0"/>
        <w:ind w:firstLine="567"/>
        <w:jc w:val="both"/>
        <w:rPr>
          <w:sz w:val="26"/>
          <w:szCs w:val="26"/>
        </w:rPr>
      </w:pPr>
      <w:r w:rsidRPr="00953AA9">
        <w:rPr>
          <w:color w:val="000000"/>
          <w:sz w:val="26"/>
          <w:szCs w:val="26"/>
        </w:rPr>
        <w:t xml:space="preserve">Ознакомится с техническими условиями, прочими </w:t>
      </w:r>
      <w:r w:rsidRPr="00953AA9">
        <w:rPr>
          <w:sz w:val="26"/>
          <w:szCs w:val="26"/>
        </w:rPr>
        <w:t>требованиями, предусмотренными техническими условиями, приложенными к документации по земельн</w:t>
      </w:r>
      <w:r w:rsidR="004141CE" w:rsidRPr="00953AA9">
        <w:rPr>
          <w:sz w:val="26"/>
          <w:szCs w:val="26"/>
        </w:rPr>
        <w:t>ы</w:t>
      </w:r>
      <w:r w:rsidRPr="00953AA9">
        <w:rPr>
          <w:sz w:val="26"/>
          <w:szCs w:val="26"/>
        </w:rPr>
        <w:t>м участк</w:t>
      </w:r>
      <w:r w:rsidR="004141CE" w:rsidRPr="00953AA9">
        <w:rPr>
          <w:sz w:val="26"/>
          <w:szCs w:val="26"/>
        </w:rPr>
        <w:t>ам</w:t>
      </w:r>
      <w:r w:rsidRPr="00953AA9">
        <w:rPr>
          <w:sz w:val="26"/>
          <w:szCs w:val="26"/>
        </w:rPr>
        <w:t xml:space="preserve"> </w:t>
      </w:r>
      <w:r w:rsidRPr="00953AA9">
        <w:rPr>
          <w:color w:val="000000"/>
          <w:sz w:val="26"/>
          <w:szCs w:val="26"/>
        </w:rPr>
        <w:t xml:space="preserve">можно в период приема заявок </w:t>
      </w:r>
      <w:r w:rsidRPr="00953AA9">
        <w:rPr>
          <w:sz w:val="26"/>
          <w:szCs w:val="26"/>
        </w:rPr>
        <w:t xml:space="preserve">по адресу: г. Екатеринбург, </w:t>
      </w:r>
      <w:proofErr w:type="gramStart"/>
      <w:r w:rsidRPr="00953AA9">
        <w:rPr>
          <w:sz w:val="26"/>
          <w:szCs w:val="26"/>
        </w:rPr>
        <w:t>Мамина-Сибиряка</w:t>
      </w:r>
      <w:proofErr w:type="gramEnd"/>
      <w:r w:rsidRPr="00953AA9">
        <w:rPr>
          <w:sz w:val="26"/>
          <w:szCs w:val="26"/>
        </w:rPr>
        <w:t>, 111, (центральный вход,</w:t>
      </w:r>
      <w:r w:rsidR="00222491" w:rsidRPr="00953AA9">
        <w:rPr>
          <w:sz w:val="26"/>
          <w:szCs w:val="26"/>
        </w:rPr>
        <w:t xml:space="preserve"> </w:t>
      </w:r>
      <w:r w:rsidRPr="00953AA9">
        <w:rPr>
          <w:sz w:val="26"/>
          <w:szCs w:val="26"/>
        </w:rPr>
        <w:t>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4.2. </w:t>
      </w:r>
      <w:proofErr w:type="gramStart"/>
      <w:r w:rsidRPr="00AF596E">
        <w:rPr>
          <w:sz w:val="26"/>
          <w:szCs w:val="26"/>
        </w:rPr>
        <w:t xml:space="preserve">Дата, место и время проведения аукционов – </w:t>
      </w:r>
      <w:r>
        <w:rPr>
          <w:sz w:val="26"/>
          <w:szCs w:val="26"/>
        </w:rPr>
        <w:t>30</w:t>
      </w:r>
      <w:r w:rsidRPr="00AF596E">
        <w:rPr>
          <w:sz w:val="26"/>
          <w:szCs w:val="26"/>
        </w:rPr>
        <w:t>.0</w:t>
      </w:r>
      <w:r>
        <w:rPr>
          <w:sz w:val="26"/>
          <w:szCs w:val="26"/>
        </w:rPr>
        <w:t>7</w:t>
      </w:r>
      <w:r w:rsidRPr="00AF596E">
        <w:rPr>
          <w:sz w:val="26"/>
          <w:szCs w:val="26"/>
        </w:rPr>
        <w:t>.2018 г. с 11.00 ч. по адресу:                     г. Екатеринбург, ул. Мамина-Сибиряка, д. 111, (центральный вход, 1 этаж, зал торгов).</w:t>
      </w:r>
      <w:proofErr w:type="gramEnd"/>
    </w:p>
    <w:p w:rsidR="00AF596E" w:rsidRPr="00AF596E" w:rsidRDefault="00AF596E" w:rsidP="00AF596E">
      <w:pPr>
        <w:ind w:firstLine="567"/>
        <w:jc w:val="both"/>
        <w:rPr>
          <w:sz w:val="26"/>
          <w:szCs w:val="26"/>
        </w:rPr>
      </w:pPr>
      <w:r w:rsidRPr="00AF596E">
        <w:rPr>
          <w:sz w:val="26"/>
          <w:szCs w:val="26"/>
        </w:rPr>
        <w:t xml:space="preserve">4.3. </w:t>
      </w:r>
      <w:proofErr w:type="gramStart"/>
      <w:r w:rsidRPr="00AF596E">
        <w:rPr>
          <w:sz w:val="26"/>
          <w:szCs w:val="26"/>
        </w:rPr>
        <w:t xml:space="preserve">Дата, время, место рассмотрения заявок на участие в аукционах: </w:t>
      </w:r>
      <w:r>
        <w:rPr>
          <w:sz w:val="26"/>
          <w:szCs w:val="26"/>
        </w:rPr>
        <w:t>26</w:t>
      </w:r>
      <w:r w:rsidRPr="00AF596E">
        <w:rPr>
          <w:sz w:val="26"/>
          <w:szCs w:val="26"/>
        </w:rPr>
        <w:t>.0</w:t>
      </w:r>
      <w:r>
        <w:rPr>
          <w:sz w:val="26"/>
          <w:szCs w:val="26"/>
        </w:rPr>
        <w:t>7</w:t>
      </w:r>
      <w:r w:rsidRPr="00AF596E">
        <w:rPr>
          <w:sz w:val="26"/>
          <w:szCs w:val="26"/>
        </w:rPr>
        <w:t>.2018 г. в 14.00 ч. по адресу: г. Екатеринбург, ул.  Мамина-Сибиряка, д. 111, (центральный вход,                         1 этаж, отдел торгов и государственных закупок).</w:t>
      </w:r>
      <w:proofErr w:type="gramEnd"/>
    </w:p>
    <w:p w:rsidR="00AF596E" w:rsidRPr="00AF596E" w:rsidRDefault="00AF596E" w:rsidP="00AF596E">
      <w:pPr>
        <w:ind w:firstLine="567"/>
        <w:jc w:val="both"/>
        <w:rPr>
          <w:sz w:val="26"/>
          <w:szCs w:val="26"/>
        </w:rPr>
      </w:pPr>
      <w:r w:rsidRPr="00AF596E">
        <w:rPr>
          <w:sz w:val="26"/>
          <w:szCs w:val="26"/>
        </w:rPr>
        <w:t xml:space="preserve">4.4. Заявки на участие в аукционах принимаются с </w:t>
      </w:r>
      <w:r>
        <w:rPr>
          <w:sz w:val="26"/>
          <w:szCs w:val="26"/>
        </w:rPr>
        <w:t>02</w:t>
      </w:r>
      <w:r w:rsidRPr="00AF596E">
        <w:rPr>
          <w:sz w:val="26"/>
          <w:szCs w:val="26"/>
        </w:rPr>
        <w:t>.0</w:t>
      </w:r>
      <w:r>
        <w:rPr>
          <w:sz w:val="26"/>
          <w:szCs w:val="26"/>
        </w:rPr>
        <w:t>7</w:t>
      </w:r>
      <w:r w:rsidRPr="00AF596E">
        <w:rPr>
          <w:sz w:val="26"/>
          <w:szCs w:val="26"/>
        </w:rPr>
        <w:t xml:space="preserve">.2018 г. по </w:t>
      </w:r>
      <w:r>
        <w:rPr>
          <w:sz w:val="26"/>
          <w:szCs w:val="26"/>
        </w:rPr>
        <w:t>25</w:t>
      </w:r>
      <w:r w:rsidRPr="00AF596E">
        <w:rPr>
          <w:sz w:val="26"/>
          <w:szCs w:val="26"/>
        </w:rPr>
        <w:t>.0</w:t>
      </w:r>
      <w:r>
        <w:rPr>
          <w:sz w:val="26"/>
          <w:szCs w:val="26"/>
        </w:rPr>
        <w:t>7</w:t>
      </w:r>
      <w:r w:rsidRPr="00AF596E">
        <w:rPr>
          <w:sz w:val="26"/>
          <w:szCs w:val="26"/>
        </w:rPr>
        <w:t xml:space="preserve">.2018 г. в рабочие дни с 10.00 до 12.00 и с 13.00 </w:t>
      </w:r>
      <w:proofErr w:type="gramStart"/>
      <w:r w:rsidRPr="00AF596E">
        <w:rPr>
          <w:sz w:val="26"/>
          <w:szCs w:val="26"/>
        </w:rPr>
        <w:t>до</w:t>
      </w:r>
      <w:proofErr w:type="gramEnd"/>
      <w:r w:rsidRPr="00AF596E">
        <w:rPr>
          <w:sz w:val="26"/>
          <w:szCs w:val="26"/>
        </w:rPr>
        <w:t xml:space="preserve"> 16.00 </w:t>
      </w:r>
      <w:proofErr w:type="gramStart"/>
      <w:r w:rsidRPr="00AF596E">
        <w:rPr>
          <w:sz w:val="26"/>
          <w:szCs w:val="26"/>
        </w:rPr>
        <w:t>по</w:t>
      </w:r>
      <w:proofErr w:type="gramEnd"/>
      <w:r w:rsidRPr="00AF596E">
        <w:rPr>
          <w:sz w:val="26"/>
          <w:szCs w:val="26"/>
        </w:rPr>
        <w:t xml:space="preserve"> адресу: г. Екатеринбург, ул. Мамина-Сибиряка, д. 111, центральный вход, 1 этаж, отдел торгов и государственных закупок,                    тел.: (343) 229-00-07.  </w:t>
      </w:r>
    </w:p>
    <w:p w:rsidR="00AF596E" w:rsidRPr="00AF596E" w:rsidRDefault="00AF596E" w:rsidP="00AF596E">
      <w:pPr>
        <w:ind w:firstLine="567"/>
        <w:jc w:val="both"/>
        <w:rPr>
          <w:sz w:val="26"/>
          <w:szCs w:val="26"/>
        </w:rPr>
      </w:pPr>
      <w:r w:rsidRPr="00AF596E">
        <w:rPr>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AF596E" w:rsidRDefault="00AF596E" w:rsidP="00AF596E">
      <w:pPr>
        <w:ind w:firstLine="567"/>
        <w:jc w:val="both"/>
        <w:rPr>
          <w:sz w:val="26"/>
          <w:szCs w:val="26"/>
        </w:rPr>
      </w:pPr>
      <w:r w:rsidRPr="00AF596E">
        <w:rPr>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AF596E" w:rsidRDefault="00AF596E" w:rsidP="00AF596E">
      <w:pPr>
        <w:ind w:firstLine="567"/>
        <w:jc w:val="both"/>
        <w:rPr>
          <w:sz w:val="26"/>
          <w:szCs w:val="26"/>
        </w:rPr>
      </w:pPr>
      <w:r w:rsidRPr="00AF596E">
        <w:rPr>
          <w:sz w:val="26"/>
          <w:szCs w:val="26"/>
        </w:rPr>
        <w:t xml:space="preserve">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w:t>
      </w:r>
      <w:proofErr w:type="gramStart"/>
      <w:r w:rsidRPr="00AF596E">
        <w:rPr>
          <w:sz w:val="26"/>
          <w:szCs w:val="26"/>
        </w:rPr>
        <w:t>Р</w:t>
      </w:r>
      <w:proofErr w:type="gramEnd"/>
      <w:r w:rsidRPr="00AF596E">
        <w:rPr>
          <w:sz w:val="26"/>
          <w:szCs w:val="26"/>
        </w:rPr>
        <w:t>/с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AF596E" w:rsidRDefault="00AF596E" w:rsidP="00AF596E">
      <w:pPr>
        <w:ind w:firstLine="567"/>
        <w:jc w:val="both"/>
        <w:rPr>
          <w:sz w:val="26"/>
          <w:szCs w:val="26"/>
        </w:rPr>
      </w:pPr>
      <w:r w:rsidRPr="00AF596E">
        <w:rPr>
          <w:sz w:val="26"/>
          <w:szCs w:val="26"/>
        </w:rPr>
        <w:lastRenderedPageBreak/>
        <w:t xml:space="preserve">Задаток должен поступить на лицевой счет ГКУ </w:t>
      </w:r>
      <w:proofErr w:type="gramStart"/>
      <w:r w:rsidRPr="00AF596E">
        <w:rPr>
          <w:sz w:val="26"/>
          <w:szCs w:val="26"/>
        </w:rPr>
        <w:t>СО</w:t>
      </w:r>
      <w:proofErr w:type="gramEnd"/>
      <w:r w:rsidRPr="00AF596E">
        <w:rPr>
          <w:sz w:val="26"/>
          <w:szCs w:val="26"/>
        </w:rPr>
        <w:t xml:space="preserve">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w:t>
      </w:r>
      <w:proofErr w:type="gramStart"/>
      <w:r w:rsidRPr="00AF596E">
        <w:rPr>
          <w:sz w:val="26"/>
          <w:szCs w:val="26"/>
        </w:rPr>
        <w:t>СО</w:t>
      </w:r>
      <w:proofErr w:type="gramEnd"/>
      <w:r w:rsidRPr="00AF596E">
        <w:rPr>
          <w:sz w:val="26"/>
          <w:szCs w:val="26"/>
        </w:rPr>
        <w:t xml:space="preserve"> «Фонд имущества Свердловской области». </w:t>
      </w:r>
    </w:p>
    <w:p w:rsidR="00AF596E" w:rsidRPr="00AF596E" w:rsidRDefault="00AF596E" w:rsidP="00AF596E">
      <w:pPr>
        <w:ind w:firstLine="567"/>
        <w:jc w:val="both"/>
        <w:rPr>
          <w:sz w:val="26"/>
          <w:szCs w:val="26"/>
        </w:rPr>
      </w:pPr>
      <w:r w:rsidRPr="00AF596E">
        <w:rPr>
          <w:sz w:val="26"/>
          <w:szCs w:val="26"/>
        </w:rPr>
        <w:t>4.8. Для участия в аукционе заявители представляют в установленный в извещении о проведен</w:t>
      </w:r>
      <w:proofErr w:type="gramStart"/>
      <w:r w:rsidRPr="00AF596E">
        <w:rPr>
          <w:sz w:val="26"/>
          <w:szCs w:val="26"/>
        </w:rPr>
        <w:t>ии ау</w:t>
      </w:r>
      <w:proofErr w:type="gramEnd"/>
      <w:r w:rsidRPr="00AF596E">
        <w:rPr>
          <w:sz w:val="26"/>
          <w:szCs w:val="26"/>
        </w:rPr>
        <w:t>кциона срок следующие документы:</w:t>
      </w:r>
    </w:p>
    <w:p w:rsidR="00AF596E" w:rsidRPr="00AF596E" w:rsidRDefault="00AF596E" w:rsidP="00AF596E">
      <w:pPr>
        <w:ind w:firstLine="567"/>
        <w:jc w:val="both"/>
        <w:rPr>
          <w:sz w:val="26"/>
          <w:szCs w:val="26"/>
        </w:rPr>
      </w:pPr>
      <w:r w:rsidRPr="00AF596E">
        <w:rPr>
          <w:sz w:val="26"/>
          <w:szCs w:val="26"/>
        </w:rPr>
        <w:t>1) заявка на участие в аукционе по установленной в извещении о проведен</w:t>
      </w:r>
      <w:proofErr w:type="gramStart"/>
      <w:r w:rsidRPr="00AF596E">
        <w:rPr>
          <w:sz w:val="26"/>
          <w:szCs w:val="26"/>
        </w:rPr>
        <w:t>ии ау</w:t>
      </w:r>
      <w:proofErr w:type="gramEnd"/>
      <w:r w:rsidRPr="00AF596E">
        <w:rPr>
          <w:sz w:val="26"/>
          <w:szCs w:val="26"/>
        </w:rPr>
        <w:t>кциона форме с указанием банковских реквизитов счета для возврата задатка;</w:t>
      </w:r>
    </w:p>
    <w:p w:rsidR="00AF596E" w:rsidRPr="00AF596E" w:rsidRDefault="00AF596E" w:rsidP="00AF596E">
      <w:pPr>
        <w:ind w:firstLine="567"/>
        <w:jc w:val="both"/>
        <w:rPr>
          <w:sz w:val="26"/>
          <w:szCs w:val="26"/>
        </w:rPr>
      </w:pPr>
      <w:r w:rsidRPr="00AF596E">
        <w:rPr>
          <w:sz w:val="26"/>
          <w:szCs w:val="26"/>
        </w:rPr>
        <w:t>2) копии документов, удостоверяющих личность заявителя (для граждан);</w:t>
      </w:r>
    </w:p>
    <w:p w:rsidR="00AF596E" w:rsidRPr="00AF596E" w:rsidRDefault="00AF596E" w:rsidP="00AF596E">
      <w:pPr>
        <w:ind w:firstLine="567"/>
        <w:jc w:val="both"/>
        <w:rPr>
          <w:sz w:val="26"/>
          <w:szCs w:val="26"/>
        </w:rPr>
      </w:pPr>
      <w:r w:rsidRPr="00AF596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596E" w:rsidRPr="00AF596E" w:rsidRDefault="00AF596E" w:rsidP="00AF596E">
      <w:pPr>
        <w:ind w:firstLine="567"/>
        <w:jc w:val="both"/>
        <w:rPr>
          <w:sz w:val="26"/>
          <w:szCs w:val="26"/>
        </w:rPr>
      </w:pPr>
      <w:r w:rsidRPr="00AF596E">
        <w:rPr>
          <w:sz w:val="26"/>
          <w:szCs w:val="26"/>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F596E" w:rsidRPr="00AF596E" w:rsidRDefault="00AF596E" w:rsidP="00AF596E">
      <w:pPr>
        <w:ind w:firstLine="567"/>
        <w:jc w:val="both"/>
        <w:rPr>
          <w:sz w:val="26"/>
          <w:szCs w:val="26"/>
        </w:rPr>
      </w:pPr>
      <w:r w:rsidRPr="00AF596E">
        <w:rPr>
          <w:sz w:val="26"/>
          <w:szCs w:val="26"/>
        </w:rPr>
        <w:t>С проектом соглашения о задатке, проектом договора аренды</w:t>
      </w:r>
      <w:r w:rsidR="006753A3">
        <w:rPr>
          <w:sz w:val="26"/>
          <w:szCs w:val="26"/>
        </w:rPr>
        <w:t xml:space="preserve"> </w:t>
      </w:r>
      <w:r w:rsidRPr="00AF596E">
        <w:rPr>
          <w:sz w:val="26"/>
          <w:szCs w:val="26"/>
        </w:rPr>
        <w:t>земельн</w:t>
      </w:r>
      <w:r w:rsidR="006753A3">
        <w:rPr>
          <w:sz w:val="26"/>
          <w:szCs w:val="26"/>
        </w:rPr>
        <w:t>о</w:t>
      </w:r>
      <w:r w:rsidRPr="00AF596E">
        <w:rPr>
          <w:sz w:val="26"/>
          <w:szCs w:val="26"/>
        </w:rPr>
        <w:t>го участка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Pr>
          <w:sz w:val="26"/>
          <w:szCs w:val="26"/>
        </w:rPr>
        <w:t xml:space="preserve"> </w:t>
      </w:r>
      <w:r w:rsidRPr="00AF596E">
        <w:rPr>
          <w:sz w:val="26"/>
          <w:szCs w:val="26"/>
        </w:rPr>
        <w:t xml:space="preserve">ул. </w:t>
      </w:r>
      <w:proofErr w:type="gramStart"/>
      <w:r w:rsidRPr="00AF596E">
        <w:rPr>
          <w:sz w:val="26"/>
          <w:szCs w:val="26"/>
        </w:rPr>
        <w:t>Мамина-Сибиряка</w:t>
      </w:r>
      <w:proofErr w:type="gramEnd"/>
      <w:r w:rsidRPr="00AF596E">
        <w:rPr>
          <w:sz w:val="26"/>
          <w:szCs w:val="26"/>
        </w:rPr>
        <w:t>,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AF596E" w:rsidRDefault="00AF596E" w:rsidP="00AF596E">
      <w:pPr>
        <w:ind w:firstLine="567"/>
        <w:jc w:val="both"/>
        <w:rPr>
          <w:sz w:val="26"/>
          <w:szCs w:val="26"/>
        </w:rPr>
      </w:pPr>
      <w:proofErr w:type="gramStart"/>
      <w:r w:rsidRPr="00AF596E">
        <w:rPr>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F596E">
        <w:rPr>
          <w:sz w:val="26"/>
          <w:szCs w:val="26"/>
        </w:rPr>
        <w:t xml:space="preserve"> или нотариально заверенную копию такой выписки (для индивидуальных предпринимателей).</w:t>
      </w:r>
    </w:p>
    <w:p w:rsidR="00AF596E" w:rsidRPr="00AF596E" w:rsidRDefault="00AF596E" w:rsidP="00AF596E">
      <w:pPr>
        <w:ind w:firstLine="567"/>
        <w:jc w:val="both"/>
        <w:rPr>
          <w:sz w:val="26"/>
          <w:szCs w:val="26"/>
        </w:rPr>
      </w:pPr>
      <w:r w:rsidRPr="00AF596E">
        <w:rPr>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Default="00AF596E" w:rsidP="00AF596E">
      <w:pPr>
        <w:ind w:firstLine="567"/>
        <w:jc w:val="both"/>
        <w:rPr>
          <w:sz w:val="26"/>
          <w:szCs w:val="26"/>
        </w:rPr>
      </w:pPr>
      <w:r w:rsidRPr="00AF596E">
        <w:rPr>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AF596E" w:rsidRDefault="00AF596E" w:rsidP="00AF596E">
      <w:pPr>
        <w:ind w:firstLine="567"/>
        <w:jc w:val="both"/>
        <w:rPr>
          <w:sz w:val="26"/>
          <w:szCs w:val="26"/>
        </w:rPr>
      </w:pPr>
      <w:r w:rsidRPr="00AF596E">
        <w:rPr>
          <w:sz w:val="26"/>
          <w:szCs w:val="26"/>
        </w:rPr>
        <w:t>4.9. Порядок приема заявок.</w:t>
      </w:r>
    </w:p>
    <w:p w:rsidR="00AF596E" w:rsidRPr="00AF596E" w:rsidRDefault="00AF596E" w:rsidP="00AF596E">
      <w:pPr>
        <w:ind w:firstLine="567"/>
        <w:jc w:val="both"/>
        <w:rPr>
          <w:sz w:val="26"/>
          <w:szCs w:val="26"/>
        </w:rPr>
      </w:pPr>
      <w:r w:rsidRPr="00AF596E">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AF596E" w:rsidRDefault="00AF596E" w:rsidP="00AF596E">
      <w:pPr>
        <w:ind w:firstLine="567"/>
        <w:jc w:val="both"/>
        <w:rPr>
          <w:sz w:val="26"/>
          <w:szCs w:val="26"/>
        </w:rPr>
      </w:pPr>
      <w:r w:rsidRPr="00AF596E">
        <w:rPr>
          <w:sz w:val="26"/>
          <w:szCs w:val="26"/>
        </w:rPr>
        <w:t>4.10. Порядок проведения аукциона</w:t>
      </w:r>
    </w:p>
    <w:p w:rsidR="00AF596E" w:rsidRPr="00AF596E" w:rsidRDefault="00AF596E" w:rsidP="00AF596E">
      <w:pPr>
        <w:ind w:firstLine="567"/>
        <w:jc w:val="both"/>
        <w:rPr>
          <w:sz w:val="26"/>
          <w:szCs w:val="26"/>
        </w:rPr>
      </w:pPr>
      <w:proofErr w:type="gramStart"/>
      <w:r w:rsidRPr="00AF596E">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F596E" w:rsidRPr="00AF596E" w:rsidRDefault="00AF596E" w:rsidP="00AF596E">
      <w:pPr>
        <w:ind w:firstLine="567"/>
        <w:jc w:val="both"/>
        <w:rPr>
          <w:sz w:val="26"/>
          <w:szCs w:val="26"/>
        </w:rPr>
      </w:pPr>
      <w:r w:rsidRPr="00AF596E">
        <w:rPr>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w:t>
      </w:r>
      <w:r w:rsidRPr="00AF596E">
        <w:rPr>
          <w:sz w:val="26"/>
          <w:szCs w:val="26"/>
        </w:rPr>
        <w:lastRenderedPageBreak/>
        <w:t xml:space="preserve">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AF596E" w:rsidRDefault="00AF596E" w:rsidP="00AF596E">
      <w:pPr>
        <w:ind w:firstLine="567"/>
        <w:jc w:val="both"/>
        <w:rPr>
          <w:sz w:val="26"/>
          <w:szCs w:val="26"/>
        </w:rPr>
      </w:pPr>
      <w:r w:rsidRPr="00AF596E">
        <w:rPr>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AF596E" w:rsidRDefault="00AF596E" w:rsidP="00AF596E">
      <w:pPr>
        <w:ind w:firstLine="567"/>
        <w:jc w:val="both"/>
        <w:rPr>
          <w:sz w:val="26"/>
          <w:szCs w:val="26"/>
        </w:rPr>
      </w:pPr>
      <w:r w:rsidRPr="00AF596E">
        <w:rPr>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AF596E" w:rsidRDefault="00AF596E" w:rsidP="00AF596E">
      <w:pPr>
        <w:ind w:firstLine="567"/>
        <w:jc w:val="both"/>
        <w:rPr>
          <w:sz w:val="26"/>
          <w:szCs w:val="26"/>
        </w:rPr>
      </w:pPr>
      <w:r w:rsidRPr="00AF596E">
        <w:rPr>
          <w:sz w:val="26"/>
          <w:szCs w:val="26"/>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proofErr w:type="spellStart"/>
      <w:r w:rsidRPr="00AF596E">
        <w:rPr>
          <w:sz w:val="26"/>
          <w:szCs w:val="26"/>
        </w:rPr>
        <w:t>www.torgi.gov.ru</w:t>
      </w:r>
      <w:proofErr w:type="spellEnd"/>
      <w:r w:rsidRPr="00AF596E">
        <w:rPr>
          <w:sz w:val="26"/>
          <w:szCs w:val="26"/>
        </w:rPr>
        <w:t xml:space="preserve">, на официальном сайте ГКУ </w:t>
      </w:r>
      <w:proofErr w:type="gramStart"/>
      <w:r w:rsidRPr="00AF596E">
        <w:rPr>
          <w:sz w:val="26"/>
          <w:szCs w:val="26"/>
        </w:rPr>
        <w:t>СО</w:t>
      </w:r>
      <w:proofErr w:type="gramEnd"/>
      <w:r w:rsidRPr="00AF596E">
        <w:rPr>
          <w:sz w:val="26"/>
          <w:szCs w:val="26"/>
        </w:rPr>
        <w:t xml:space="preserve">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Pr>
          <w:sz w:val="26"/>
          <w:szCs w:val="26"/>
        </w:rPr>
        <w:t xml:space="preserve"> </w:t>
      </w:r>
      <w:r w:rsidRPr="00AF596E">
        <w:rPr>
          <w:sz w:val="26"/>
          <w:szCs w:val="26"/>
        </w:rPr>
        <w:t>д.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AF596E" w:rsidRDefault="00AF596E" w:rsidP="00AF596E">
      <w:pPr>
        <w:ind w:firstLine="567"/>
        <w:jc w:val="both"/>
        <w:rPr>
          <w:sz w:val="26"/>
          <w:szCs w:val="26"/>
        </w:rPr>
      </w:pPr>
      <w:r w:rsidRPr="00AF596E">
        <w:rPr>
          <w:sz w:val="26"/>
          <w:szCs w:val="26"/>
        </w:rPr>
        <w:t>4.13. В случае</w:t>
      </w:r>
      <w:proofErr w:type="gramStart"/>
      <w:r w:rsidRPr="00AF596E">
        <w:rPr>
          <w:sz w:val="26"/>
          <w:szCs w:val="26"/>
        </w:rPr>
        <w:t>,</w:t>
      </w:r>
      <w:proofErr w:type="gramEnd"/>
      <w:r w:rsidRPr="00AF596E">
        <w:rPr>
          <w:sz w:val="26"/>
          <w:szCs w:val="26"/>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AF596E" w:rsidRDefault="00AF596E" w:rsidP="00AF596E">
      <w:pPr>
        <w:ind w:firstLine="567"/>
        <w:jc w:val="both"/>
        <w:rPr>
          <w:sz w:val="26"/>
          <w:szCs w:val="26"/>
        </w:rPr>
      </w:pPr>
      <w:r w:rsidRPr="00AF596E">
        <w:rPr>
          <w:sz w:val="26"/>
          <w:szCs w:val="26"/>
        </w:rPr>
        <w:t>4.14. В случае</w:t>
      </w:r>
      <w:proofErr w:type="gramStart"/>
      <w:r w:rsidRPr="00AF596E">
        <w:rPr>
          <w:sz w:val="26"/>
          <w:szCs w:val="26"/>
        </w:rPr>
        <w:t>,</w:t>
      </w:r>
      <w:proofErr w:type="gramEnd"/>
      <w:r w:rsidRPr="00AF596E">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AF596E">
        <w:rPr>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AF596E">
        <w:rPr>
          <w:sz w:val="26"/>
          <w:szCs w:val="26"/>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AF596E" w:rsidRDefault="00AF596E" w:rsidP="00AF596E">
      <w:pPr>
        <w:ind w:firstLine="567"/>
        <w:jc w:val="both"/>
        <w:rPr>
          <w:sz w:val="26"/>
          <w:szCs w:val="26"/>
        </w:rPr>
      </w:pPr>
      <w:r w:rsidRPr="00AF596E">
        <w:rPr>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AF596E" w:rsidRDefault="00AF596E" w:rsidP="00AF596E">
      <w:pPr>
        <w:ind w:firstLine="567"/>
        <w:jc w:val="both"/>
        <w:rPr>
          <w:sz w:val="26"/>
          <w:szCs w:val="26"/>
        </w:rPr>
      </w:pPr>
      <w:r w:rsidRPr="00AF596E">
        <w:rPr>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AF596E" w:rsidRDefault="00AF596E" w:rsidP="00AF596E">
      <w:pPr>
        <w:ind w:firstLine="567"/>
        <w:jc w:val="both"/>
        <w:rPr>
          <w:sz w:val="26"/>
          <w:szCs w:val="26"/>
        </w:rPr>
      </w:pPr>
      <w:r w:rsidRPr="00AF596E">
        <w:rPr>
          <w:sz w:val="26"/>
          <w:szCs w:val="26"/>
        </w:rPr>
        <w:t>4.17. Возврат задатков.</w:t>
      </w:r>
    </w:p>
    <w:p w:rsidR="00AF596E" w:rsidRPr="00AF596E" w:rsidRDefault="00AF596E" w:rsidP="00AF596E">
      <w:pPr>
        <w:ind w:firstLine="567"/>
        <w:jc w:val="both"/>
        <w:rPr>
          <w:sz w:val="26"/>
          <w:szCs w:val="26"/>
        </w:rPr>
      </w:pPr>
      <w:proofErr w:type="gramStart"/>
      <w:r w:rsidRPr="00AF596E">
        <w:rPr>
          <w:sz w:val="26"/>
          <w:szCs w:val="26"/>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AF596E">
        <w:rPr>
          <w:sz w:val="26"/>
          <w:szCs w:val="26"/>
        </w:rPr>
        <w:t xml:space="preserve"> принятия такого решения возвращает участникам внесенные задатки.</w:t>
      </w:r>
    </w:p>
    <w:p w:rsidR="00AF596E" w:rsidRPr="00AF596E" w:rsidRDefault="00AF596E" w:rsidP="00AF596E">
      <w:pPr>
        <w:ind w:firstLine="567"/>
        <w:jc w:val="both"/>
        <w:rPr>
          <w:sz w:val="26"/>
          <w:szCs w:val="26"/>
        </w:rPr>
      </w:pPr>
      <w:r w:rsidRPr="00AF596E">
        <w:rPr>
          <w:sz w:val="26"/>
          <w:szCs w:val="26"/>
        </w:rPr>
        <w:t xml:space="preserve">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w:t>
      </w:r>
      <w:r w:rsidRPr="00AF596E">
        <w:rPr>
          <w:sz w:val="26"/>
          <w:szCs w:val="26"/>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AF596E" w:rsidRDefault="00AF596E" w:rsidP="00AF596E">
      <w:pPr>
        <w:ind w:firstLine="567"/>
        <w:jc w:val="both"/>
        <w:rPr>
          <w:sz w:val="26"/>
          <w:szCs w:val="26"/>
        </w:rPr>
      </w:pPr>
      <w:r w:rsidRPr="00AF596E">
        <w:rPr>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AF596E" w:rsidRDefault="00AF596E" w:rsidP="00AF596E">
      <w:pPr>
        <w:ind w:firstLine="567"/>
        <w:jc w:val="both"/>
        <w:rPr>
          <w:sz w:val="26"/>
          <w:szCs w:val="26"/>
        </w:rPr>
      </w:pPr>
      <w:r w:rsidRPr="00AF596E">
        <w:rPr>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AF596E" w:rsidRDefault="00AF596E" w:rsidP="00AF596E">
      <w:pPr>
        <w:ind w:firstLine="567"/>
        <w:jc w:val="both"/>
        <w:rPr>
          <w:sz w:val="26"/>
          <w:szCs w:val="26"/>
        </w:rPr>
      </w:pPr>
      <w:r w:rsidRPr="00AF596E">
        <w:rPr>
          <w:sz w:val="26"/>
          <w:szCs w:val="26"/>
        </w:rPr>
        <w:t>Телефон для справок – (343) 229-00-07.</w:t>
      </w:r>
    </w:p>
    <w:p w:rsidR="00AF596E" w:rsidRPr="00AF596E" w:rsidRDefault="00AF596E" w:rsidP="00AF596E">
      <w:pPr>
        <w:ind w:firstLine="567"/>
        <w:jc w:val="both"/>
        <w:rPr>
          <w:sz w:val="26"/>
          <w:szCs w:val="26"/>
        </w:rPr>
      </w:pPr>
      <w:r w:rsidRPr="00AF596E">
        <w:rPr>
          <w:sz w:val="26"/>
          <w:szCs w:val="26"/>
        </w:rPr>
        <w:t>4.18. Форма заявки.</w:t>
      </w:r>
    </w:p>
    <w:p w:rsidR="00AF596E" w:rsidRDefault="00AF596E" w:rsidP="00D3016C">
      <w:pPr>
        <w:ind w:left="6379"/>
        <w:jc w:val="both"/>
        <w:rPr>
          <w:sz w:val="26"/>
          <w:szCs w:val="26"/>
        </w:rPr>
      </w:pPr>
    </w:p>
    <w:p w:rsidR="00AF596E" w:rsidRDefault="00AF596E" w:rsidP="00D3016C">
      <w:pPr>
        <w:ind w:left="6379"/>
        <w:jc w:val="both"/>
        <w:rPr>
          <w:sz w:val="26"/>
          <w:szCs w:val="26"/>
        </w:rPr>
      </w:pPr>
    </w:p>
    <w:p w:rsidR="00953AA9" w:rsidRPr="00953AA9" w:rsidRDefault="00953AA9" w:rsidP="00D3016C">
      <w:pPr>
        <w:ind w:left="6379"/>
        <w:jc w:val="both"/>
        <w:rPr>
          <w:sz w:val="26"/>
          <w:szCs w:val="26"/>
        </w:rPr>
      </w:pPr>
      <w:r w:rsidRPr="00953AA9">
        <w:rPr>
          <w:sz w:val="26"/>
          <w:szCs w:val="26"/>
        </w:rPr>
        <w:t>Организатору аукциона:</w:t>
      </w:r>
    </w:p>
    <w:p w:rsidR="00953AA9" w:rsidRPr="00953AA9" w:rsidRDefault="00953AA9" w:rsidP="00D3016C">
      <w:pPr>
        <w:shd w:val="clear" w:color="auto" w:fill="FFFFFF"/>
        <w:ind w:left="6379"/>
        <w:jc w:val="both"/>
        <w:rPr>
          <w:sz w:val="26"/>
          <w:szCs w:val="26"/>
        </w:rPr>
      </w:pPr>
      <w:r w:rsidRPr="00953AA9">
        <w:rPr>
          <w:sz w:val="26"/>
          <w:szCs w:val="26"/>
        </w:rPr>
        <w:t xml:space="preserve">ГКУ </w:t>
      </w:r>
      <w:proofErr w:type="gramStart"/>
      <w:r w:rsidRPr="00953AA9">
        <w:rPr>
          <w:sz w:val="26"/>
          <w:szCs w:val="26"/>
        </w:rPr>
        <w:t>СО</w:t>
      </w:r>
      <w:proofErr w:type="gramEnd"/>
      <w:r w:rsidRPr="00953AA9">
        <w:rPr>
          <w:sz w:val="26"/>
          <w:szCs w:val="26"/>
        </w:rPr>
        <w:t xml:space="preserve"> «Фонд имущества </w:t>
      </w:r>
    </w:p>
    <w:p w:rsidR="00953AA9" w:rsidRPr="00953AA9" w:rsidRDefault="00953AA9" w:rsidP="00D3016C">
      <w:pPr>
        <w:shd w:val="clear" w:color="auto" w:fill="FFFFFF"/>
        <w:ind w:left="6379"/>
        <w:jc w:val="both"/>
        <w:rPr>
          <w:sz w:val="26"/>
          <w:szCs w:val="26"/>
        </w:rPr>
      </w:pPr>
      <w:r w:rsidRPr="00953AA9">
        <w:rPr>
          <w:sz w:val="26"/>
          <w:szCs w:val="26"/>
        </w:rPr>
        <w:t>Свердловской области»</w:t>
      </w:r>
    </w:p>
    <w:p w:rsidR="00953AA9" w:rsidRPr="00953AA9" w:rsidRDefault="00953AA9" w:rsidP="00AF596E">
      <w:pPr>
        <w:shd w:val="clear" w:color="auto" w:fill="FFFFFF"/>
        <w:spacing w:line="298" w:lineRule="exact"/>
        <w:ind w:left="24"/>
        <w:jc w:val="center"/>
        <w:rPr>
          <w:sz w:val="26"/>
          <w:szCs w:val="26"/>
        </w:rPr>
      </w:pPr>
      <w:r w:rsidRPr="00953AA9">
        <w:rPr>
          <w:b/>
          <w:bCs/>
          <w:sz w:val="26"/>
          <w:szCs w:val="26"/>
        </w:rPr>
        <w:t>ЗАЯВКА</w:t>
      </w:r>
    </w:p>
    <w:p w:rsidR="00953AA9" w:rsidRPr="00953AA9" w:rsidRDefault="00953AA9" w:rsidP="00D3016C">
      <w:pPr>
        <w:shd w:val="clear" w:color="auto" w:fill="FFFFFF"/>
        <w:spacing w:line="298" w:lineRule="exact"/>
        <w:ind w:left="24"/>
        <w:jc w:val="both"/>
        <w:rPr>
          <w:b/>
          <w:bCs/>
          <w:sz w:val="26"/>
          <w:szCs w:val="26"/>
        </w:rPr>
      </w:pPr>
      <w:r w:rsidRPr="00953AA9">
        <w:rPr>
          <w:b/>
          <w:bCs/>
          <w:sz w:val="26"/>
          <w:szCs w:val="26"/>
        </w:rPr>
        <w:t>на участие в аукционе на право заключения договора аренды (купли-продажи)</w:t>
      </w:r>
    </w:p>
    <w:p w:rsidR="00953AA9" w:rsidRPr="00953AA9" w:rsidRDefault="00953AA9" w:rsidP="00D3016C">
      <w:pPr>
        <w:shd w:val="clear" w:color="auto" w:fill="FFFFFF"/>
        <w:spacing w:line="298" w:lineRule="exact"/>
        <w:ind w:left="24"/>
        <w:jc w:val="both"/>
        <w:rPr>
          <w:b/>
          <w:bCs/>
          <w:sz w:val="26"/>
          <w:szCs w:val="26"/>
        </w:rPr>
      </w:pPr>
      <w:r w:rsidRPr="00953AA9">
        <w:rPr>
          <w:b/>
          <w:bCs/>
          <w:sz w:val="26"/>
          <w:szCs w:val="26"/>
        </w:rPr>
        <w:t>земельного участка</w:t>
      </w:r>
    </w:p>
    <w:p w:rsidR="00953AA9" w:rsidRPr="00C74F3B" w:rsidRDefault="00953AA9" w:rsidP="00D3016C">
      <w:pPr>
        <w:ind w:firstLine="709"/>
        <w:jc w:val="both"/>
      </w:pPr>
      <w:r w:rsidRPr="00C74F3B">
        <w:t xml:space="preserve">Претендент __________________________________________________________                                                              </w:t>
      </w:r>
    </w:p>
    <w:p w:rsidR="00953AA9" w:rsidRPr="00C74F3B" w:rsidRDefault="00953AA9" w:rsidP="00D3016C">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53AA9" w:rsidRPr="00C74F3B" w:rsidRDefault="00953AA9" w:rsidP="00D3016C">
      <w:pPr>
        <w:jc w:val="both"/>
        <w:rPr>
          <w:b/>
        </w:rPr>
      </w:pPr>
      <w:r w:rsidRPr="00C74F3B">
        <w:t xml:space="preserve">____________________________________________________________________________, </w:t>
      </w:r>
      <w:r w:rsidRPr="00C74F3B">
        <w:rPr>
          <w:b/>
          <w:shd w:val="clear" w:color="auto" w:fill="FFFFFF"/>
          <w:vertAlign w:val="superscript"/>
        </w:rPr>
        <w:t>подт</w:t>
      </w:r>
      <w:r>
        <w:rPr>
          <w:b/>
          <w:shd w:val="clear" w:color="auto" w:fill="FFFFFF"/>
          <w:vertAlign w:val="superscript"/>
        </w:rPr>
        <w:t>верждающего   его   полномочия,</w:t>
      </w:r>
      <w:r w:rsidRPr="00C74F3B">
        <w:rPr>
          <w:b/>
          <w:shd w:val="clear" w:color="auto" w:fill="FFFFFF"/>
          <w:vertAlign w:val="superscript"/>
        </w:rPr>
        <w:t xml:space="preserve">  или   фамилия,   имя,   отчество   и   паспортные   данные   физического   лица,   адрес   (регистрации,   почтовый), контактный телефон претендента)</w:t>
      </w:r>
    </w:p>
    <w:p w:rsidR="00953AA9" w:rsidRPr="00922053" w:rsidRDefault="00953AA9" w:rsidP="00D3016C">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(купли-продажи)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t xml:space="preserve"> (купли-продажи)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953AA9" w:rsidRPr="00922053" w:rsidRDefault="00953AA9" w:rsidP="00D3016C">
      <w:pPr>
        <w:shd w:val="clear" w:color="auto" w:fill="FFFFFF"/>
        <w:ind w:left="14" w:firstLine="709"/>
        <w:jc w:val="both"/>
      </w:pPr>
      <w:r w:rsidRPr="00922053">
        <w:t>1. В случае победы на аукционе принимаю на себя обязательства:</w:t>
      </w:r>
    </w:p>
    <w:p w:rsidR="00953AA9" w:rsidRPr="00922053" w:rsidRDefault="00953AA9" w:rsidP="00D3016C">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953AA9" w:rsidRPr="00922053" w:rsidRDefault="00953AA9" w:rsidP="00D3016C">
      <w:pPr>
        <w:tabs>
          <w:tab w:val="left" w:pos="1134"/>
        </w:tabs>
        <w:ind w:firstLine="709"/>
        <w:jc w:val="both"/>
      </w:pPr>
      <w:r w:rsidRPr="00922053">
        <w:t>2)</w:t>
      </w:r>
      <w:r w:rsidRPr="00922053">
        <w:tab/>
        <w:t xml:space="preserve">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922053" w:rsidRDefault="00953AA9" w:rsidP="00D3016C">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w:t>
      </w:r>
      <w:r>
        <w:t xml:space="preserve"> </w:t>
      </w:r>
      <w:r w:rsidRPr="004F25D7">
        <w:t>(купли-продажи)</w:t>
      </w:r>
      <w:r w:rsidRPr="00922053">
        <w:t xml:space="preserve"> земельного участка в установленные законодательством сроки.</w:t>
      </w:r>
    </w:p>
    <w:p w:rsidR="00953AA9" w:rsidRPr="00C74F3B" w:rsidRDefault="00953AA9" w:rsidP="00D3016C">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w:t>
      </w:r>
      <w:r>
        <w:t xml:space="preserve">язуюсь 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C74F3B" w:rsidRDefault="00953AA9" w:rsidP="00D3016C">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53AA9" w:rsidRPr="00C74F3B" w:rsidRDefault="00953AA9" w:rsidP="00D3016C">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953AA9" w:rsidRPr="00C74F3B" w:rsidRDefault="00953AA9" w:rsidP="00D3016C">
      <w:pPr>
        <w:shd w:val="clear" w:color="auto" w:fill="FFFFFF"/>
        <w:ind w:right="5" w:firstLine="709"/>
        <w:jc w:val="both"/>
      </w:pPr>
      <w:r w:rsidRPr="00C74F3B">
        <w:t>К заявке приложены следующие документы:</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numPr>
          <w:ilvl w:val="0"/>
          <w:numId w:val="3"/>
        </w:numPr>
        <w:shd w:val="clear" w:color="auto" w:fill="FFFFFF"/>
        <w:ind w:right="5"/>
        <w:jc w:val="both"/>
      </w:pPr>
      <w:r w:rsidRPr="00C74F3B">
        <w:lastRenderedPageBreak/>
        <w:t>__________________</w:t>
      </w:r>
    </w:p>
    <w:p w:rsidR="00953AA9" w:rsidRPr="00C74F3B" w:rsidRDefault="00953AA9" w:rsidP="00D3016C">
      <w:pPr>
        <w:shd w:val="clear" w:color="auto" w:fill="FFFFFF"/>
        <w:jc w:val="both"/>
      </w:pPr>
      <w:r w:rsidRPr="00C74F3B">
        <w:t>Подпись Заявителя</w:t>
      </w:r>
    </w:p>
    <w:p w:rsidR="00953AA9" w:rsidRPr="00C74F3B" w:rsidRDefault="00953AA9" w:rsidP="00D3016C">
      <w:pPr>
        <w:shd w:val="clear" w:color="auto" w:fill="FFFFFF"/>
        <w:tabs>
          <w:tab w:val="left" w:pos="6086"/>
          <w:tab w:val="left" w:leader="underscore" w:pos="7675"/>
          <w:tab w:val="left" w:pos="9245"/>
        </w:tabs>
        <w:jc w:val="both"/>
      </w:pPr>
      <w:r w:rsidRPr="00C74F3B">
        <w:t>(его полномочного представителя</w:t>
      </w:r>
      <w:proofErr w:type="gramStart"/>
      <w:r w:rsidRPr="00C74F3B">
        <w:t>)                         ______________(_________________)</w:t>
      </w:r>
      <w:proofErr w:type="gramEnd"/>
    </w:p>
    <w:p w:rsidR="00953AA9" w:rsidRPr="00C74F3B" w:rsidRDefault="00953AA9" w:rsidP="00D3016C">
      <w:pPr>
        <w:shd w:val="clear" w:color="auto" w:fill="FFFFFF"/>
        <w:tabs>
          <w:tab w:val="left" w:pos="6173"/>
          <w:tab w:val="left" w:leader="underscore" w:pos="6826"/>
          <w:tab w:val="left" w:leader="underscore" w:pos="8525"/>
        </w:tabs>
        <w:spacing w:line="605" w:lineRule="exact"/>
        <w:ind w:left="5"/>
        <w:jc w:val="both"/>
      </w:pPr>
      <w:r w:rsidRPr="00C74F3B">
        <w:t>м.п.</w:t>
      </w:r>
      <w:r w:rsidRPr="00C74F3B">
        <w:tab/>
        <w:t xml:space="preserve">           «___»</w:t>
      </w:r>
      <w:r w:rsidRPr="00C74F3B">
        <w:tab/>
        <w:t>20___ г.</w:t>
      </w:r>
    </w:p>
    <w:p w:rsidR="00953AA9" w:rsidRPr="00C74F3B" w:rsidRDefault="00953AA9" w:rsidP="00D3016C">
      <w:pPr>
        <w:shd w:val="clear" w:color="auto" w:fill="FFFFFF"/>
        <w:ind w:left="5"/>
        <w:jc w:val="both"/>
      </w:pPr>
      <w:r w:rsidRPr="00C74F3B">
        <w:rPr>
          <w:bCs/>
        </w:rPr>
        <w:t>Заявка принята Организатором торгов:</w:t>
      </w:r>
    </w:p>
    <w:p w:rsidR="00953AA9" w:rsidRPr="00C74F3B" w:rsidRDefault="00953AA9" w:rsidP="00D3016C">
      <w:pPr>
        <w:jc w:val="both"/>
        <w:rPr>
          <w:bCs/>
        </w:rPr>
      </w:pPr>
      <w:r>
        <w:rPr>
          <w:bCs/>
        </w:rPr>
        <w:t xml:space="preserve">___ </w:t>
      </w:r>
      <w:r w:rsidRPr="00C74F3B">
        <w:rPr>
          <w:bCs/>
        </w:rPr>
        <w:t xml:space="preserve">час. ___ мин. </w:t>
      </w:r>
      <w:r>
        <w:rPr>
          <w:bCs/>
        </w:rPr>
        <w:t xml:space="preserve"> «___» __________ 20___ г.  за </w:t>
      </w:r>
      <w:r w:rsidRPr="00C74F3B">
        <w:rPr>
          <w:bCs/>
        </w:rPr>
        <w:t>№ _____</w:t>
      </w:r>
    </w:p>
    <w:p w:rsidR="00953AA9" w:rsidRPr="00C74F3B" w:rsidRDefault="00953AA9" w:rsidP="00D3016C">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Pr>
          <w:bCs/>
        </w:rPr>
        <w:t xml:space="preserve"> информации о проведении торгов</w:t>
      </w:r>
      <w:r w:rsidRPr="00C74F3B">
        <w:rPr>
          <w:bCs/>
        </w:rPr>
        <w:t xml:space="preserve"> </w:t>
      </w:r>
      <w:hyperlink r:id="rId9" w:history="1">
        <w:r w:rsidRPr="00C74F3B">
          <w:rPr>
            <w:bCs/>
            <w:u w:val="single"/>
          </w:rPr>
          <w:t>www.torgi.gov.ru</w:t>
        </w:r>
      </w:hyperlink>
      <w:r w:rsidRPr="00C74F3B">
        <w:rPr>
          <w:bCs/>
        </w:rPr>
        <w:t>, а также в печатном издании «Вечерний Екатеринбург».</w:t>
      </w:r>
    </w:p>
    <w:p w:rsidR="00953AA9" w:rsidRPr="00C74F3B" w:rsidRDefault="00953AA9" w:rsidP="00D3016C">
      <w:pPr>
        <w:ind w:firstLine="709"/>
        <w:jc w:val="both"/>
        <w:rPr>
          <w:bCs/>
        </w:rPr>
      </w:pPr>
    </w:p>
    <w:p w:rsidR="005C7258" w:rsidRPr="00922053" w:rsidRDefault="00953AA9" w:rsidP="00D3016C">
      <w:pPr>
        <w:tabs>
          <w:tab w:val="right" w:pos="9356"/>
        </w:tabs>
        <w:ind w:firstLine="709"/>
        <w:jc w:val="both"/>
        <w:rPr>
          <w:sz w:val="28"/>
          <w:szCs w:val="28"/>
        </w:rPr>
      </w:pPr>
      <w:r w:rsidRPr="00C74F3B">
        <w:rPr>
          <w:b/>
          <w:sz w:val="20"/>
          <w:szCs w:val="20"/>
        </w:rPr>
        <w:t xml:space="preserve">*Все поля в форме заявки обязательны для заполнения </w:t>
      </w:r>
      <w:r w:rsidR="00AE4083" w:rsidRPr="00C74F3B">
        <w:rPr>
          <w:b/>
          <w:sz w:val="20"/>
          <w:szCs w:val="20"/>
        </w:rPr>
        <w:t>для заполнения.</w:t>
      </w:r>
      <w:r w:rsidR="00AE4083" w:rsidRPr="0035203B">
        <w:rPr>
          <w:sz w:val="28"/>
          <w:szCs w:val="28"/>
        </w:rPr>
        <w:t xml:space="preserve">      </w:t>
      </w:r>
    </w:p>
    <w:sectPr w:rsidR="005C7258" w:rsidRPr="00922053" w:rsidSect="00F12ACF">
      <w:headerReference w:type="default" r:id="rId10"/>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42" w:rsidRDefault="001F5142" w:rsidP="00E91CE2">
      <w:r>
        <w:separator/>
      </w:r>
    </w:p>
  </w:endnote>
  <w:endnote w:type="continuationSeparator" w:id="0">
    <w:p w:rsidR="001F5142" w:rsidRDefault="001F514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42" w:rsidRDefault="001F5142" w:rsidP="00E91CE2">
      <w:r>
        <w:separator/>
      </w:r>
    </w:p>
  </w:footnote>
  <w:footnote w:type="continuationSeparator" w:id="0">
    <w:p w:rsidR="001F5142" w:rsidRDefault="001F5142"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A5" w:rsidRDefault="00BC3AB0" w:rsidP="00014979">
    <w:pPr>
      <w:pStyle w:val="a4"/>
      <w:jc w:val="center"/>
      <w:rPr>
        <w:sz w:val="28"/>
        <w:szCs w:val="28"/>
      </w:rPr>
    </w:pPr>
    <w:r w:rsidRPr="001E2BE3">
      <w:rPr>
        <w:sz w:val="28"/>
        <w:szCs w:val="28"/>
      </w:rPr>
      <w:fldChar w:fldCharType="begin"/>
    </w:r>
    <w:r w:rsidR="007364A5" w:rsidRPr="001E2BE3">
      <w:rPr>
        <w:sz w:val="28"/>
        <w:szCs w:val="28"/>
      </w:rPr>
      <w:instrText xml:space="preserve"> PAGE   \* MERGEFORMAT </w:instrText>
    </w:r>
    <w:r w:rsidRPr="001E2BE3">
      <w:rPr>
        <w:sz w:val="28"/>
        <w:szCs w:val="28"/>
      </w:rPr>
      <w:fldChar w:fldCharType="separate"/>
    </w:r>
    <w:r w:rsidR="000A7770">
      <w:rPr>
        <w:noProof/>
        <w:sz w:val="28"/>
        <w:szCs w:val="28"/>
      </w:rPr>
      <w:t>12</w:t>
    </w:r>
    <w:r w:rsidRPr="001E2BE3">
      <w:rPr>
        <w:sz w:val="28"/>
        <w:szCs w:val="28"/>
      </w:rPr>
      <w:fldChar w:fldCharType="end"/>
    </w:r>
  </w:p>
  <w:p w:rsidR="007364A5" w:rsidRDefault="007364A5"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6C5E"/>
    <w:rsid w:val="00006FD8"/>
    <w:rsid w:val="00007583"/>
    <w:rsid w:val="000077AF"/>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D5B"/>
    <w:rsid w:val="00044705"/>
    <w:rsid w:val="00044FC6"/>
    <w:rsid w:val="000471EA"/>
    <w:rsid w:val="000515AE"/>
    <w:rsid w:val="00051A83"/>
    <w:rsid w:val="00054606"/>
    <w:rsid w:val="00055B34"/>
    <w:rsid w:val="00061CA8"/>
    <w:rsid w:val="0006319F"/>
    <w:rsid w:val="00073666"/>
    <w:rsid w:val="000748F2"/>
    <w:rsid w:val="000765EF"/>
    <w:rsid w:val="0007668A"/>
    <w:rsid w:val="000817D5"/>
    <w:rsid w:val="00082E79"/>
    <w:rsid w:val="0008332D"/>
    <w:rsid w:val="00085B20"/>
    <w:rsid w:val="00087D11"/>
    <w:rsid w:val="000905EB"/>
    <w:rsid w:val="00092113"/>
    <w:rsid w:val="00094772"/>
    <w:rsid w:val="00096762"/>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5C94"/>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201210"/>
    <w:rsid w:val="002014E7"/>
    <w:rsid w:val="00206072"/>
    <w:rsid w:val="002069E4"/>
    <w:rsid w:val="00211CD9"/>
    <w:rsid w:val="00214E80"/>
    <w:rsid w:val="002165C6"/>
    <w:rsid w:val="00216DB1"/>
    <w:rsid w:val="00220413"/>
    <w:rsid w:val="00222491"/>
    <w:rsid w:val="00222D3B"/>
    <w:rsid w:val="00225AB0"/>
    <w:rsid w:val="00227776"/>
    <w:rsid w:val="00227D7D"/>
    <w:rsid w:val="00230A2D"/>
    <w:rsid w:val="00233577"/>
    <w:rsid w:val="00233E57"/>
    <w:rsid w:val="00234827"/>
    <w:rsid w:val="00237992"/>
    <w:rsid w:val="00243B6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86D33"/>
    <w:rsid w:val="00292797"/>
    <w:rsid w:val="00293C9C"/>
    <w:rsid w:val="00294F36"/>
    <w:rsid w:val="00294F4B"/>
    <w:rsid w:val="00296954"/>
    <w:rsid w:val="002A4CAF"/>
    <w:rsid w:val="002A68F2"/>
    <w:rsid w:val="002B1E03"/>
    <w:rsid w:val="002B2817"/>
    <w:rsid w:val="002B355E"/>
    <w:rsid w:val="002B3614"/>
    <w:rsid w:val="002B6807"/>
    <w:rsid w:val="002B6AB6"/>
    <w:rsid w:val="002B72F4"/>
    <w:rsid w:val="002C105C"/>
    <w:rsid w:val="002C1D98"/>
    <w:rsid w:val="002C486F"/>
    <w:rsid w:val="002D18FF"/>
    <w:rsid w:val="002E27C4"/>
    <w:rsid w:val="002E4EBD"/>
    <w:rsid w:val="002E5425"/>
    <w:rsid w:val="002E5BFF"/>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1950"/>
    <w:rsid w:val="0038423D"/>
    <w:rsid w:val="0039550A"/>
    <w:rsid w:val="00395E44"/>
    <w:rsid w:val="003A0F4C"/>
    <w:rsid w:val="003A16DE"/>
    <w:rsid w:val="003A31D4"/>
    <w:rsid w:val="003A5594"/>
    <w:rsid w:val="003B1B51"/>
    <w:rsid w:val="003B71A3"/>
    <w:rsid w:val="003B7BA7"/>
    <w:rsid w:val="003C04E9"/>
    <w:rsid w:val="003C1E8B"/>
    <w:rsid w:val="003C2483"/>
    <w:rsid w:val="003C3830"/>
    <w:rsid w:val="003C75A1"/>
    <w:rsid w:val="003D33C8"/>
    <w:rsid w:val="003D4F79"/>
    <w:rsid w:val="003D72E9"/>
    <w:rsid w:val="003D76D5"/>
    <w:rsid w:val="003E3869"/>
    <w:rsid w:val="003E5378"/>
    <w:rsid w:val="003E5E4C"/>
    <w:rsid w:val="00404BEA"/>
    <w:rsid w:val="00405651"/>
    <w:rsid w:val="00410595"/>
    <w:rsid w:val="00412386"/>
    <w:rsid w:val="00412D08"/>
    <w:rsid w:val="004141CE"/>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01926"/>
    <w:rsid w:val="00504313"/>
    <w:rsid w:val="00511526"/>
    <w:rsid w:val="00511729"/>
    <w:rsid w:val="00522CDC"/>
    <w:rsid w:val="0052320F"/>
    <w:rsid w:val="005276F9"/>
    <w:rsid w:val="005360E4"/>
    <w:rsid w:val="0054220C"/>
    <w:rsid w:val="00543086"/>
    <w:rsid w:val="005454DF"/>
    <w:rsid w:val="005458F9"/>
    <w:rsid w:val="005509E3"/>
    <w:rsid w:val="00551ADE"/>
    <w:rsid w:val="00554AD7"/>
    <w:rsid w:val="00555103"/>
    <w:rsid w:val="005558FA"/>
    <w:rsid w:val="00555DB5"/>
    <w:rsid w:val="0056277F"/>
    <w:rsid w:val="00564010"/>
    <w:rsid w:val="00564D84"/>
    <w:rsid w:val="00571ED3"/>
    <w:rsid w:val="0057549F"/>
    <w:rsid w:val="00576EC0"/>
    <w:rsid w:val="00580793"/>
    <w:rsid w:val="00586976"/>
    <w:rsid w:val="00591ED9"/>
    <w:rsid w:val="00593573"/>
    <w:rsid w:val="00595DEC"/>
    <w:rsid w:val="0059618F"/>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126D"/>
    <w:rsid w:val="005D2FF2"/>
    <w:rsid w:val="005D314C"/>
    <w:rsid w:val="005D5BAD"/>
    <w:rsid w:val="005D61F6"/>
    <w:rsid w:val="005E01E7"/>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3D2F"/>
    <w:rsid w:val="00656310"/>
    <w:rsid w:val="0066111E"/>
    <w:rsid w:val="006621DA"/>
    <w:rsid w:val="00663502"/>
    <w:rsid w:val="00665599"/>
    <w:rsid w:val="00666C70"/>
    <w:rsid w:val="00666CB1"/>
    <w:rsid w:val="0067030B"/>
    <w:rsid w:val="0067318F"/>
    <w:rsid w:val="006753A3"/>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7B95"/>
    <w:rsid w:val="006B0570"/>
    <w:rsid w:val="006B07AE"/>
    <w:rsid w:val="006B27EA"/>
    <w:rsid w:val="006B7299"/>
    <w:rsid w:val="006B7527"/>
    <w:rsid w:val="006C08F5"/>
    <w:rsid w:val="006C1E34"/>
    <w:rsid w:val="006C368A"/>
    <w:rsid w:val="006C414E"/>
    <w:rsid w:val="006C6BE5"/>
    <w:rsid w:val="006D26C6"/>
    <w:rsid w:val="006D53F8"/>
    <w:rsid w:val="006D7612"/>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3350D"/>
    <w:rsid w:val="007338FA"/>
    <w:rsid w:val="0073395E"/>
    <w:rsid w:val="0073429C"/>
    <w:rsid w:val="0073483D"/>
    <w:rsid w:val="0073523D"/>
    <w:rsid w:val="00735EDA"/>
    <w:rsid w:val="00736004"/>
    <w:rsid w:val="007364A5"/>
    <w:rsid w:val="00736EFB"/>
    <w:rsid w:val="007444E0"/>
    <w:rsid w:val="0074511F"/>
    <w:rsid w:val="00746985"/>
    <w:rsid w:val="0075286F"/>
    <w:rsid w:val="00756007"/>
    <w:rsid w:val="00757DFC"/>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3F14"/>
    <w:rsid w:val="007E5162"/>
    <w:rsid w:val="007E6828"/>
    <w:rsid w:val="007E6A60"/>
    <w:rsid w:val="00804C19"/>
    <w:rsid w:val="00807210"/>
    <w:rsid w:val="00807AAE"/>
    <w:rsid w:val="00810A8C"/>
    <w:rsid w:val="00811070"/>
    <w:rsid w:val="0081352C"/>
    <w:rsid w:val="00817BB0"/>
    <w:rsid w:val="008203EB"/>
    <w:rsid w:val="00821F1F"/>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532"/>
    <w:rsid w:val="00870045"/>
    <w:rsid w:val="00871889"/>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44F4"/>
    <w:rsid w:val="008C5405"/>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70792"/>
    <w:rsid w:val="00973BC9"/>
    <w:rsid w:val="0097689B"/>
    <w:rsid w:val="00980A97"/>
    <w:rsid w:val="00981D47"/>
    <w:rsid w:val="00982B16"/>
    <w:rsid w:val="00982B29"/>
    <w:rsid w:val="009878FE"/>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3F1"/>
    <w:rsid w:val="00A14526"/>
    <w:rsid w:val="00A1583F"/>
    <w:rsid w:val="00A162A4"/>
    <w:rsid w:val="00A27002"/>
    <w:rsid w:val="00A34E15"/>
    <w:rsid w:val="00A34FC0"/>
    <w:rsid w:val="00A35AF4"/>
    <w:rsid w:val="00A37E71"/>
    <w:rsid w:val="00A4053C"/>
    <w:rsid w:val="00A40F76"/>
    <w:rsid w:val="00A42C76"/>
    <w:rsid w:val="00A43522"/>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12BA"/>
    <w:rsid w:val="00A95AC7"/>
    <w:rsid w:val="00AA1109"/>
    <w:rsid w:val="00AA53ED"/>
    <w:rsid w:val="00AA607E"/>
    <w:rsid w:val="00AB39D1"/>
    <w:rsid w:val="00AB51E6"/>
    <w:rsid w:val="00AB5D52"/>
    <w:rsid w:val="00AC01B7"/>
    <w:rsid w:val="00AC0E84"/>
    <w:rsid w:val="00AC47A2"/>
    <w:rsid w:val="00AD3352"/>
    <w:rsid w:val="00AD46A3"/>
    <w:rsid w:val="00AD4DB6"/>
    <w:rsid w:val="00AE0314"/>
    <w:rsid w:val="00AE2258"/>
    <w:rsid w:val="00AE2A61"/>
    <w:rsid w:val="00AE4083"/>
    <w:rsid w:val="00AF007D"/>
    <w:rsid w:val="00AF596E"/>
    <w:rsid w:val="00B03216"/>
    <w:rsid w:val="00B107E3"/>
    <w:rsid w:val="00B20FA6"/>
    <w:rsid w:val="00B2356F"/>
    <w:rsid w:val="00B2381A"/>
    <w:rsid w:val="00B327A9"/>
    <w:rsid w:val="00B362BD"/>
    <w:rsid w:val="00B41D38"/>
    <w:rsid w:val="00B45C8C"/>
    <w:rsid w:val="00B45E16"/>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1B6"/>
    <w:rsid w:val="00BA14AF"/>
    <w:rsid w:val="00BA51FA"/>
    <w:rsid w:val="00BB07F7"/>
    <w:rsid w:val="00BB22E0"/>
    <w:rsid w:val="00BB3260"/>
    <w:rsid w:val="00BB65B8"/>
    <w:rsid w:val="00BB6CE0"/>
    <w:rsid w:val="00BC1557"/>
    <w:rsid w:val="00BC3AB0"/>
    <w:rsid w:val="00BD0597"/>
    <w:rsid w:val="00BD2716"/>
    <w:rsid w:val="00BD432A"/>
    <w:rsid w:val="00BD7463"/>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F5209"/>
    <w:rsid w:val="00CF6EB5"/>
    <w:rsid w:val="00D00670"/>
    <w:rsid w:val="00D01E47"/>
    <w:rsid w:val="00D02E9A"/>
    <w:rsid w:val="00D05E7D"/>
    <w:rsid w:val="00D07FEE"/>
    <w:rsid w:val="00D1549A"/>
    <w:rsid w:val="00D16034"/>
    <w:rsid w:val="00D16BBE"/>
    <w:rsid w:val="00D216AE"/>
    <w:rsid w:val="00D26FB0"/>
    <w:rsid w:val="00D3016C"/>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2C49"/>
    <w:rsid w:val="00DA551C"/>
    <w:rsid w:val="00DA61C6"/>
    <w:rsid w:val="00DA7DF4"/>
    <w:rsid w:val="00DA7F03"/>
    <w:rsid w:val="00DB0B2C"/>
    <w:rsid w:val="00DB254E"/>
    <w:rsid w:val="00DB47F7"/>
    <w:rsid w:val="00DB4A09"/>
    <w:rsid w:val="00DB6E83"/>
    <w:rsid w:val="00DC103A"/>
    <w:rsid w:val="00DC68F3"/>
    <w:rsid w:val="00DC6EEE"/>
    <w:rsid w:val="00DD1E05"/>
    <w:rsid w:val="00DD4457"/>
    <w:rsid w:val="00DD5B7A"/>
    <w:rsid w:val="00DE1F0F"/>
    <w:rsid w:val="00DE76E5"/>
    <w:rsid w:val="00DF1329"/>
    <w:rsid w:val="00DF2BBE"/>
    <w:rsid w:val="00E00F50"/>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87F34"/>
    <w:rsid w:val="00E90591"/>
    <w:rsid w:val="00E91CE2"/>
    <w:rsid w:val="00E92953"/>
    <w:rsid w:val="00E9352A"/>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861"/>
    <w:rsid w:val="00EE08B0"/>
    <w:rsid w:val="00EE103A"/>
    <w:rsid w:val="00EE31F1"/>
    <w:rsid w:val="00EE41A2"/>
    <w:rsid w:val="00EE4DEE"/>
    <w:rsid w:val="00EE535A"/>
    <w:rsid w:val="00EE688B"/>
    <w:rsid w:val="00EE7A0B"/>
    <w:rsid w:val="00EF0DC6"/>
    <w:rsid w:val="00EF1357"/>
    <w:rsid w:val="00EF1BFA"/>
    <w:rsid w:val="00EF23B3"/>
    <w:rsid w:val="00EF2CB4"/>
    <w:rsid w:val="00F01295"/>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C55E-D0BD-4E6C-B085-21D71CE5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12</Pages>
  <Words>5927</Words>
  <Characters>33788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112</cp:revision>
  <cp:lastPrinted>2018-06-27T09:14:00Z</cp:lastPrinted>
  <dcterms:created xsi:type="dcterms:W3CDTF">2016-11-30T07:32:00Z</dcterms:created>
  <dcterms:modified xsi:type="dcterms:W3CDTF">2018-06-28T09:01:00Z</dcterms:modified>
</cp:coreProperties>
</file>