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55" w:rsidRPr="00A13A55" w:rsidRDefault="00A13A55" w:rsidP="00A13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5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13A55" w:rsidRDefault="00A13A55" w:rsidP="00D1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1CD" w:rsidRPr="00D1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продажи имущества посредством публичного предложения в электронной форме</w:t>
      </w:r>
      <w:r w:rsidR="00D1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1CD">
        <w:rPr>
          <w:rFonts w:ascii="Times New Roman" w:hAnsi="Times New Roman" w:cs="Times New Roman"/>
          <w:b/>
          <w:sz w:val="28"/>
          <w:szCs w:val="28"/>
        </w:rPr>
        <w:t>№ 200818/0052029/01</w:t>
      </w:r>
    </w:p>
    <w:p w:rsidR="00D171CD" w:rsidRPr="00D171CD" w:rsidRDefault="00D171CD" w:rsidP="00D1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B6D" w:rsidRPr="00DB4633" w:rsidRDefault="00195B6D" w:rsidP="00195B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633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Свердловской области 18.04.2018 № 244-</w:t>
      </w:r>
      <w:proofErr w:type="spellStart"/>
      <w:r w:rsidRPr="00DB463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DB4633">
        <w:rPr>
          <w:rFonts w:ascii="Times New Roman" w:hAnsi="Times New Roman" w:cs="Times New Roman"/>
          <w:sz w:val="28"/>
          <w:szCs w:val="28"/>
        </w:rPr>
        <w:t xml:space="preserve"> «Об отчуждении государственного казенного имущества Свердловской области, расположенного по адресу: Свердловская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B46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B4633">
        <w:rPr>
          <w:rFonts w:ascii="Times New Roman" w:hAnsi="Times New Roman" w:cs="Times New Roman"/>
          <w:sz w:val="28"/>
          <w:szCs w:val="28"/>
        </w:rPr>
        <w:t xml:space="preserve">. Верх-Нейвинский, пл. Революции, </w:t>
      </w:r>
      <w:proofErr w:type="spellStart"/>
      <w:r w:rsidRPr="00DB4633">
        <w:rPr>
          <w:rFonts w:ascii="Times New Roman" w:hAnsi="Times New Roman" w:cs="Times New Roman"/>
          <w:sz w:val="28"/>
          <w:szCs w:val="28"/>
        </w:rPr>
        <w:t>д.4</w:t>
      </w:r>
      <w:proofErr w:type="spellEnd"/>
      <w:r w:rsidRPr="00DB4633">
        <w:rPr>
          <w:rFonts w:ascii="Times New Roman" w:hAnsi="Times New Roman" w:cs="Times New Roman"/>
          <w:sz w:val="28"/>
          <w:szCs w:val="28"/>
        </w:rPr>
        <w:t>/2», распоряжения Правительства Свердловской области  от 25.07.2018 № 441-</w:t>
      </w:r>
      <w:proofErr w:type="spellStart"/>
      <w:r w:rsidRPr="00DB463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DB4633">
        <w:rPr>
          <w:rFonts w:ascii="Times New Roman" w:hAnsi="Times New Roman" w:cs="Times New Roman"/>
          <w:sz w:val="28"/>
          <w:szCs w:val="28"/>
        </w:rPr>
        <w:t xml:space="preserve"> «О внесении изменения в распоряжение Правительства Свердловской области 18.04.2018 № 244-</w:t>
      </w:r>
      <w:proofErr w:type="spellStart"/>
      <w:r w:rsidRPr="00DB463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DB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633">
        <w:rPr>
          <w:rFonts w:ascii="Times New Roman" w:hAnsi="Times New Roman" w:cs="Times New Roman"/>
          <w:sz w:val="28"/>
          <w:szCs w:val="28"/>
        </w:rPr>
        <w:t xml:space="preserve">«Об отчуждении государственного казенного имущества Свердловской области, расположенного по адресу: Свердловская область, </w:t>
      </w:r>
      <w:proofErr w:type="spellStart"/>
      <w:r w:rsidRPr="00DB46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B4633">
        <w:rPr>
          <w:rFonts w:ascii="Times New Roman" w:hAnsi="Times New Roman" w:cs="Times New Roman"/>
          <w:sz w:val="28"/>
          <w:szCs w:val="28"/>
        </w:rPr>
        <w:t xml:space="preserve">. Верх-Нейвинский, пл. Революции, </w:t>
      </w:r>
      <w:proofErr w:type="spellStart"/>
      <w:r w:rsidRPr="00DB4633">
        <w:rPr>
          <w:rFonts w:ascii="Times New Roman" w:hAnsi="Times New Roman" w:cs="Times New Roman"/>
          <w:sz w:val="28"/>
          <w:szCs w:val="28"/>
        </w:rPr>
        <w:t>д.4</w:t>
      </w:r>
      <w:proofErr w:type="spellEnd"/>
      <w:r w:rsidRPr="00DB4633">
        <w:rPr>
          <w:rFonts w:ascii="Times New Roman" w:hAnsi="Times New Roman" w:cs="Times New Roman"/>
          <w:sz w:val="28"/>
          <w:szCs w:val="28"/>
        </w:rPr>
        <w:t xml:space="preserve">/2», приказа Министерства по управлению государственным имуществом Свердловской области от 06.08.2018 №1782 «Об условиях приватизации государственного казенного имущества Свердловской области, расположенного по адресу: Свердловская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B46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B4633">
        <w:rPr>
          <w:rFonts w:ascii="Times New Roman" w:hAnsi="Times New Roman" w:cs="Times New Roman"/>
          <w:sz w:val="28"/>
          <w:szCs w:val="28"/>
        </w:rPr>
        <w:t xml:space="preserve">. Верх-Нейвинский, пл. Революции, д. 4/2» </w:t>
      </w:r>
      <w:r w:rsidRPr="00D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казенным учреждением Свердловской области «Фонд имущества Свердловской области» организована </w:t>
      </w:r>
      <w:r w:rsidRPr="00DB4633">
        <w:rPr>
          <w:rFonts w:ascii="Times New Roman" w:hAnsi="Times New Roman" w:cs="Times New Roman"/>
          <w:sz w:val="28"/>
          <w:szCs w:val="28"/>
        </w:rPr>
        <w:t>продажа посредством публичного предложения в электронной форме государственного казенного имущества, а именно:</w:t>
      </w:r>
    </w:p>
    <w:p w:rsidR="00195B6D" w:rsidRPr="00DB4633" w:rsidRDefault="00195B6D" w:rsidP="00195B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633">
        <w:rPr>
          <w:rFonts w:ascii="Times New Roman" w:hAnsi="Times New Roman" w:cs="Times New Roman"/>
          <w:sz w:val="28"/>
          <w:szCs w:val="28"/>
        </w:rPr>
        <w:t xml:space="preserve">1. Здание котельной с кадастровым номером 66:67:0000000:446 общей площадью 2234,6 кв. метра, расположенное по адресу: Свердловская </w:t>
      </w:r>
      <w:proofErr w:type="gramStart"/>
      <w:r w:rsidRPr="00DB4633">
        <w:rPr>
          <w:rFonts w:ascii="Times New Roman" w:hAnsi="Times New Roman" w:cs="Times New Roman"/>
          <w:sz w:val="28"/>
          <w:szCs w:val="28"/>
        </w:rPr>
        <w:t xml:space="preserve">область,   </w:t>
      </w:r>
      <w:proofErr w:type="gramEnd"/>
      <w:r w:rsidRPr="00DB46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B46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B4633">
        <w:rPr>
          <w:rFonts w:ascii="Times New Roman" w:hAnsi="Times New Roman" w:cs="Times New Roman"/>
          <w:sz w:val="28"/>
          <w:szCs w:val="28"/>
        </w:rPr>
        <w:t>. Верх-Нейвинский, пл. Революции, д. 4/2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B6D" w:rsidRPr="00DB4633" w:rsidRDefault="00195B6D" w:rsidP="00195B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633">
        <w:rPr>
          <w:rFonts w:ascii="Times New Roman" w:hAnsi="Times New Roman" w:cs="Times New Roman"/>
          <w:sz w:val="28"/>
          <w:szCs w:val="28"/>
        </w:rPr>
        <w:t>2. Объекты движимого имущества, указанные в 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B6D" w:rsidRPr="00DB4633" w:rsidRDefault="00195B6D" w:rsidP="0019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633">
        <w:rPr>
          <w:rFonts w:ascii="Times New Roman" w:hAnsi="Times New Roman" w:cs="Times New Roman"/>
          <w:sz w:val="28"/>
          <w:szCs w:val="28"/>
        </w:rPr>
        <w:t>3. Земельный участок с кадастровым номером 66:67:0101014:56 площадью     2586 кв. метра, категория земель: земли населенных пункто</w:t>
      </w:r>
      <w:r>
        <w:rPr>
          <w:rFonts w:ascii="Times New Roman" w:hAnsi="Times New Roman" w:cs="Times New Roman"/>
          <w:sz w:val="28"/>
          <w:szCs w:val="28"/>
        </w:rPr>
        <w:t xml:space="preserve">в, разрешенное использование - </w:t>
      </w:r>
      <w:r w:rsidRPr="00DB4633">
        <w:rPr>
          <w:rFonts w:ascii="Times New Roman" w:hAnsi="Times New Roman" w:cs="Times New Roman"/>
          <w:sz w:val="28"/>
          <w:szCs w:val="28"/>
        </w:rPr>
        <w:t xml:space="preserve">для размещения здания котельной, расположенный по адресу: Свердловская область, </w:t>
      </w:r>
      <w:proofErr w:type="spellStart"/>
      <w:r w:rsidRPr="00DB46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B4633">
        <w:rPr>
          <w:rFonts w:ascii="Times New Roman" w:hAnsi="Times New Roman" w:cs="Times New Roman"/>
          <w:sz w:val="28"/>
          <w:szCs w:val="28"/>
        </w:rPr>
        <w:t>. Верх-</w:t>
      </w:r>
      <w:proofErr w:type="gramStart"/>
      <w:r w:rsidRPr="00DB4633">
        <w:rPr>
          <w:rFonts w:ascii="Times New Roman" w:hAnsi="Times New Roman" w:cs="Times New Roman"/>
          <w:sz w:val="28"/>
          <w:szCs w:val="28"/>
        </w:rPr>
        <w:t xml:space="preserve">Нейвинский, </w:t>
      </w:r>
      <w:r w:rsidR="00DC03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C03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4633">
        <w:rPr>
          <w:rFonts w:ascii="Times New Roman" w:hAnsi="Times New Roman" w:cs="Times New Roman"/>
          <w:sz w:val="28"/>
          <w:szCs w:val="28"/>
        </w:rPr>
        <w:t>пл. Революции, д. 4/2.</w:t>
      </w:r>
    </w:p>
    <w:p w:rsidR="00195B6D" w:rsidRPr="00DB4633" w:rsidRDefault="00195B6D" w:rsidP="0019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33">
        <w:rPr>
          <w:rFonts w:ascii="Times New Roman" w:hAnsi="Times New Roman" w:cs="Times New Roman"/>
          <w:sz w:val="28"/>
          <w:szCs w:val="28"/>
        </w:rPr>
        <w:t xml:space="preserve">Цена первоначального предложения: 47 426 382 (сорок семь миллионов четыреста двадцать шесть тысяч триста восемьдесят два) рубля 00 </w:t>
      </w:r>
      <w:proofErr w:type="gramStart"/>
      <w:r w:rsidRPr="00DB4633">
        <w:rPr>
          <w:rFonts w:ascii="Times New Roman" w:hAnsi="Times New Roman" w:cs="Times New Roman"/>
          <w:sz w:val="28"/>
          <w:szCs w:val="28"/>
        </w:rPr>
        <w:t xml:space="preserve">копеек,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4633">
        <w:rPr>
          <w:rFonts w:ascii="Times New Roman" w:hAnsi="Times New Roman" w:cs="Times New Roman"/>
          <w:sz w:val="28"/>
          <w:szCs w:val="28"/>
        </w:rPr>
        <w:t>в том числе НДС 6 881 478 (шесть миллионов восемьсот восемьдесят одна тысяча четыреста семьдесят восемь) рублей 10 копеек.</w:t>
      </w:r>
    </w:p>
    <w:p w:rsidR="00195B6D" w:rsidRPr="009E63C8" w:rsidRDefault="00195B6D" w:rsidP="00195B6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C8">
        <w:rPr>
          <w:rFonts w:ascii="Times New Roman" w:hAnsi="Times New Roman" w:cs="Times New Roman"/>
          <w:sz w:val="28"/>
          <w:szCs w:val="28"/>
        </w:rPr>
        <w:t xml:space="preserve">Победителем продажи посредством публичного предложения </w:t>
      </w:r>
      <w:r w:rsidR="00B578F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63C8">
        <w:rPr>
          <w:rFonts w:ascii="Times New Roman" w:hAnsi="Times New Roman" w:cs="Times New Roman"/>
          <w:sz w:val="28"/>
          <w:szCs w:val="28"/>
        </w:rPr>
        <w:t xml:space="preserve">в электронной форме признано </w:t>
      </w:r>
      <w:r w:rsidRPr="009E63C8">
        <w:rPr>
          <w:rFonts w:ascii="Times New Roman" w:hAnsi="Times New Roman" w:cs="Times New Roman"/>
          <w:color w:val="333333"/>
          <w:sz w:val="28"/>
          <w:szCs w:val="28"/>
        </w:rPr>
        <w:t>акционерное общество</w:t>
      </w:r>
      <w:r w:rsidRPr="009E63C8">
        <w:rPr>
          <w:rFonts w:ascii="Times New Roman" w:hAnsi="Times New Roman" w:cs="Times New Roman"/>
          <w:sz w:val="28"/>
          <w:szCs w:val="28"/>
        </w:rPr>
        <w:t xml:space="preserve"> </w:t>
      </w:r>
      <w:r w:rsidRPr="009E63C8">
        <w:rPr>
          <w:rFonts w:ascii="Times New Roman" w:hAnsi="Times New Roman" w:cs="Times New Roman"/>
          <w:color w:val="333333"/>
          <w:sz w:val="28"/>
          <w:szCs w:val="28"/>
        </w:rPr>
        <w:t>«Уралэлектромедь»</w:t>
      </w:r>
      <w:r>
        <w:rPr>
          <w:rFonts w:ascii="Times New Roman" w:hAnsi="Times New Roman" w:cs="Times New Roman"/>
          <w:sz w:val="28"/>
          <w:szCs w:val="28"/>
        </w:rPr>
        <w:t xml:space="preserve"> (ОГРН 1026600726657, </w:t>
      </w:r>
      <w:r w:rsidRPr="009E63C8">
        <w:rPr>
          <w:rFonts w:ascii="Times New Roman" w:hAnsi="Times New Roman" w:cs="Times New Roman"/>
          <w:sz w:val="28"/>
          <w:szCs w:val="28"/>
        </w:rPr>
        <w:t>ИНН 6606003385, КПП 668601001, адрес: Свердловская область, город Верхняя Пышма, проспект Успенский, дом), поскольку подтвердило минимальную цену предложения «Цена отсечения»: 23 713 191 (Двадцать три миллиона семьсот тринадцать тысяч сто девяносто один) рубль 00 копеек. От второго участника предложений не поступило.</w:t>
      </w:r>
    </w:p>
    <w:p w:rsidR="004104DC" w:rsidRPr="00A13A55" w:rsidRDefault="00195B6D" w:rsidP="00A13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3C8">
        <w:rPr>
          <w:rFonts w:ascii="Times New Roman" w:hAnsi="Times New Roman" w:cs="Times New Roman"/>
          <w:color w:val="000000"/>
          <w:sz w:val="28"/>
          <w:szCs w:val="28"/>
        </w:rPr>
        <w:t>Итоговая цена продажи</w:t>
      </w:r>
      <w:r w:rsidRPr="009E63C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="00B578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63C8">
        <w:rPr>
          <w:rFonts w:ascii="Times New Roman" w:hAnsi="Times New Roman" w:cs="Times New Roman"/>
          <w:sz w:val="28"/>
          <w:szCs w:val="28"/>
        </w:rPr>
        <w:t>в электронной форме составила</w:t>
      </w:r>
      <w:r w:rsidRPr="009E63C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E63C8">
        <w:rPr>
          <w:rFonts w:ascii="Times New Roman" w:hAnsi="Times New Roman" w:cs="Times New Roman"/>
          <w:sz w:val="28"/>
          <w:szCs w:val="28"/>
        </w:rPr>
        <w:t xml:space="preserve">23 713 191 (Двадцать три миллиона семьсот тринадцать тысяч сто девяносто один) </w:t>
      </w:r>
      <w:bookmarkStart w:id="0" w:name="_GoBack"/>
      <w:bookmarkEnd w:id="0"/>
      <w:r w:rsidRPr="009E63C8">
        <w:rPr>
          <w:rFonts w:ascii="Times New Roman" w:hAnsi="Times New Roman" w:cs="Times New Roman"/>
          <w:sz w:val="28"/>
          <w:szCs w:val="28"/>
        </w:rPr>
        <w:t>рубль 00 копеек</w:t>
      </w:r>
      <w:r w:rsidRPr="009E63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104DC" w:rsidRPr="00A1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DB"/>
    <w:rsid w:val="00195B6D"/>
    <w:rsid w:val="004104DC"/>
    <w:rsid w:val="004F18DB"/>
    <w:rsid w:val="00A13A55"/>
    <w:rsid w:val="00B578FE"/>
    <w:rsid w:val="00D0674F"/>
    <w:rsid w:val="00D171CD"/>
    <w:rsid w:val="00D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C076-FD6F-49E2-94CC-A41DECC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</cp:revision>
  <cp:lastPrinted>2018-09-20T11:56:00Z</cp:lastPrinted>
  <dcterms:created xsi:type="dcterms:W3CDTF">2018-09-20T10:54:00Z</dcterms:created>
  <dcterms:modified xsi:type="dcterms:W3CDTF">2018-09-21T03:59:00Z</dcterms:modified>
</cp:coreProperties>
</file>