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AA1B77" w:rsidRPr="00641D5D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B22E6B" w:rsidRPr="00641D5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14</w:t>
      </w:r>
      <w:r w:rsidR="0008597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9</w:t>
      </w:r>
    </w:p>
    <w:p w:rsidR="00AA1B77" w:rsidRPr="00641D5D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9F3C3C" w:rsidRPr="00641D5D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AA1B77" w:rsidRPr="00641D5D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F73E5F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</w:t>
      </w:r>
      <w:r w:rsidR="001318E4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B22E6B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6C3A6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1133D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сентября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A6632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941D67" w:rsidRPr="00641D5D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641D5D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B22E6B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6C3A6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="00A6632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1133D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сентября</w:t>
      </w:r>
      <w:r w:rsidR="00A66325"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201</w:t>
      </w:r>
      <w:r w:rsidR="00A66325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="00A66325"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Мамина-Сибиряка, д. 111.</w:t>
      </w:r>
    </w:p>
    <w:p w:rsidR="0008597A" w:rsidRPr="006B17B2" w:rsidRDefault="00097E5D" w:rsidP="0008597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hAnsi="Liberation Serif" w:cs="Times New Roman"/>
          <w:sz w:val="26"/>
          <w:szCs w:val="26"/>
        </w:rPr>
        <w:t xml:space="preserve">2. </w:t>
      </w:r>
      <w:r w:rsidR="003A37A9" w:rsidRPr="00641D5D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08597A" w:rsidRPr="006B17B2">
        <w:rPr>
          <w:rFonts w:ascii="Liberation Serif" w:hAnsi="Liberation Serif" w:cs="Times New Roman"/>
          <w:sz w:val="26"/>
          <w:szCs w:val="26"/>
        </w:rPr>
        <w:t>п</w:t>
      </w:r>
      <w:r w:rsidR="0008597A" w:rsidRPr="006B17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раво на заключение договора на установку и эксплуатацию рекламной конструкции вида </w:t>
      </w:r>
      <w:r w:rsidR="0008597A" w:rsidRPr="006B17B2">
        <w:rPr>
          <w:rFonts w:ascii="Liberation Serif" w:hAnsi="Liberation Serif" w:cs="Times New Roman"/>
          <w:sz w:val="26"/>
          <w:szCs w:val="26"/>
        </w:rPr>
        <w:t xml:space="preserve">Суперсайт, расположенной на территории муниципального образования «город Екатеринбург» по адресу </w:t>
      </w:r>
      <w:r w:rsidR="0008597A" w:rsidRPr="006B17B2">
        <w:rPr>
          <w:rFonts w:ascii="Liberation Serif" w:hAnsi="Liberation Serif" w:cs="Liberation Serif"/>
          <w:color w:val="000000"/>
          <w:sz w:val="26"/>
          <w:szCs w:val="26"/>
        </w:rPr>
        <w:t>Егоршинский подход (съезд с Егоршинского подхода на транспортную "развязку" у концерна "Калина")</w:t>
      </w:r>
      <w:r w:rsidR="0008597A" w:rsidRPr="006B17B2">
        <w:rPr>
          <w:rFonts w:ascii="Liberation Serif" w:hAnsi="Liberation Serif" w:cs="Times New Roman"/>
          <w:color w:val="000000"/>
          <w:sz w:val="26"/>
          <w:szCs w:val="26"/>
        </w:rPr>
        <w:t xml:space="preserve">, </w:t>
      </w:r>
      <w:r w:rsidR="0008597A" w:rsidRPr="006B17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сроком на </w:t>
      </w:r>
      <w:r w:rsidR="0008597A" w:rsidRPr="006B17B2">
        <w:rPr>
          <w:rFonts w:ascii="Liberation Serif" w:hAnsi="Liberation Serif" w:cs="Times New Roman"/>
          <w:sz w:val="26"/>
          <w:szCs w:val="26"/>
        </w:rPr>
        <w:t xml:space="preserve">8 (восемь) лет, </w:t>
      </w:r>
      <w:r w:rsidR="0008597A" w:rsidRPr="006B17B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отношении 1 (одного) места размещения рекламной конструкций № </w:t>
      </w:r>
      <w:r w:rsidR="0008597A" w:rsidRPr="006B17B2">
        <w:rPr>
          <w:rFonts w:ascii="Liberation Serif" w:hAnsi="Liberation Serif" w:cs="Liberation Serif"/>
          <w:color w:val="000000"/>
          <w:sz w:val="26"/>
          <w:szCs w:val="26"/>
        </w:rPr>
        <w:t>070986</w:t>
      </w:r>
      <w:r w:rsidR="0008597A" w:rsidRPr="006B17B2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937"/>
        <w:gridCol w:w="2561"/>
        <w:gridCol w:w="1257"/>
        <w:gridCol w:w="1355"/>
        <w:gridCol w:w="2023"/>
        <w:gridCol w:w="1417"/>
      </w:tblGrid>
      <w:tr w:rsidR="0008597A" w:rsidRPr="00E70579" w:rsidTr="008E4450">
        <w:trPr>
          <w:trHeight w:val="89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8597A" w:rsidRPr="00E70579" w:rsidRDefault="0008597A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8597A" w:rsidRPr="00E70579" w:rsidRDefault="0008597A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8597A" w:rsidRPr="00E70579" w:rsidRDefault="0008597A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8597A" w:rsidRPr="00E70579" w:rsidRDefault="0008597A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8597A" w:rsidRPr="00E70579" w:rsidRDefault="0008597A" w:rsidP="008E445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Количество </w:t>
            </w:r>
          </w:p>
          <w:p w:rsidR="0008597A" w:rsidRPr="00E70579" w:rsidRDefault="0008597A" w:rsidP="008E445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Сторон</w:t>
            </w:r>
          </w:p>
          <w:p w:rsidR="0008597A" w:rsidRPr="00E70579" w:rsidRDefault="0008597A" w:rsidP="008E4450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8597A" w:rsidRPr="00E70579" w:rsidRDefault="0008597A" w:rsidP="008E4450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</w:p>
          <w:p w:rsidR="0008597A" w:rsidRPr="00E70579" w:rsidRDefault="0008597A" w:rsidP="008E4450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кв. 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  <w:vAlign w:val="center"/>
            <w:hideMark/>
          </w:tcPr>
          <w:p w:rsidR="0008597A" w:rsidRPr="00E70579" w:rsidRDefault="0008597A" w:rsidP="008E4450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Размеры, м (ширина, высота)</w:t>
            </w:r>
          </w:p>
        </w:tc>
      </w:tr>
      <w:tr w:rsidR="0008597A" w:rsidRPr="00E70579" w:rsidTr="008E4450">
        <w:trPr>
          <w:trHeight w:val="82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7A" w:rsidRPr="00E70579" w:rsidRDefault="0008597A" w:rsidP="0008597A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A" w:rsidRPr="00E70579" w:rsidRDefault="0008597A" w:rsidP="008E4450">
            <w:pPr>
              <w:spacing w:after="0" w:line="240" w:lineRule="auto"/>
              <w:ind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504B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070986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A" w:rsidRPr="0001559E" w:rsidRDefault="0008597A" w:rsidP="008E4450">
            <w:pPr>
              <w:spacing w:after="0" w:line="240" w:lineRule="auto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6504B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Егоршинский подход (съезд с Егоршинского подхода на транспортную "развязку" у концерна "Калина")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A" w:rsidRPr="00E70579" w:rsidRDefault="0008597A" w:rsidP="008E4450">
            <w:pPr>
              <w:ind w:left="-69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E70579">
              <w:rPr>
                <w:rFonts w:ascii="Liberation Serif" w:hAnsi="Liberation Serif" w:cs="Times New Roman"/>
                <w:sz w:val="20"/>
                <w:szCs w:val="20"/>
              </w:rPr>
              <w:t>Суперсайт</w:t>
            </w:r>
            <w:r w:rsidRPr="00E70579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A" w:rsidRPr="00E70579" w:rsidRDefault="0008597A" w:rsidP="008E445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E70579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A" w:rsidRPr="00E70579" w:rsidRDefault="0008597A" w:rsidP="008E4450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97A" w:rsidRPr="00E70579" w:rsidRDefault="0008597A" w:rsidP="008E4450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proofErr w:type="spellStart"/>
            <w:r w:rsidRPr="00E70579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5х5</w:t>
            </w:r>
            <w:proofErr w:type="spellEnd"/>
          </w:p>
        </w:tc>
      </w:tr>
    </w:tbl>
    <w:p w:rsidR="00097E5D" w:rsidRPr="00641D5D" w:rsidRDefault="00097E5D" w:rsidP="00BE6E64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641D5D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641D5D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641D5D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641D5D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097E5D" w:rsidRPr="00641D5D" w:rsidRDefault="00097E5D" w:rsidP="00BE6E6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– 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Pr="00641D5D">
        <w:rPr>
          <w:rFonts w:ascii="Liberation Serif" w:eastAsia="Calibri" w:hAnsi="Liberation Serif" w:cs="Times New Roman"/>
          <w:sz w:val="26"/>
          <w:szCs w:val="26"/>
        </w:rPr>
        <w:t>рганизатор аукциона.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097E5D" w:rsidRPr="00641D5D" w:rsidRDefault="00097E5D" w:rsidP="00BE6E6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B22E6B" w:rsidRPr="00641D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B22E6B" w:rsidRPr="00641D5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26.07.2019 № 1875                    </w:t>
      </w:r>
      <w:proofErr w:type="gramStart"/>
      <w:r w:rsidR="00B22E6B" w:rsidRPr="00641D5D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</w:t>
      </w:r>
      <w:r w:rsidR="00B22E6B" w:rsidRPr="00641D5D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B22E6B" w:rsidRPr="00641D5D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B22E6B" w:rsidRPr="00641D5D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договоров на установку и эксплуатацию рекламных конструкций, </w:t>
      </w:r>
      <w:r w:rsidR="00B22E6B" w:rsidRPr="00641D5D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B22E6B" w:rsidRPr="00641D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641D5D" w:rsidRDefault="00097E5D" w:rsidP="00BE6E64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641D5D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B22E6B" w:rsidRPr="00ED7138">
        <w:rPr>
          <w:rFonts w:ascii="Liberation Serif" w:eastAsia="Times New Roman" w:hAnsi="Liberation Serif" w:cs="Times New Roman"/>
          <w:kern w:val="36"/>
          <w:sz w:val="26"/>
          <w:szCs w:val="26"/>
          <w:u w:val="single"/>
          <w:lang w:eastAsia="ru-RU"/>
        </w:rPr>
        <w:t>10</w:t>
      </w:r>
      <w:r w:rsidR="0008597A">
        <w:rPr>
          <w:rFonts w:ascii="Liberation Serif" w:eastAsia="Times New Roman" w:hAnsi="Liberation Serif" w:cs="Times New Roman"/>
          <w:kern w:val="36"/>
          <w:sz w:val="26"/>
          <w:szCs w:val="26"/>
          <w:u w:val="single"/>
          <w:lang w:eastAsia="ru-RU"/>
        </w:rPr>
        <w:t>5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FA3D9A" w:rsidRPr="00641D5D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641D5D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 заключения 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B22E6B"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ой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B22E6B"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и</w:t>
      </w:r>
      <w:r w:rsidRPr="00641D5D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B22E6B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09 августа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</w:t>
      </w:r>
      <w:r w:rsidR="000F6F7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на </w:t>
      </w:r>
      <w:r w:rsidRPr="00641D5D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641D5D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Pr="00641D5D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7" w:history="1">
        <w:r w:rsidRPr="00641D5D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97E5D" w:rsidRPr="00641D5D" w:rsidRDefault="00097E5D" w:rsidP="00BE6E6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641D5D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641D5D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641D5D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B22E6B" w:rsidRPr="00641D5D" w:rsidRDefault="00097E5D" w:rsidP="00BE6E6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B22E6B" w:rsidRPr="00641D5D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аукциона, в виде рыночной стоимости годового размера платы за установку и </w:t>
      </w:r>
      <w:r w:rsidR="00B22E6B" w:rsidRPr="00641D5D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рекламной конструкции</w:t>
      </w:r>
      <w:r w:rsidR="00B22E6B" w:rsidRPr="00641D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</w:t>
      </w:r>
      <w:r w:rsidR="0008597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464 310</w:t>
      </w:r>
      <w:r w:rsidR="0008597A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08597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Ч</w:t>
      </w:r>
      <w:r w:rsidR="0008597A" w:rsidRPr="006B17B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етыреста шестьдесят четыре тысячи триста десять</w:t>
      </w:r>
      <w:r w:rsidR="0008597A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) рублей </w:t>
      </w:r>
      <w:r w:rsidR="0008597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00</w:t>
      </w:r>
      <w:r w:rsidR="0008597A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копеек.</w:t>
      </w:r>
    </w:p>
    <w:p w:rsidR="0008597A" w:rsidRPr="00E70579" w:rsidRDefault="00097E5D" w:rsidP="00BE6E6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9. Сумма задатка для участия в аукционе – </w:t>
      </w:r>
      <w:r w:rsidR="0008597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232 155</w:t>
      </w:r>
      <w:r w:rsidR="0008597A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08597A" w:rsidRPr="006B17B2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Двести тридцать две тысячи сто пятьдесят пять</w:t>
      </w:r>
      <w:r w:rsidR="0008597A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) рубл</w:t>
      </w:r>
      <w:r w:rsidR="0008597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ей</w:t>
      </w:r>
      <w:r w:rsidR="0008597A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="0008597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0</w:t>
      </w:r>
      <w:r w:rsidR="0008597A" w:rsidRPr="00E7057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0 копеек.</w:t>
      </w:r>
    </w:p>
    <w:p w:rsidR="00097E5D" w:rsidRPr="00641D5D" w:rsidRDefault="00097E5D" w:rsidP="00BE6E6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10. Срок подачи заявок для участия в аукционе – 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B22E6B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12 августа</w:t>
      </w:r>
      <w:r w:rsidR="000F6F7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2019 года</w:t>
      </w:r>
      <w:r w:rsidR="000F6F71"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4F5D4E"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 09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4F5D4E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19</w:t>
      </w:r>
      <w:r w:rsidR="000F6F7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671D78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сентября</w:t>
      </w:r>
      <w:r w:rsidR="000F6F71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2019 года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097E5D" w:rsidRPr="00641D5D" w:rsidRDefault="00097E5D" w:rsidP="00BE6E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11. Состав комиссии:</w:t>
      </w:r>
    </w:p>
    <w:p w:rsidR="00097E5D" w:rsidRPr="00641D5D" w:rsidRDefault="00097E5D" w:rsidP="00BE6E6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Купреенков Роман Васильевич – </w:t>
      </w:r>
      <w:r w:rsidR="004F5D4E"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исполняющий обязанности председателя государственного казенного учреждения Свердловской области «Фонд имущества Свердловской области»</w:t>
      </w:r>
      <w:r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</w:t>
      </w:r>
      <w:r w:rsidR="00FA3D9A"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заместитель </w:t>
      </w:r>
      <w:r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председател</w:t>
      </w:r>
      <w:r w:rsidR="00FA3D9A"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>я</w:t>
      </w:r>
      <w:r w:rsidRPr="00641D5D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комиссии;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097E5D" w:rsidRPr="00641D5D" w:rsidRDefault="00097E5D" w:rsidP="00BE6E6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641D5D">
        <w:rPr>
          <w:rFonts w:ascii="Liberation Serif" w:hAnsi="Liberation Serif" w:cs="Times New Roman"/>
          <w:sz w:val="26"/>
          <w:szCs w:val="26"/>
        </w:rPr>
        <w:lastRenderedPageBreak/>
        <w:t xml:space="preserve">Елизарова Елена Юрьевна – начальник юридического отдела </w:t>
      </w:r>
      <w:r w:rsidRPr="00641D5D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641D5D">
        <w:rPr>
          <w:rFonts w:ascii="Liberation Serif" w:hAnsi="Liberation Serif" w:cs="Times New Roman"/>
          <w:sz w:val="26"/>
          <w:szCs w:val="26"/>
        </w:rPr>
        <w:t xml:space="preserve"> </w:t>
      </w:r>
      <w:r w:rsidRPr="00641D5D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4F5D4E" w:rsidRPr="00641D5D" w:rsidRDefault="004F5D4E" w:rsidP="00BE6E6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641D5D">
        <w:rPr>
          <w:rFonts w:ascii="Liberation Serif" w:hAnsi="Liberation Serif" w:cs="Times New Roman"/>
          <w:color w:val="000000"/>
          <w:sz w:val="26"/>
          <w:szCs w:val="26"/>
        </w:rPr>
        <w:t>Соболь Яна Жоржовна – главный специалист отдела торгов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097E5D" w:rsidRPr="00641D5D" w:rsidRDefault="00097E5D" w:rsidP="00BE6E6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Налескина Дарина Ильгизовна – </w:t>
      </w:r>
      <w:r w:rsidR="00671D78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главный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специалист отдела торгов                              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4F5D4E" w:rsidRPr="00641D5D" w:rsidRDefault="004F5D4E" w:rsidP="00BE6E6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Вахрамеев Роман Геннадьевич – директор Департамента рекламы Министерства по управлению государственным имуществом Свердловской области – член комиссии;</w:t>
      </w:r>
    </w:p>
    <w:p w:rsidR="00097E5D" w:rsidRPr="00641D5D" w:rsidRDefault="00097E5D" w:rsidP="00BE6E6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671D78" w:rsidRPr="00641D5D" w:rsidRDefault="00AA1B77" w:rsidP="00BE6E64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4F5D4E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членов комиссии. Кворум имеется, заседание правомочно.</w:t>
      </w:r>
    </w:p>
    <w:p w:rsidR="003A37A9" w:rsidRPr="009575E3" w:rsidRDefault="00AA1B77" w:rsidP="00BE6E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9575E3">
        <w:rPr>
          <w:rFonts w:ascii="Liberation Serif" w:eastAsia="Times New Roman" w:hAnsi="Liberation Serif" w:cs="Times New Roman"/>
          <w:sz w:val="26"/>
          <w:szCs w:val="26"/>
          <w:lang w:eastAsia="ru-RU"/>
        </w:rPr>
        <w:t>12. Поданные заявки: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115"/>
        <w:gridCol w:w="1653"/>
        <w:gridCol w:w="4705"/>
        <w:gridCol w:w="2026"/>
      </w:tblGrid>
      <w:tr w:rsidR="008E3EAD" w:rsidRPr="009575E3" w:rsidTr="0050450E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CCCCCC"/>
          </w:tcPr>
          <w:p w:rsidR="003A37A9" w:rsidRPr="009575E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A37A9" w:rsidRPr="009575E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9575E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9575E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ИНН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9575E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37A9" w:rsidRPr="009575E3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9575E3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</w:tr>
      <w:tr w:rsidR="00EA2170" w:rsidRPr="009575E3" w:rsidTr="00EA217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0" w:rsidRPr="00EA2170" w:rsidRDefault="00EA2170" w:rsidP="00EA21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170" w:rsidRPr="00EA2170" w:rsidRDefault="00EA2170" w:rsidP="00EA217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A2170">
              <w:rPr>
                <w:rFonts w:ascii="Liberation Serif" w:eastAsia="Times New Roman" w:hAnsi="Liberation Serif"/>
                <w:sz w:val="24"/>
                <w:szCs w:val="24"/>
              </w:rPr>
              <w:t>2837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170" w:rsidRPr="00EA2170" w:rsidRDefault="00EA2170" w:rsidP="00EA217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A2170">
              <w:rPr>
                <w:rFonts w:ascii="Liberation Serif" w:eastAsia="Times New Roman" w:hAnsi="Liberation Serif"/>
                <w:sz w:val="24"/>
                <w:szCs w:val="24"/>
              </w:rPr>
              <w:t>6670076824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170" w:rsidRPr="00EA2170" w:rsidRDefault="00EA2170" w:rsidP="00EA21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A2170">
              <w:rPr>
                <w:rFonts w:ascii="Liberation Serif" w:hAnsi="Liberation Serif"/>
                <w:sz w:val="24"/>
                <w:szCs w:val="24"/>
              </w:rPr>
              <w:t>«Проспект Медиа»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170" w:rsidRPr="00EA2170" w:rsidRDefault="00EA2170" w:rsidP="00EA2170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A2170">
              <w:rPr>
                <w:rFonts w:ascii="Liberation Serif" w:eastAsia="Times New Roman" w:hAnsi="Liberation Serif"/>
                <w:sz w:val="24"/>
                <w:szCs w:val="24"/>
              </w:rPr>
              <w:t>17.09.2019 15:59</w:t>
            </w:r>
          </w:p>
        </w:tc>
      </w:tr>
      <w:tr w:rsidR="00EA2170" w:rsidRPr="009575E3" w:rsidTr="00EA217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0" w:rsidRPr="00EA2170" w:rsidRDefault="00EA2170" w:rsidP="00EA21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170" w:rsidRPr="00EA2170" w:rsidRDefault="00EA2170" w:rsidP="00EA217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A2170">
              <w:rPr>
                <w:rFonts w:ascii="Liberation Serif" w:eastAsia="Times New Roman" w:hAnsi="Liberation Serif"/>
                <w:sz w:val="24"/>
                <w:szCs w:val="24"/>
              </w:rPr>
              <w:t>7386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170" w:rsidRPr="00EA2170" w:rsidRDefault="00EA2170" w:rsidP="00EA217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A2170">
              <w:rPr>
                <w:rFonts w:ascii="Liberation Serif" w:eastAsia="Times New Roman" w:hAnsi="Liberation Serif"/>
                <w:sz w:val="24"/>
                <w:szCs w:val="24"/>
              </w:rPr>
              <w:t>6323040700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170" w:rsidRPr="00EA2170" w:rsidRDefault="00EA2170" w:rsidP="00EA21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A2170">
              <w:rPr>
                <w:rFonts w:ascii="Liberation Serif" w:hAnsi="Liberation Serif"/>
                <w:sz w:val="24"/>
                <w:szCs w:val="24"/>
              </w:rPr>
              <w:t>«Ректол»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170" w:rsidRPr="00EA2170" w:rsidRDefault="00EA2170" w:rsidP="00EA2170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A2170">
              <w:rPr>
                <w:rFonts w:ascii="Liberation Serif" w:eastAsia="Times New Roman" w:hAnsi="Liberation Serif"/>
                <w:sz w:val="24"/>
                <w:szCs w:val="24"/>
              </w:rPr>
              <w:t>18.09.2019 10:29</w:t>
            </w:r>
          </w:p>
        </w:tc>
      </w:tr>
      <w:tr w:rsidR="00EA2170" w:rsidRPr="009575E3" w:rsidTr="00EA2170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70" w:rsidRPr="00EA2170" w:rsidRDefault="00EA2170" w:rsidP="00EA21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170" w:rsidRPr="00EA2170" w:rsidRDefault="00EA2170" w:rsidP="00EA217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A2170">
              <w:rPr>
                <w:rFonts w:ascii="Liberation Serif" w:eastAsia="Times New Roman" w:hAnsi="Liberation Serif"/>
                <w:sz w:val="24"/>
                <w:szCs w:val="24"/>
              </w:rPr>
              <w:t>8486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170" w:rsidRPr="00471BE9" w:rsidRDefault="00EA2170" w:rsidP="00EA217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471BE9">
              <w:rPr>
                <w:rFonts w:ascii="Liberation Serif" w:eastAsia="Times New Roman" w:hAnsi="Liberation Serif"/>
                <w:sz w:val="24"/>
                <w:szCs w:val="24"/>
              </w:rPr>
              <w:t>7204190698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170" w:rsidRPr="00EA2170" w:rsidRDefault="00EA2170" w:rsidP="00EA21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Специализированный застройщик «</w:t>
            </w:r>
            <w:proofErr w:type="spellStart"/>
            <w:r w:rsidRPr="00EA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К2</w:t>
            </w:r>
            <w:proofErr w:type="spellEnd"/>
            <w:r w:rsidRPr="00EA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A2170" w:rsidRPr="00EA2170" w:rsidRDefault="00EA2170" w:rsidP="00EA2170">
            <w:pPr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A2170">
              <w:rPr>
                <w:rFonts w:ascii="Liberation Serif" w:eastAsia="Times New Roman" w:hAnsi="Liberation Serif"/>
                <w:sz w:val="24"/>
                <w:szCs w:val="24"/>
              </w:rPr>
              <w:t>18.09.2019 14:29</w:t>
            </w:r>
          </w:p>
        </w:tc>
      </w:tr>
    </w:tbl>
    <w:p w:rsidR="0014517D" w:rsidRPr="00641D5D" w:rsidRDefault="00AA1B77" w:rsidP="008F66D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>1</w:t>
      </w:r>
      <w:r w:rsidR="00D355EC"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3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="00AD2279"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       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 w:rsidR="00F945CC" w:rsidRPr="00ED7138">
        <w:rPr>
          <w:rFonts w:ascii="Liberation Serif" w:eastAsia="Times New Roman" w:hAnsi="Liberation Serif" w:cs="Times New Roman"/>
          <w:sz w:val="26"/>
          <w:szCs w:val="26"/>
          <w:u w:val="single"/>
          <w:lang w:eastAsia="x-none"/>
        </w:rPr>
        <w:t>10</w:t>
      </w:r>
      <w:r w:rsidR="0008597A">
        <w:rPr>
          <w:rFonts w:ascii="Liberation Serif" w:eastAsia="Times New Roman" w:hAnsi="Liberation Serif" w:cs="Times New Roman"/>
          <w:sz w:val="26"/>
          <w:szCs w:val="26"/>
          <w:u w:val="single"/>
          <w:lang w:eastAsia="x-none"/>
        </w:rPr>
        <w:t>5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 w:rsidR="00F945CC" w:rsidRPr="00641D5D">
        <w:rPr>
          <w:rFonts w:ascii="Liberation Serif" w:hAnsi="Liberation Serif" w:cs="Times New Roman"/>
          <w:sz w:val="26"/>
          <w:szCs w:val="26"/>
        </w:rPr>
        <w:t>9 августа</w:t>
      </w:r>
      <w:r w:rsidR="008F66D7" w:rsidRPr="00641D5D">
        <w:rPr>
          <w:rFonts w:ascii="Liberation Serif" w:hAnsi="Liberation Serif" w:cs="Times New Roman"/>
          <w:sz w:val="26"/>
          <w:szCs w:val="26"/>
        </w:rPr>
        <w:t xml:space="preserve"> 201</w:t>
      </w:r>
      <w:r w:rsidR="000F578B" w:rsidRPr="00641D5D">
        <w:rPr>
          <w:rFonts w:ascii="Liberation Serif" w:hAnsi="Liberation Serif" w:cs="Times New Roman"/>
          <w:sz w:val="26"/>
          <w:szCs w:val="26"/>
        </w:rPr>
        <w:t>9</w:t>
      </w:r>
      <w:r w:rsidR="008F66D7" w:rsidRPr="00641D5D">
        <w:rPr>
          <w:rFonts w:ascii="Liberation Serif" w:hAnsi="Liberation Serif" w:cs="Times New Roman"/>
          <w:sz w:val="26"/>
          <w:szCs w:val="26"/>
        </w:rPr>
        <w:t xml:space="preserve"> года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641D5D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:</w:t>
      </w:r>
    </w:p>
    <w:p w:rsidR="00EC64D1" w:rsidRPr="00641D5D" w:rsidRDefault="00AA1B77" w:rsidP="00EC64D1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x-none"/>
        </w:rPr>
        <w:t>-  допустить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984"/>
        <w:gridCol w:w="3035"/>
        <w:gridCol w:w="1353"/>
        <w:gridCol w:w="4099"/>
      </w:tblGrid>
      <w:tr w:rsidR="00E81559" w:rsidRPr="00641D5D" w:rsidTr="009575E3">
        <w:trPr>
          <w:trHeight w:val="887"/>
          <w:tblHeader/>
          <w:tblCellSpacing w:w="15" w:type="dxa"/>
        </w:trPr>
        <w:tc>
          <w:tcPr>
            <w:tcW w:w="608" w:type="dxa"/>
            <w:shd w:val="clear" w:color="auto" w:fill="CCCCCC"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54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3005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3" w:type="dxa"/>
            <w:shd w:val="clear" w:color="auto" w:fill="CCCCCC"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4054" w:type="dxa"/>
            <w:shd w:val="clear" w:color="auto" w:fill="CCCCCC"/>
          </w:tcPr>
          <w:p w:rsidR="00E81559" w:rsidRPr="00C777EF" w:rsidRDefault="00E81559" w:rsidP="00C301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  <w:lang w:eastAsia="ru-RU"/>
              </w:rPr>
              <w:t>Основание для решения</w:t>
            </w:r>
          </w:p>
        </w:tc>
      </w:tr>
      <w:tr w:rsidR="00EA2170" w:rsidRPr="00641D5D" w:rsidTr="009575E3">
        <w:trPr>
          <w:tblCellSpacing w:w="15" w:type="dxa"/>
        </w:trPr>
        <w:tc>
          <w:tcPr>
            <w:tcW w:w="608" w:type="dxa"/>
          </w:tcPr>
          <w:p w:rsidR="00EA2170" w:rsidRPr="00C777EF" w:rsidRDefault="00EA2170" w:rsidP="00EA217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777EF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170" w:rsidRPr="00EA2170" w:rsidRDefault="00EA2170" w:rsidP="00EA217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A2170">
              <w:rPr>
                <w:rFonts w:ascii="Liberation Serif" w:eastAsia="Times New Roman" w:hAnsi="Liberation Serif"/>
                <w:sz w:val="24"/>
                <w:szCs w:val="24"/>
              </w:rPr>
              <w:t>2837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170" w:rsidRPr="00EA2170" w:rsidRDefault="00EA2170" w:rsidP="00EA21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A2170">
              <w:rPr>
                <w:rFonts w:ascii="Liberation Serif" w:hAnsi="Liberation Serif"/>
                <w:sz w:val="24"/>
                <w:szCs w:val="24"/>
              </w:rPr>
              <w:t>«Проспект Медиа»</w:t>
            </w:r>
          </w:p>
        </w:tc>
        <w:tc>
          <w:tcPr>
            <w:tcW w:w="1323" w:type="dxa"/>
          </w:tcPr>
          <w:p w:rsidR="00EA2170" w:rsidRPr="00C777EF" w:rsidRDefault="00EA2170" w:rsidP="00EA21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54" w:type="dxa"/>
          </w:tcPr>
          <w:p w:rsidR="00EA2170" w:rsidRPr="00C777EF" w:rsidRDefault="00EA2170" w:rsidP="00EA21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EA2170" w:rsidRPr="00641D5D" w:rsidTr="009575E3">
        <w:trPr>
          <w:trHeight w:val="782"/>
          <w:tblCellSpacing w:w="15" w:type="dxa"/>
        </w:trPr>
        <w:tc>
          <w:tcPr>
            <w:tcW w:w="608" w:type="dxa"/>
          </w:tcPr>
          <w:p w:rsidR="00EA2170" w:rsidRPr="00C777EF" w:rsidRDefault="00EA2170" w:rsidP="00EA217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777EF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170" w:rsidRPr="00EA2170" w:rsidRDefault="00EA2170" w:rsidP="00EA217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A2170">
              <w:rPr>
                <w:rFonts w:ascii="Liberation Serif" w:eastAsia="Times New Roman" w:hAnsi="Liberation Serif"/>
                <w:sz w:val="24"/>
                <w:szCs w:val="24"/>
              </w:rPr>
              <w:t>7386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170" w:rsidRPr="00EA2170" w:rsidRDefault="00EA2170" w:rsidP="00EA21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A2170">
              <w:rPr>
                <w:rFonts w:ascii="Liberation Serif" w:hAnsi="Liberation Serif"/>
                <w:sz w:val="24"/>
                <w:szCs w:val="24"/>
              </w:rPr>
              <w:t>«Ректол»</w:t>
            </w:r>
          </w:p>
        </w:tc>
        <w:tc>
          <w:tcPr>
            <w:tcW w:w="1323" w:type="dxa"/>
          </w:tcPr>
          <w:p w:rsidR="00EA2170" w:rsidRPr="00C777EF" w:rsidRDefault="00EA2170" w:rsidP="00EA21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54" w:type="dxa"/>
          </w:tcPr>
          <w:p w:rsidR="00EA2170" w:rsidRPr="00C777EF" w:rsidRDefault="00EA2170" w:rsidP="00EA21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EA2170" w:rsidRPr="00641D5D" w:rsidTr="009575E3">
        <w:trPr>
          <w:trHeight w:val="782"/>
          <w:tblCellSpacing w:w="15" w:type="dxa"/>
        </w:trPr>
        <w:tc>
          <w:tcPr>
            <w:tcW w:w="608" w:type="dxa"/>
          </w:tcPr>
          <w:p w:rsidR="00EA2170" w:rsidRPr="00C777EF" w:rsidRDefault="00EA2170" w:rsidP="00EA217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C777EF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170" w:rsidRPr="00EA2170" w:rsidRDefault="00EA2170" w:rsidP="00EA2170">
            <w:pPr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EA2170">
              <w:rPr>
                <w:rFonts w:ascii="Liberation Serif" w:eastAsia="Times New Roman" w:hAnsi="Liberation Serif"/>
                <w:sz w:val="24"/>
                <w:szCs w:val="24"/>
              </w:rPr>
              <w:t>8486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A2170" w:rsidRPr="00EA2170" w:rsidRDefault="00EA2170" w:rsidP="00EA21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Общество с ограниченной ответственностью Специализированный застройщик «</w:t>
            </w:r>
            <w:proofErr w:type="spellStart"/>
            <w:r w:rsidRPr="00EA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К2</w:t>
            </w:r>
            <w:proofErr w:type="spellEnd"/>
            <w:r w:rsidRPr="00EA2170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3" w:type="dxa"/>
          </w:tcPr>
          <w:p w:rsidR="00EA2170" w:rsidRPr="00C777EF" w:rsidRDefault="00EA2170" w:rsidP="00EA21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4054" w:type="dxa"/>
          </w:tcPr>
          <w:p w:rsidR="00EA2170" w:rsidRPr="00C777EF" w:rsidRDefault="00EA2170" w:rsidP="00EA21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C777E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641D5D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4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Настоящий протокол размещен на сайте универсальной торговой платформы ЗАО «Сбербанк-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АСТ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 по адресу в сети «Интернет»: </w:t>
      </w:r>
      <w:hyperlink r:id="rId9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</w:t>
        </w:r>
        <w:proofErr w:type="spellStart"/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utp.sberbank-ast.ru</w:t>
        </w:r>
        <w:proofErr w:type="spellEnd"/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641D5D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641D5D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641D5D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355EC"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641D5D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641D5D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641D5D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23933" w:rsidRPr="00641D5D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641D5D" w:rsidRPr="00641D5D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641D5D" w:rsidRPr="00641D5D" w:rsidRDefault="00641D5D" w:rsidP="00641D5D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0" w:name="_GoBack"/>
      <w:bookmarkEnd w:id="0"/>
    </w:p>
    <w:p w:rsidR="00641D5D" w:rsidRPr="00641D5D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641D5D">
        <w:rPr>
          <w:rFonts w:ascii="Liberation Serif" w:hAnsi="Liberation Serif" w:cs="Times New Roman"/>
          <w:sz w:val="26"/>
          <w:szCs w:val="26"/>
        </w:rPr>
        <w:t xml:space="preserve">____________________ </w:t>
      </w:r>
      <w:proofErr w:type="spellStart"/>
      <w:r w:rsidRPr="00641D5D">
        <w:rPr>
          <w:rFonts w:ascii="Liberation Serif" w:hAnsi="Liberation Serif" w:cs="Times New Roman"/>
          <w:sz w:val="26"/>
          <w:szCs w:val="26"/>
        </w:rPr>
        <w:t>Е.Ю</w:t>
      </w:r>
      <w:proofErr w:type="spellEnd"/>
      <w:r w:rsidRPr="00641D5D">
        <w:rPr>
          <w:rFonts w:ascii="Liberation Serif" w:hAnsi="Liberation Serif" w:cs="Times New Roman"/>
          <w:sz w:val="26"/>
          <w:szCs w:val="26"/>
        </w:rPr>
        <w:t>. Елизарова</w:t>
      </w:r>
    </w:p>
    <w:p w:rsidR="00641D5D" w:rsidRPr="00641D5D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641D5D" w:rsidRPr="00641D5D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641D5D">
        <w:rPr>
          <w:rFonts w:ascii="Liberation Serif" w:hAnsi="Liberation Serif" w:cs="Times New Roman"/>
          <w:sz w:val="26"/>
          <w:szCs w:val="26"/>
        </w:rPr>
        <w:t xml:space="preserve">____________________ </w:t>
      </w:r>
      <w:proofErr w:type="spellStart"/>
      <w:r w:rsidRPr="00641D5D">
        <w:rPr>
          <w:rFonts w:ascii="Liberation Serif" w:hAnsi="Liberation Serif" w:cs="Times New Roman"/>
          <w:sz w:val="26"/>
          <w:szCs w:val="26"/>
        </w:rPr>
        <w:t>Я.Ж</w:t>
      </w:r>
      <w:proofErr w:type="spellEnd"/>
      <w:r w:rsidRPr="00641D5D">
        <w:rPr>
          <w:rFonts w:ascii="Liberation Serif" w:hAnsi="Liberation Serif" w:cs="Times New Roman"/>
          <w:sz w:val="26"/>
          <w:szCs w:val="26"/>
        </w:rPr>
        <w:t>. Соболь</w:t>
      </w:r>
    </w:p>
    <w:p w:rsidR="00641D5D" w:rsidRPr="00641D5D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641D5D" w:rsidRPr="00641D5D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Д.И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Налескина </w:t>
      </w:r>
    </w:p>
    <w:p w:rsidR="00641D5D" w:rsidRPr="00641D5D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1D5D" w:rsidRPr="00641D5D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Р.Г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 Вахрамеев</w:t>
      </w:r>
    </w:p>
    <w:p w:rsidR="00641D5D" w:rsidRPr="00641D5D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1D5D" w:rsidRPr="00641D5D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proofErr w:type="spellStart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В.С</w:t>
      </w:r>
      <w:proofErr w:type="spellEnd"/>
      <w:r w:rsidRPr="00641D5D">
        <w:rPr>
          <w:rFonts w:ascii="Liberation Serif" w:eastAsia="Times New Roman" w:hAnsi="Liberation Serif" w:cs="Times New Roman"/>
          <w:sz w:val="26"/>
          <w:szCs w:val="26"/>
          <w:lang w:eastAsia="ru-RU"/>
        </w:rPr>
        <w:t>. Лебедева</w:t>
      </w:r>
    </w:p>
    <w:p w:rsidR="00641D5D" w:rsidRPr="00641D5D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3264E4" w:rsidRPr="00641D5D" w:rsidRDefault="003264E4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sectPr w:rsidR="003264E4" w:rsidRPr="00641D5D" w:rsidSect="00744DB3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501C9"/>
    <w:rsid w:val="0008597A"/>
    <w:rsid w:val="00097E5D"/>
    <w:rsid w:val="000C3A2C"/>
    <w:rsid w:val="000D7158"/>
    <w:rsid w:val="000F4D8A"/>
    <w:rsid w:val="000F578B"/>
    <w:rsid w:val="000F6F71"/>
    <w:rsid w:val="000F7B69"/>
    <w:rsid w:val="001133D5"/>
    <w:rsid w:val="0012754B"/>
    <w:rsid w:val="00127AA8"/>
    <w:rsid w:val="001318E4"/>
    <w:rsid w:val="001421CE"/>
    <w:rsid w:val="0014517D"/>
    <w:rsid w:val="00180926"/>
    <w:rsid w:val="001A237B"/>
    <w:rsid w:val="001A2F61"/>
    <w:rsid w:val="001E5703"/>
    <w:rsid w:val="00290F1A"/>
    <w:rsid w:val="002A2190"/>
    <w:rsid w:val="002C32F1"/>
    <w:rsid w:val="003161E0"/>
    <w:rsid w:val="003264E4"/>
    <w:rsid w:val="00367336"/>
    <w:rsid w:val="003A37A9"/>
    <w:rsid w:val="003D3CA1"/>
    <w:rsid w:val="004227DA"/>
    <w:rsid w:val="004321AF"/>
    <w:rsid w:val="004705E9"/>
    <w:rsid w:val="00471BE9"/>
    <w:rsid w:val="0049453D"/>
    <w:rsid w:val="004B2980"/>
    <w:rsid w:val="004C7E41"/>
    <w:rsid w:val="004D13A9"/>
    <w:rsid w:val="004F5D4E"/>
    <w:rsid w:val="0050450E"/>
    <w:rsid w:val="00506517"/>
    <w:rsid w:val="0051379A"/>
    <w:rsid w:val="0052052E"/>
    <w:rsid w:val="005410B4"/>
    <w:rsid w:val="005446DA"/>
    <w:rsid w:val="00561F4E"/>
    <w:rsid w:val="005B5FA6"/>
    <w:rsid w:val="005D2C5E"/>
    <w:rsid w:val="005E34FF"/>
    <w:rsid w:val="006070CE"/>
    <w:rsid w:val="00641D5D"/>
    <w:rsid w:val="0064402D"/>
    <w:rsid w:val="00671D78"/>
    <w:rsid w:val="006774BA"/>
    <w:rsid w:val="006A42CC"/>
    <w:rsid w:val="006C3A65"/>
    <w:rsid w:val="006C3BC1"/>
    <w:rsid w:val="006C590D"/>
    <w:rsid w:val="00733A58"/>
    <w:rsid w:val="00744DB3"/>
    <w:rsid w:val="007D6933"/>
    <w:rsid w:val="00843EC8"/>
    <w:rsid w:val="00844218"/>
    <w:rsid w:val="008475E0"/>
    <w:rsid w:val="008566B1"/>
    <w:rsid w:val="00866ACD"/>
    <w:rsid w:val="00885CDA"/>
    <w:rsid w:val="008942D7"/>
    <w:rsid w:val="008E3EAD"/>
    <w:rsid w:val="008E552F"/>
    <w:rsid w:val="008F1E87"/>
    <w:rsid w:val="008F66D7"/>
    <w:rsid w:val="00916910"/>
    <w:rsid w:val="00923933"/>
    <w:rsid w:val="00933C86"/>
    <w:rsid w:val="00941D67"/>
    <w:rsid w:val="00956361"/>
    <w:rsid w:val="009575E3"/>
    <w:rsid w:val="00962EDC"/>
    <w:rsid w:val="009718D0"/>
    <w:rsid w:val="009829B0"/>
    <w:rsid w:val="009901EC"/>
    <w:rsid w:val="0099173B"/>
    <w:rsid w:val="009F0B91"/>
    <w:rsid w:val="009F3C3C"/>
    <w:rsid w:val="00A53FA9"/>
    <w:rsid w:val="00A56B62"/>
    <w:rsid w:val="00A66325"/>
    <w:rsid w:val="00A6758C"/>
    <w:rsid w:val="00A74CD7"/>
    <w:rsid w:val="00A774D6"/>
    <w:rsid w:val="00AA1B77"/>
    <w:rsid w:val="00AD2279"/>
    <w:rsid w:val="00AF4A7F"/>
    <w:rsid w:val="00B00200"/>
    <w:rsid w:val="00B22E6B"/>
    <w:rsid w:val="00B527C1"/>
    <w:rsid w:val="00BA483C"/>
    <w:rsid w:val="00BC5444"/>
    <w:rsid w:val="00BE1320"/>
    <w:rsid w:val="00BE6E64"/>
    <w:rsid w:val="00BF23EB"/>
    <w:rsid w:val="00BF24C7"/>
    <w:rsid w:val="00C3015C"/>
    <w:rsid w:val="00C765C1"/>
    <w:rsid w:val="00C777EF"/>
    <w:rsid w:val="00C84216"/>
    <w:rsid w:val="00CA3CF6"/>
    <w:rsid w:val="00CA5E32"/>
    <w:rsid w:val="00CD2778"/>
    <w:rsid w:val="00CF646F"/>
    <w:rsid w:val="00D355EC"/>
    <w:rsid w:val="00D42256"/>
    <w:rsid w:val="00D45056"/>
    <w:rsid w:val="00D57E68"/>
    <w:rsid w:val="00D65FE1"/>
    <w:rsid w:val="00E25A58"/>
    <w:rsid w:val="00E81559"/>
    <w:rsid w:val="00E90C1A"/>
    <w:rsid w:val="00E95362"/>
    <w:rsid w:val="00EA2170"/>
    <w:rsid w:val="00EA24F7"/>
    <w:rsid w:val="00EA7D30"/>
    <w:rsid w:val="00EC64D1"/>
    <w:rsid w:val="00ED7138"/>
    <w:rsid w:val="00EE7ADF"/>
    <w:rsid w:val="00F06723"/>
    <w:rsid w:val="00F73E5F"/>
    <w:rsid w:val="00F945CC"/>
    <w:rsid w:val="00FA3D9A"/>
    <w:rsid w:val="00FD3CF8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8DF67-9A5B-4876-AD7F-C5CCB712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73</cp:revision>
  <cp:lastPrinted>2019-09-20T09:47:00Z</cp:lastPrinted>
  <dcterms:created xsi:type="dcterms:W3CDTF">2018-03-21T10:07:00Z</dcterms:created>
  <dcterms:modified xsi:type="dcterms:W3CDTF">2019-09-20T09:48:00Z</dcterms:modified>
</cp:coreProperties>
</file>