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F57952">
        <w:rPr>
          <w:bCs/>
          <w:color w:val="000000"/>
          <w:sz w:val="28"/>
          <w:szCs w:val="28"/>
        </w:rPr>
        <w:t xml:space="preserve">     </w:t>
      </w:r>
      <w:r w:rsidR="00E4794F" w:rsidRPr="00DD0733">
        <w:rPr>
          <w:bCs/>
          <w:color w:val="000000"/>
          <w:sz w:val="28"/>
          <w:szCs w:val="28"/>
        </w:rPr>
        <w:t xml:space="preserve">        </w:t>
      </w:r>
      <w:r w:rsidR="00382E6C" w:rsidRPr="00DD0733">
        <w:rPr>
          <w:bCs/>
          <w:color w:val="000000"/>
          <w:sz w:val="28"/>
          <w:szCs w:val="28"/>
        </w:rPr>
        <w:t>«___»</w:t>
      </w:r>
      <w:r w:rsidR="00F57952">
        <w:rPr>
          <w:bCs/>
          <w:color w:val="000000"/>
          <w:sz w:val="28"/>
          <w:szCs w:val="28"/>
        </w:rPr>
        <w:t>________ 201__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>роны», на основании протокола 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</w:t>
      </w:r>
      <w:r w:rsidR="00F57952">
        <w:rPr>
          <w:bCs/>
          <w:color w:val="000000"/>
          <w:sz w:val="28"/>
          <w:szCs w:val="28"/>
        </w:rPr>
        <w:t>(</w:t>
      </w:r>
      <w:r w:rsidR="00F57952">
        <w:rPr>
          <w:sz w:val="28"/>
          <w:szCs w:val="28"/>
        </w:rPr>
        <w:t>протокола рассмотрения заявок на участие в аукционе</w:t>
      </w:r>
      <w:r w:rsidR="00F57952">
        <w:rPr>
          <w:bCs/>
          <w:color w:val="000000"/>
          <w:sz w:val="28"/>
          <w:szCs w:val="28"/>
        </w:rPr>
        <w:t xml:space="preserve">) </w:t>
      </w:r>
      <w:r w:rsidR="00696ED5">
        <w:rPr>
          <w:bCs/>
          <w:color w:val="000000"/>
          <w:sz w:val="28"/>
          <w:szCs w:val="28"/>
        </w:rPr>
        <w:t xml:space="preserve">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0353DA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F052D1">
        <w:rPr>
          <w:bCs/>
          <w:color w:val="000000"/>
          <w:sz w:val="28"/>
          <w:szCs w:val="28"/>
        </w:rPr>
        <w:t>66:41:0511020:191</w:t>
      </w:r>
      <w:r w:rsidR="00DD0733" w:rsidRPr="000353DA">
        <w:rPr>
          <w:sz w:val="28"/>
          <w:szCs w:val="28"/>
        </w:rPr>
        <w:t xml:space="preserve">, </w:t>
      </w:r>
      <w:r w:rsidR="00901AF5" w:rsidRPr="000353DA">
        <w:rPr>
          <w:sz w:val="28"/>
          <w:szCs w:val="28"/>
        </w:rPr>
        <w:t>местоположение:</w:t>
      </w:r>
      <w:r w:rsidR="00901AF5">
        <w:rPr>
          <w:sz w:val="28"/>
          <w:szCs w:val="28"/>
        </w:rPr>
        <w:t xml:space="preserve"> </w:t>
      </w:r>
      <w:r w:rsidR="00AB60C7" w:rsidRPr="00AB60C7">
        <w:rPr>
          <w:sz w:val="28"/>
          <w:szCs w:val="28"/>
        </w:rPr>
        <w:t>Свердловская область, г Екатеринбург, севернее садоводческог</w:t>
      </w:r>
      <w:r w:rsidR="00AB60C7">
        <w:rPr>
          <w:sz w:val="28"/>
          <w:szCs w:val="28"/>
        </w:rPr>
        <w:t>о некоммерческого товарищества «</w:t>
      </w:r>
      <w:r w:rsidR="00AB60C7" w:rsidRPr="00AB60C7">
        <w:rPr>
          <w:sz w:val="28"/>
          <w:szCs w:val="28"/>
        </w:rPr>
        <w:t>Зеленый бор-2</w:t>
      </w:r>
      <w:r w:rsidR="00AB60C7">
        <w:rPr>
          <w:sz w:val="28"/>
          <w:szCs w:val="28"/>
        </w:rPr>
        <w:t>»</w:t>
      </w:r>
      <w:r w:rsidR="00DD0733" w:rsidRPr="000353DA">
        <w:rPr>
          <w:sz w:val="28"/>
          <w:szCs w:val="28"/>
        </w:rPr>
        <w:t>, разрешенное использование</w:t>
      </w:r>
      <w:r w:rsidR="008E433C">
        <w:rPr>
          <w:sz w:val="28"/>
          <w:szCs w:val="28"/>
        </w:rPr>
        <w:t> </w:t>
      </w:r>
      <w:r w:rsidR="00DD0733" w:rsidRPr="000353DA">
        <w:rPr>
          <w:sz w:val="28"/>
          <w:szCs w:val="28"/>
        </w:rPr>
        <w:t>–</w:t>
      </w:r>
      <w:r w:rsidR="008E433C">
        <w:rPr>
          <w:sz w:val="28"/>
          <w:szCs w:val="28"/>
        </w:rPr>
        <w:t> </w:t>
      </w:r>
      <w:r w:rsidR="00AB60C7" w:rsidRPr="00AB60C7">
        <w:rPr>
          <w:sz w:val="28"/>
          <w:szCs w:val="28"/>
        </w:rPr>
        <w:t>садоводство</w:t>
      </w:r>
      <w:r w:rsidR="00DD0733" w:rsidRPr="009E5BDF">
        <w:rPr>
          <w:sz w:val="28"/>
          <w:szCs w:val="28"/>
        </w:rPr>
        <w:t xml:space="preserve">, </w:t>
      </w:r>
      <w:r w:rsidR="00DD0733" w:rsidRPr="000353DA">
        <w:rPr>
          <w:sz w:val="28"/>
          <w:szCs w:val="28"/>
        </w:rPr>
        <w:t xml:space="preserve">в границах, указанных </w:t>
      </w:r>
      <w:r w:rsidR="00901AF5">
        <w:rPr>
          <w:sz w:val="28"/>
          <w:szCs w:val="28"/>
        </w:rPr>
        <w:br/>
      </w:r>
      <w:r w:rsidR="00DD0733" w:rsidRPr="000353DA">
        <w:rPr>
          <w:sz w:val="28"/>
          <w:szCs w:val="28"/>
        </w:rPr>
        <w:t xml:space="preserve">в </w:t>
      </w:r>
      <w:r w:rsidR="00F57952" w:rsidRPr="00F57952">
        <w:rPr>
          <w:sz w:val="28"/>
          <w:szCs w:val="28"/>
        </w:rPr>
        <w:t>Выписке из Единого государственного реестра недвижимости Участка</w:t>
      </w:r>
      <w:r w:rsidR="00DD0733" w:rsidRPr="000353DA">
        <w:rPr>
          <w:sz w:val="28"/>
          <w:szCs w:val="28"/>
        </w:rPr>
        <w:t>,</w:t>
      </w:r>
      <w:r w:rsidR="00F57952">
        <w:rPr>
          <w:sz w:val="28"/>
          <w:szCs w:val="28"/>
        </w:rPr>
        <w:t xml:space="preserve"> прилагаемой к Договору и являющей</w:t>
      </w:r>
      <w:r w:rsidR="009E5BDF" w:rsidRPr="009E5BDF">
        <w:rPr>
          <w:sz w:val="28"/>
          <w:szCs w:val="28"/>
        </w:rPr>
        <w:t>ся его неотъемлемой частью,</w:t>
      </w:r>
      <w:r w:rsidR="00696ED5">
        <w:rPr>
          <w:sz w:val="28"/>
          <w:szCs w:val="28"/>
        </w:rPr>
        <w:t xml:space="preserve"> общей площадью </w:t>
      </w:r>
      <w:r w:rsidR="00AB60C7">
        <w:rPr>
          <w:sz w:val="28"/>
          <w:szCs w:val="28"/>
        </w:rPr>
        <w:t>878</w:t>
      </w:r>
      <w:r w:rsidR="00DD0733" w:rsidRPr="000353DA">
        <w:rPr>
          <w:sz w:val="28"/>
          <w:szCs w:val="28"/>
        </w:rPr>
        <w:t xml:space="preserve"> кв. метр</w:t>
      </w:r>
      <w:r w:rsidR="00D461D1">
        <w:rPr>
          <w:sz w:val="28"/>
          <w:szCs w:val="28"/>
        </w:rPr>
        <w:t>ов</w:t>
      </w:r>
      <w:r w:rsidR="00DD0733" w:rsidRPr="000353DA">
        <w:rPr>
          <w:sz w:val="28"/>
          <w:szCs w:val="28"/>
        </w:rPr>
        <w:t xml:space="preserve"> (далее – Участок).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 xml:space="preserve">Участка в соответствии с протоколом о результатах </w:t>
      </w:r>
      <w:r w:rsidR="00F57952">
        <w:rPr>
          <w:sz w:val="28"/>
          <w:szCs w:val="28"/>
        </w:rPr>
        <w:t xml:space="preserve">аукциона (протокола рассмотрения заявок на участие в аукционе)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 xml:space="preserve">___________ </w:t>
      </w:r>
      <w:r w:rsidR="00F57952">
        <w:rPr>
          <w:sz w:val="28"/>
          <w:szCs w:val="28"/>
        </w:rPr>
        <w:br/>
      </w:r>
      <w:r w:rsidR="00901AF5">
        <w:rPr>
          <w:sz w:val="28"/>
          <w:szCs w:val="28"/>
        </w:rPr>
        <w:t>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7906D7" w:rsidRPr="009E5BDF">
        <w:rPr>
          <w:sz w:val="28"/>
          <w:szCs w:val="28"/>
        </w:rPr>
        <w:t>ие 10 (десяти)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КПП 667101001, Уральское ГУ Банка России, БИК 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>
        <w:rPr>
          <w:bCs/>
          <w:color w:val="000000"/>
          <w:sz w:val="28"/>
          <w:szCs w:val="28"/>
        </w:rPr>
        <w:t xml:space="preserve"> </w:t>
      </w:r>
      <w:r w:rsidR="00F57952">
        <w:rPr>
          <w:bCs/>
          <w:color w:val="000000"/>
          <w:sz w:val="28"/>
          <w:szCs w:val="28"/>
        </w:rPr>
        <w:br/>
        <w:t>и разрешенным использованием</w:t>
      </w:r>
      <w:r w:rsidRPr="007A7F95">
        <w:rPr>
          <w:bCs/>
          <w:color w:val="000000"/>
          <w:sz w:val="28"/>
          <w:szCs w:val="28"/>
        </w:rPr>
        <w:t>, установленным в пункте 1.1 Договора.</w:t>
      </w:r>
    </w:p>
    <w:p w:rsidR="00E4794F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AB60C7" w:rsidRDefault="00AB60C7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3.2.4. Заключить договор с СНТ «Зеленый бор-2» на пользование объектами инфраструктуры и другим имуществом общего пользования </w:t>
      </w:r>
      <w:r w:rsidR="003E1E6B">
        <w:rPr>
          <w:bCs/>
          <w:color w:val="000000"/>
          <w:sz w:val="28"/>
          <w:szCs w:val="28"/>
        </w:rPr>
        <w:t>садоводческого товарищества.</w:t>
      </w:r>
    </w:p>
    <w:p w:rsidR="003E1E6B" w:rsidRPr="007A7F95" w:rsidRDefault="003E1E6B" w:rsidP="003E1E6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3.2.5. </w:t>
      </w:r>
      <w:r>
        <w:rPr>
          <w:sz w:val="28"/>
          <w:szCs w:val="28"/>
        </w:rPr>
        <w:t>осуществить организацию подъезда к Участку посредством земельного участка с кадастровым номером 66:41:0511020:113.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3.2.6</w:t>
      </w:r>
      <w:r w:rsidR="00E4794F" w:rsidRPr="007A7F95">
        <w:rPr>
          <w:bCs/>
          <w:color w:val="000000"/>
          <w:sz w:val="28"/>
          <w:szCs w:val="28"/>
        </w:rPr>
        <w:t xml:space="preserve">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3.2.7</w:t>
      </w:r>
      <w:r w:rsidR="00E4794F" w:rsidRPr="007A7F95">
        <w:rPr>
          <w:bCs/>
          <w:color w:val="000000"/>
          <w:sz w:val="28"/>
          <w:szCs w:val="28"/>
        </w:rPr>
        <w:t xml:space="preserve">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="00E4794F"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3.2.8</w:t>
      </w:r>
      <w:r w:rsidR="00E4794F" w:rsidRPr="007A7F95">
        <w:rPr>
          <w:bCs/>
          <w:color w:val="000000"/>
          <w:sz w:val="28"/>
          <w:szCs w:val="28"/>
        </w:rPr>
        <w:t>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3E1E6B" w:rsidP="007A7F9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3.2.9</w:t>
      </w:r>
      <w:r w:rsidR="00E4794F" w:rsidRPr="007A7F95">
        <w:rPr>
          <w:bCs/>
          <w:color w:val="000000"/>
          <w:sz w:val="28"/>
          <w:szCs w:val="28"/>
        </w:rPr>
        <w:t xml:space="preserve">. </w:t>
      </w:r>
      <w:r w:rsidR="00B86729" w:rsidRPr="00A16BEF">
        <w:rPr>
          <w:bCs/>
          <w:color w:val="000000"/>
          <w:sz w:val="28"/>
          <w:szCs w:val="28"/>
        </w:rPr>
        <w:t>Нести расходы, связанные с</w:t>
      </w:r>
      <w:r w:rsidR="00E4794F" w:rsidRPr="00A16BEF">
        <w:rPr>
          <w:bCs/>
          <w:color w:val="000000"/>
          <w:sz w:val="28"/>
          <w:szCs w:val="28"/>
        </w:rPr>
        <w:t xml:space="preserve"> госуд</w:t>
      </w:r>
      <w:r w:rsidR="00B86729" w:rsidRPr="00A16BEF">
        <w:rPr>
          <w:bCs/>
          <w:color w:val="000000"/>
          <w:sz w:val="28"/>
          <w:szCs w:val="28"/>
        </w:rPr>
        <w:t>арственной регистрацией</w:t>
      </w:r>
      <w:r w:rsidR="00E4794F" w:rsidRPr="00A16BEF">
        <w:rPr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68758F">
        <w:rPr>
          <w:bCs/>
          <w:color w:val="000000"/>
          <w:sz w:val="28"/>
          <w:szCs w:val="28"/>
        </w:rPr>
        <w:t xml:space="preserve">экземпляра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четвертый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5117E9" w:rsidRPr="0068758F">
        <w:rPr>
          <w:bCs/>
          <w:color w:val="000000"/>
          <w:sz w:val="28"/>
          <w:szCs w:val="28"/>
        </w:rPr>
        <w:t>2</w:t>
      </w:r>
      <w:r w:rsidRPr="0068758F">
        <w:rPr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5.3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lastRenderedPageBreak/>
        <w:t>5.4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6215B0">
        <w:rPr>
          <w:bCs/>
          <w:color w:val="000000"/>
          <w:sz w:val="28"/>
          <w:szCs w:val="28"/>
        </w:rPr>
        <w:t>Выписка</w:t>
      </w:r>
      <w:r w:rsidR="00F57952" w:rsidRPr="00F57952">
        <w:rPr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68758F">
        <w:rPr>
          <w:bCs/>
          <w:color w:val="000000"/>
          <w:sz w:val="28"/>
          <w:szCs w:val="28"/>
        </w:rPr>
        <w:t>.</w:t>
      </w:r>
    </w:p>
    <w:p w:rsidR="00E4794F" w:rsidRPr="0068758F" w:rsidRDefault="005117E9" w:rsidP="0068758F">
      <w:pPr>
        <w:ind w:firstLine="709"/>
        <w:jc w:val="both"/>
        <w:rPr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5.5.2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8E433C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D0" w:rsidRDefault="00C31FD0">
      <w:r>
        <w:separator/>
      </w:r>
    </w:p>
  </w:endnote>
  <w:endnote w:type="continuationSeparator" w:id="0">
    <w:p w:rsidR="00C31FD0" w:rsidRDefault="00C3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D0" w:rsidRDefault="00C31FD0">
      <w:r>
        <w:separator/>
      </w:r>
    </w:p>
  </w:footnote>
  <w:footnote w:type="continuationSeparator" w:id="0">
    <w:p w:rsidR="00C31FD0" w:rsidRDefault="00C3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335F9E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335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17AA5"/>
    <w:rsid w:val="001266FB"/>
    <w:rsid w:val="001333D6"/>
    <w:rsid w:val="00133DE2"/>
    <w:rsid w:val="001F0800"/>
    <w:rsid w:val="00244166"/>
    <w:rsid w:val="002541F0"/>
    <w:rsid w:val="002D7521"/>
    <w:rsid w:val="002F2D84"/>
    <w:rsid w:val="00335F9E"/>
    <w:rsid w:val="00382E6C"/>
    <w:rsid w:val="003E1E6B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745CC"/>
    <w:rsid w:val="008B1B08"/>
    <w:rsid w:val="008E433C"/>
    <w:rsid w:val="00900337"/>
    <w:rsid w:val="00901AF5"/>
    <w:rsid w:val="009D32E3"/>
    <w:rsid w:val="009E5BDF"/>
    <w:rsid w:val="00A16BEF"/>
    <w:rsid w:val="00A44E09"/>
    <w:rsid w:val="00A83F4C"/>
    <w:rsid w:val="00A84D02"/>
    <w:rsid w:val="00A852E0"/>
    <w:rsid w:val="00AB60C7"/>
    <w:rsid w:val="00B86729"/>
    <w:rsid w:val="00BE3617"/>
    <w:rsid w:val="00C214B6"/>
    <w:rsid w:val="00C31FD0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052D1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Kaspi</cp:lastModifiedBy>
  <cp:revision>2</cp:revision>
  <cp:lastPrinted>2018-07-25T05:35:00Z</cp:lastPrinted>
  <dcterms:created xsi:type="dcterms:W3CDTF">2018-10-04T04:41:00Z</dcterms:created>
  <dcterms:modified xsi:type="dcterms:W3CDTF">2018-10-04T04:41:00Z</dcterms:modified>
</cp:coreProperties>
</file>