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w:t>
      </w:r>
      <w:r w:rsidR="00BA7D66">
        <w:rPr>
          <w:rFonts w:ascii="Liberation Serif" w:hAnsi="Liberation Serif" w:cs="Times New Roman"/>
          <w:sz w:val="26"/>
          <w:szCs w:val="26"/>
        </w:rPr>
        <w:t>15</w:t>
      </w:r>
      <w:r w:rsidRPr="00891AA5">
        <w:rPr>
          <w:rFonts w:ascii="Liberation Serif" w:hAnsi="Liberation Serif" w:cs="Times New Roman"/>
          <w:sz w:val="26"/>
          <w:szCs w:val="26"/>
        </w:rPr>
        <w:t xml:space="preserve">» </w:t>
      </w:r>
      <w:r w:rsidR="00BA7D66">
        <w:rPr>
          <w:rFonts w:ascii="Liberation Serif" w:hAnsi="Liberation Serif" w:cs="Times New Roman"/>
          <w:sz w:val="26"/>
          <w:szCs w:val="26"/>
        </w:rPr>
        <w:t xml:space="preserve">июля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BA7D66">
        <w:rPr>
          <w:rFonts w:ascii="Liberation Serif" w:eastAsia="Times New Roman" w:hAnsi="Liberation Serif" w:cs="Times New Roman"/>
          <w:b/>
          <w:kern w:val="36"/>
          <w:sz w:val="26"/>
          <w:szCs w:val="26"/>
          <w:lang w:eastAsia="ru-RU"/>
        </w:rPr>
        <w:t>81</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.fiso96.ru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r w:rsidRPr="00891AA5">
          <w:rPr>
            <w:rFonts w:ascii="Liberation Serif" w:hAnsi="Liberation Serif" w:cs="Times New Roman"/>
            <w:bCs/>
            <w:sz w:val="26"/>
            <w:szCs w:val="26"/>
          </w:rPr>
          <w:t>www.torgi.gov.ru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ind w:firstLine="567"/>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lastRenderedPageBreak/>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4D5094">
          <w:rPr>
            <w:rStyle w:val="a3"/>
            <w:rFonts w:ascii="Liberation Serif" w:hAnsi="Liberation Serif" w:cs="Times New Roman"/>
            <w:bCs/>
            <w:color w:val="auto"/>
            <w:sz w:val="26"/>
            <w:szCs w:val="26"/>
            <w:u w:val="none"/>
          </w:rPr>
          <w:t>http://mugiso.midural.ru</w:t>
        </w:r>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.fiso96.ru</w:t>
        </w:r>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ind w:firstLine="567"/>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4D5094" w:rsidRPr="004D5094">
        <w:rPr>
          <w:rFonts w:ascii="Liberation Serif" w:hAnsi="Liberation Serif" w:cs="Times New Roman"/>
          <w:color w:val="000000" w:themeColor="text1"/>
          <w:sz w:val="26"/>
          <w:szCs w:val="26"/>
        </w:rPr>
        <w:t xml:space="preserve">27.06.2019 № 1609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91AA5"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B92DDB">
        <w:rPr>
          <w:rFonts w:ascii="Liberation Serif" w:hAnsi="Liberation Serif" w:cs="Times New Roman"/>
          <w:sz w:val="26"/>
          <w:szCs w:val="26"/>
        </w:rPr>
        <w:t>5</w:t>
      </w:r>
      <w:r w:rsidR="009E5FC4" w:rsidRPr="00891AA5">
        <w:rPr>
          <w:rFonts w:ascii="Liberation Serif" w:hAnsi="Liberation Serif" w:cs="Times New Roman"/>
          <w:sz w:val="26"/>
          <w:szCs w:val="26"/>
        </w:rPr>
        <w:t xml:space="preserve"> (</w:t>
      </w:r>
      <w:r w:rsidR="00B92DDB">
        <w:rPr>
          <w:rFonts w:ascii="Liberation Serif" w:hAnsi="Liberation Serif" w:cs="Times New Roman"/>
          <w:sz w:val="26"/>
          <w:szCs w:val="26"/>
        </w:rPr>
        <w:t>пять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00355" w:rsidRPr="00891AA5">
        <w:rPr>
          <w:rFonts w:ascii="Liberation Serif" w:hAnsi="Liberation Serif" w:cs="Times New Roman"/>
          <w:sz w:val="26"/>
          <w:szCs w:val="26"/>
        </w:rPr>
        <w:t>2</w:t>
      </w:r>
      <w:r w:rsidR="00E070AA" w:rsidRPr="00891AA5">
        <w:rPr>
          <w:rFonts w:ascii="Liberation Serif" w:hAnsi="Liberation Serif" w:cs="Times New Roman"/>
          <w:sz w:val="26"/>
          <w:szCs w:val="26"/>
        </w:rPr>
        <w:t xml:space="preserve"> (</w:t>
      </w:r>
      <w:r w:rsidR="00B92DDB">
        <w:rPr>
          <w:rFonts w:ascii="Liberation Serif" w:hAnsi="Liberation Serif" w:cs="Times New Roman"/>
          <w:sz w:val="26"/>
          <w:szCs w:val="26"/>
        </w:rPr>
        <w:t>двух</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C95752">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134"/>
        <w:gridCol w:w="884"/>
        <w:gridCol w:w="1101"/>
        <w:gridCol w:w="527"/>
        <w:gridCol w:w="2058"/>
      </w:tblGrid>
      <w:tr w:rsidR="00113DE3" w:rsidRPr="00891AA5" w:rsidTr="00900C7F">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Площадь информационных полей,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Количество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Годовой размер платы за установку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и эксплуатацию рекламной конструкции</w:t>
            </w:r>
          </w:p>
        </w:tc>
      </w:tr>
      <w:tr w:rsidR="00B92DDB" w:rsidRPr="00891AA5" w:rsidTr="00727FA4">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92DDB" w:rsidRPr="008F14B7" w:rsidRDefault="00B92DDB" w:rsidP="00B92DDB">
            <w:pPr>
              <w:spacing w:line="240" w:lineRule="auto"/>
              <w:jc w:val="center"/>
              <w:rPr>
                <w:rFonts w:ascii="Liberation Serif" w:hAnsi="Liberation Serif" w:cs="Liberation Serif"/>
                <w:color w:val="000000"/>
                <w:sz w:val="20"/>
                <w:szCs w:val="20"/>
              </w:rPr>
            </w:pPr>
            <w:r w:rsidRPr="007C0073">
              <w:rPr>
                <w:rFonts w:ascii="Liberation Serif" w:hAnsi="Liberation Serif" w:cs="Liberation Serif"/>
                <w:color w:val="000000"/>
                <w:sz w:val="20"/>
                <w:szCs w:val="20"/>
              </w:rPr>
              <w:t>021393</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B92DDB" w:rsidRPr="008F14B7" w:rsidRDefault="00B92DDB" w:rsidP="00B92DDB">
            <w:pPr>
              <w:rPr>
                <w:rFonts w:ascii="Liberation Serif" w:hAnsi="Liberation Serif" w:cs="Liberation Serif"/>
                <w:color w:val="000000"/>
                <w:sz w:val="20"/>
                <w:szCs w:val="20"/>
              </w:rPr>
            </w:pPr>
            <w:r w:rsidRPr="007C0073">
              <w:rPr>
                <w:rFonts w:ascii="Liberation Serif" w:hAnsi="Liberation Serif" w:cs="Liberation Serif"/>
                <w:color w:val="000000"/>
                <w:sz w:val="20"/>
                <w:szCs w:val="20"/>
              </w:rPr>
              <w:t>улица Бебеля, 115 (позиция №2)</w:t>
            </w:r>
          </w:p>
        </w:tc>
        <w:tc>
          <w:tcPr>
            <w:tcW w:w="675"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Нестандартная конструкция (пилон)</w:t>
            </w:r>
          </w:p>
        </w:tc>
        <w:tc>
          <w:tcPr>
            <w:tcW w:w="884"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r>
              <w:rPr>
                <w:rFonts w:ascii="Liberation Serif" w:hAnsi="Liberation Serif" w:cs="Times New Roman"/>
                <w:sz w:val="20"/>
                <w:szCs w:val="20"/>
              </w:rPr>
              <w:t>8,20</w:t>
            </w:r>
          </w:p>
        </w:tc>
        <w:tc>
          <w:tcPr>
            <w:tcW w:w="1101"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rPr>
                <w:rFonts w:ascii="Liberation Serif" w:hAnsi="Liberation Serif" w:cs="Times New Roman"/>
                <w:sz w:val="20"/>
                <w:szCs w:val="20"/>
              </w:rPr>
            </w:pPr>
            <w:r>
              <w:rPr>
                <w:rFonts w:ascii="Liberation Serif" w:hAnsi="Liberation Serif" w:cs="Times New Roman"/>
                <w:sz w:val="20"/>
                <w:szCs w:val="20"/>
              </w:rPr>
              <w:t xml:space="preserve">6,5 </w:t>
            </w:r>
            <w:r w:rsidRPr="00891AA5">
              <w:rPr>
                <w:rFonts w:ascii="Liberation Serif" w:hAnsi="Liberation Serif" w:cs="Times New Roman"/>
                <w:sz w:val="20"/>
                <w:szCs w:val="20"/>
              </w:rPr>
              <w:t>х</w:t>
            </w:r>
            <w:r>
              <w:rPr>
                <w:rFonts w:ascii="Liberation Serif" w:hAnsi="Liberation Serif" w:cs="Times New Roman"/>
                <w:sz w:val="20"/>
                <w:szCs w:val="20"/>
              </w:rPr>
              <w:t xml:space="preserve"> 1,4</w:t>
            </w:r>
          </w:p>
        </w:tc>
        <w:tc>
          <w:tcPr>
            <w:tcW w:w="527"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sz w:val="20"/>
                <w:szCs w:val="20"/>
              </w:rPr>
            </w:pPr>
            <w:r>
              <w:rPr>
                <w:rFonts w:ascii="Liberation Serif" w:hAnsi="Liberation Serif"/>
                <w:sz w:val="20"/>
                <w:szCs w:val="20"/>
              </w:rPr>
              <w:t>35 121</w:t>
            </w:r>
          </w:p>
        </w:tc>
      </w:tr>
      <w:tr w:rsidR="00B92DDB" w:rsidRPr="00891AA5" w:rsidTr="00727FA4">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92DDB" w:rsidRPr="008F14B7" w:rsidRDefault="00B92DDB" w:rsidP="00B92DDB">
            <w:pPr>
              <w:spacing w:line="240" w:lineRule="auto"/>
              <w:jc w:val="center"/>
              <w:rPr>
                <w:rFonts w:ascii="Liberation Serif" w:hAnsi="Liberation Serif" w:cs="Liberation Serif"/>
                <w:color w:val="000000"/>
                <w:sz w:val="20"/>
                <w:szCs w:val="20"/>
              </w:rPr>
            </w:pPr>
            <w:r w:rsidRPr="007C0073">
              <w:rPr>
                <w:rFonts w:ascii="Liberation Serif" w:hAnsi="Liberation Serif" w:cs="Liberation Serif"/>
                <w:color w:val="000000"/>
                <w:sz w:val="20"/>
                <w:szCs w:val="20"/>
              </w:rPr>
              <w:t>0213140</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B92DDB" w:rsidRPr="008F14B7" w:rsidRDefault="00B92DDB" w:rsidP="00B92DDB">
            <w:pPr>
              <w:rPr>
                <w:rFonts w:ascii="Liberation Serif" w:hAnsi="Liberation Serif" w:cs="Liberation Serif"/>
                <w:color w:val="000000"/>
                <w:sz w:val="20"/>
                <w:szCs w:val="20"/>
              </w:rPr>
            </w:pPr>
            <w:r w:rsidRPr="007C0073">
              <w:rPr>
                <w:rFonts w:ascii="Liberation Serif" w:hAnsi="Liberation Serif" w:cs="Liberation Serif"/>
                <w:color w:val="000000"/>
                <w:sz w:val="20"/>
                <w:szCs w:val="20"/>
              </w:rPr>
              <w:t>ул. Бебеля, 115 (позиция №4)</w:t>
            </w:r>
          </w:p>
        </w:tc>
        <w:tc>
          <w:tcPr>
            <w:tcW w:w="675"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Флаговая конструкция (3 флагштока)</w:t>
            </w:r>
          </w:p>
        </w:tc>
        <w:tc>
          <w:tcPr>
            <w:tcW w:w="884"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40,50</w:t>
            </w:r>
          </w:p>
        </w:tc>
        <w:tc>
          <w:tcPr>
            <w:tcW w:w="1101" w:type="dxa"/>
            <w:tcBorders>
              <w:top w:val="single" w:sz="4" w:space="0" w:color="auto"/>
              <w:left w:val="single" w:sz="4" w:space="0" w:color="auto"/>
              <w:bottom w:val="single" w:sz="4" w:space="0" w:color="auto"/>
              <w:right w:val="single" w:sz="4" w:space="0" w:color="auto"/>
            </w:tcBorders>
            <w:vAlign w:val="center"/>
          </w:tcPr>
          <w:p w:rsidR="00B92DDB" w:rsidRPr="00891AA5" w:rsidRDefault="00BA7D66" w:rsidP="00B92DDB">
            <w:pPr>
              <w:spacing w:after="0" w:line="240" w:lineRule="auto"/>
              <w:jc w:val="center"/>
              <w:rPr>
                <w:rFonts w:ascii="Liberation Serif" w:hAnsi="Liberation Serif" w:cs="Times New Roman"/>
                <w:sz w:val="20"/>
                <w:szCs w:val="20"/>
              </w:rPr>
            </w:pPr>
            <w:proofErr w:type="spellStart"/>
            <w:r>
              <w:rPr>
                <w:rFonts w:ascii="Liberation Serif" w:hAnsi="Liberation Serif" w:cs="Times New Roman"/>
                <w:sz w:val="20"/>
                <w:szCs w:val="20"/>
              </w:rPr>
              <w:t>4,5х</w:t>
            </w:r>
            <w:proofErr w:type="gramStart"/>
            <w:r>
              <w:rPr>
                <w:rFonts w:ascii="Liberation Serif" w:hAnsi="Liberation Serif" w:cs="Times New Roman"/>
                <w:sz w:val="20"/>
                <w:szCs w:val="20"/>
              </w:rPr>
              <w:t>1</w:t>
            </w:r>
            <w:proofErr w:type="gramEnd"/>
            <w:r>
              <w:rPr>
                <w:rFonts w:ascii="Liberation Serif" w:hAnsi="Liberation Serif" w:cs="Times New Roman"/>
                <w:sz w:val="20"/>
                <w:szCs w:val="20"/>
              </w:rPr>
              <w:t>,5</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B92DDB" w:rsidRPr="00891AA5" w:rsidRDefault="00B92DDB" w:rsidP="00B92DDB">
            <w:pPr>
              <w:spacing w:after="0" w:line="240" w:lineRule="auto"/>
              <w:jc w:val="center"/>
              <w:rPr>
                <w:rFonts w:ascii="Liberation Serif" w:hAnsi="Liberation Serif"/>
                <w:sz w:val="20"/>
                <w:szCs w:val="20"/>
              </w:rPr>
            </w:pPr>
            <w:r>
              <w:rPr>
                <w:rFonts w:ascii="Liberation Serif" w:hAnsi="Liberation Serif"/>
                <w:sz w:val="20"/>
                <w:szCs w:val="20"/>
              </w:rPr>
              <w:t>31 467</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4D5094">
        <w:rPr>
          <w:rFonts w:ascii="Liberation Serif" w:eastAsia="Times New Roman" w:hAnsi="Liberation Serif" w:cs="Times New Roman"/>
          <w:color w:val="000000"/>
          <w:sz w:val="26"/>
          <w:szCs w:val="26"/>
          <w:lang w:eastAsia="ru-RU"/>
        </w:rPr>
        <w:t>66 588</w:t>
      </w:r>
      <w:r w:rsidR="004F67CB" w:rsidRPr="009865B5">
        <w:rPr>
          <w:rFonts w:ascii="Liberation Serif" w:eastAsia="Times New Roman" w:hAnsi="Liberation Serif" w:cs="Times New Roman"/>
          <w:color w:val="000000"/>
          <w:sz w:val="26"/>
          <w:szCs w:val="26"/>
          <w:lang w:eastAsia="ru-RU"/>
        </w:rPr>
        <w:t xml:space="preserve"> (</w:t>
      </w:r>
      <w:r w:rsidR="004D5094" w:rsidRPr="004D5094">
        <w:rPr>
          <w:rFonts w:ascii="Liberation Serif" w:eastAsia="Times New Roman" w:hAnsi="Liberation Serif" w:cs="Times New Roman"/>
          <w:color w:val="000000"/>
          <w:sz w:val="26"/>
          <w:szCs w:val="26"/>
          <w:lang w:eastAsia="ru-RU"/>
        </w:rPr>
        <w:t>Шестьдесят шесть тысяч пятьсот восемьдесят восемь</w:t>
      </w:r>
      <w:r w:rsidR="004F67CB" w:rsidRPr="009865B5">
        <w:rPr>
          <w:rFonts w:ascii="Liberation Serif" w:eastAsia="Times New Roman" w:hAnsi="Liberation Serif" w:cs="Times New Roman"/>
          <w:color w:val="000000"/>
          <w:sz w:val="26"/>
          <w:szCs w:val="26"/>
          <w:lang w:eastAsia="ru-RU"/>
        </w:rPr>
        <w:t>) рубл</w:t>
      </w:r>
      <w:r w:rsidR="00BA7D66">
        <w:rPr>
          <w:rFonts w:ascii="Liberation Serif" w:eastAsia="Times New Roman" w:hAnsi="Liberation Serif" w:cs="Times New Roman"/>
          <w:color w:val="000000"/>
          <w:sz w:val="26"/>
          <w:szCs w:val="26"/>
          <w:lang w:eastAsia="ru-RU"/>
        </w:rPr>
        <w:t>ей</w:t>
      </w:r>
      <w:r w:rsidR="00791DC3"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4D5094">
        <w:rPr>
          <w:rFonts w:ascii="Liberation Serif" w:hAnsi="Liberation Serif"/>
          <w:b w:val="0"/>
          <w:color w:val="000000"/>
          <w:sz w:val="26"/>
          <w:szCs w:val="26"/>
        </w:rPr>
        <w:t>3 000</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553448" w:rsidRPr="00553448">
        <w:rPr>
          <w:rFonts w:ascii="Liberation Serif" w:hAnsi="Liberation Serif"/>
          <w:b w:val="0"/>
          <w:bCs/>
          <w:sz w:val="26"/>
          <w:szCs w:val="26"/>
        </w:rPr>
        <w:t>Три тысячи</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2B37B2" w:rsidRPr="00891AA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553448">
        <w:rPr>
          <w:rFonts w:ascii="Liberation Serif" w:eastAsia="Times New Roman" w:hAnsi="Liberation Serif" w:cs="Times New Roman"/>
          <w:color w:val="000000"/>
          <w:sz w:val="26"/>
          <w:szCs w:val="26"/>
          <w:lang w:eastAsia="ru-RU"/>
        </w:rPr>
        <w:t>66 588</w:t>
      </w:r>
      <w:r w:rsidR="00553448" w:rsidRPr="009865B5">
        <w:rPr>
          <w:rFonts w:ascii="Liberation Serif" w:eastAsia="Times New Roman" w:hAnsi="Liberation Serif" w:cs="Times New Roman"/>
          <w:color w:val="000000"/>
          <w:sz w:val="26"/>
          <w:szCs w:val="26"/>
          <w:lang w:eastAsia="ru-RU"/>
        </w:rPr>
        <w:t xml:space="preserve"> (</w:t>
      </w:r>
      <w:r w:rsidR="00553448" w:rsidRPr="004D5094">
        <w:rPr>
          <w:rFonts w:ascii="Liberation Serif" w:eastAsia="Times New Roman" w:hAnsi="Liberation Serif" w:cs="Times New Roman"/>
          <w:color w:val="000000"/>
          <w:sz w:val="26"/>
          <w:szCs w:val="26"/>
          <w:lang w:eastAsia="ru-RU"/>
        </w:rPr>
        <w:t>Шестьдесят шесть тысяч пятьсот восемьдесят восемь</w:t>
      </w:r>
      <w:r w:rsidR="00553448" w:rsidRPr="009865B5">
        <w:rPr>
          <w:rFonts w:ascii="Liberation Serif" w:eastAsia="Times New Roman" w:hAnsi="Liberation Serif" w:cs="Times New Roman"/>
          <w:color w:val="000000"/>
          <w:sz w:val="26"/>
          <w:szCs w:val="26"/>
          <w:lang w:eastAsia="ru-RU"/>
        </w:rPr>
        <w:t>) рубль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BA7D66" w:rsidRPr="00BA7D66">
        <w:rPr>
          <w:rFonts w:ascii="Liberation Serif" w:eastAsia="Times New Roman" w:hAnsi="Liberation Serif" w:cs="Times New Roman"/>
          <w:sz w:val="26"/>
          <w:szCs w:val="26"/>
          <w:lang w:eastAsia="ru-RU"/>
        </w:rPr>
        <w:t>19.08.2019</w:t>
      </w:r>
      <w:r w:rsidR="00CE3204" w:rsidRPr="00BA7D66">
        <w:rPr>
          <w:rFonts w:ascii="Liberation Serif" w:eastAsia="Times New Roman" w:hAnsi="Liberation Serif" w:cs="Times New Roman"/>
          <w:sz w:val="26"/>
          <w:szCs w:val="26"/>
          <w:lang w:eastAsia="ru-RU"/>
        </w:rPr>
        <w:t xml:space="preserve"> г</w:t>
      </w:r>
      <w:r w:rsidR="00CE3204" w:rsidRPr="00BA7D66">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BA7D66" w:rsidRPr="00BA7D66">
        <w:rPr>
          <w:rFonts w:ascii="Liberation Serif" w:eastAsia="Times New Roman" w:hAnsi="Liberation Serif" w:cs="Times New Roman"/>
          <w:sz w:val="26"/>
          <w:szCs w:val="26"/>
          <w:lang w:eastAsia="ru-RU"/>
        </w:rPr>
        <w:t>16 июля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BA7D66">
        <w:rPr>
          <w:rFonts w:ascii="Liberation Serif" w:eastAsia="Times New Roman" w:hAnsi="Liberation Serif" w:cs="Times New Roman"/>
          <w:sz w:val="26"/>
          <w:szCs w:val="26"/>
          <w:lang w:eastAsia="ru-RU"/>
        </w:rPr>
        <w:t>19 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BA7D66">
        <w:rPr>
          <w:rFonts w:ascii="Liberation Serif" w:eastAsia="Times New Roman" w:hAnsi="Liberation Serif" w:cs="Times New Roman"/>
          <w:sz w:val="26"/>
          <w:szCs w:val="26"/>
          <w:lang w:eastAsia="ru-RU"/>
        </w:rPr>
        <w:t>21 августа</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C4346F">
        <w:rPr>
          <w:rFonts w:ascii="Liberation Serif" w:eastAsia="Times New Roman" w:hAnsi="Liberation Serif" w:cs="Times New Roman"/>
          <w:sz w:val="26"/>
          <w:szCs w:val="26"/>
          <w:lang w:eastAsia="ru-RU"/>
        </w:rPr>
        <w:t>22 августа</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lastRenderedPageBreak/>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sidR="00786FB9" w:rsidRPr="00891AA5">
        <w:rPr>
          <w:rFonts w:ascii="Liberation Serif" w:hAnsi="Liberation Serif" w:cs="Times New Roman"/>
          <w:sz w:val="26"/>
          <w:szCs w:val="26"/>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Pr="00891AA5">
        <w:rPr>
          <w:rFonts w:ascii="Liberation Serif" w:eastAsia="Calibri" w:hAnsi="Liberation Serif" w:cs="Times New Roman"/>
          <w:sz w:val="26"/>
          <w:szCs w:val="26"/>
          <w:lang w:eastAsia="ru-RU"/>
        </w:rPr>
        <w:lastRenderedPageBreak/>
        <w:t>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260BA5" w:rsidRPr="00891AA5" w:rsidRDefault="00260BA5" w:rsidP="00DA1424">
      <w:pPr>
        <w:spacing w:after="0" w:line="240" w:lineRule="auto"/>
        <w:ind w:firstLine="709"/>
        <w:jc w:val="both"/>
        <w:rPr>
          <w:rFonts w:ascii="Liberation Serif" w:eastAsia="Calibri" w:hAnsi="Liberation Serif" w:cs="Times New Roman"/>
          <w:sz w:val="26"/>
          <w:szCs w:val="26"/>
        </w:rPr>
      </w:pP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Pr="00891AA5"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C4346F">
        <w:rPr>
          <w:rFonts w:ascii="Liberation Serif" w:eastAsia="Times New Roman" w:hAnsi="Liberation Serif" w:cs="Times New Roman"/>
          <w:b/>
          <w:bCs/>
          <w:sz w:val="24"/>
          <w:szCs w:val="24"/>
          <w:u w:val="single"/>
          <w:lang w:eastAsia="ru-RU"/>
        </w:rPr>
        <w:t>81</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r w:rsidRPr="00891AA5">
        <w:rPr>
          <w:rFonts w:ascii="Liberation Serif" w:eastAsia="Times New Roman" w:hAnsi="Liberation Serif"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E978A9" w:rsidRPr="00E978A9" w:rsidRDefault="00394226" w:rsidP="00E978A9">
      <w:pPr>
        <w:spacing w:after="0" w:line="240" w:lineRule="auto"/>
        <w:ind w:firstLine="567"/>
        <w:jc w:val="both"/>
        <w:rPr>
          <w:rFonts w:ascii="Liberation Serif" w:eastAsia="Times New Roman" w:hAnsi="Liberation Serif" w:cs="Times New Roman"/>
          <w:color w:val="000000"/>
          <w:sz w:val="24"/>
          <w:szCs w:val="24"/>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C4346F">
        <w:rPr>
          <w:rFonts w:ascii="Liberation Serif" w:eastAsia="Times New Roman" w:hAnsi="Liberation Serif" w:cs="Times New Roman"/>
          <w:b/>
          <w:sz w:val="24"/>
          <w:szCs w:val="24"/>
          <w:u w:val="single"/>
          <w:shd w:val="clear" w:color="auto" w:fill="FFFFFF"/>
          <w:lang w:eastAsia="ru-RU"/>
        </w:rPr>
        <w:t>81</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на установку и эксплуатацию рекламных конструкций, </w:t>
      </w:r>
      <w:r w:rsidR="00E978A9" w:rsidRPr="00E978A9">
        <w:rPr>
          <w:rFonts w:ascii="Liberation Serif" w:hAnsi="Liberation Serif" w:cs="Times New Roman"/>
          <w:sz w:val="24"/>
          <w:szCs w:val="24"/>
        </w:rPr>
        <w:t>расположенных на территории муниципального образования «город Екатеринбург» сроком на 5 (пять) лет в отношении 2 (двух) мест размещения рекламных</w:t>
      </w:r>
      <w:r w:rsidR="00226E3E">
        <w:rPr>
          <w:rFonts w:ascii="Liberation Serif" w:hAnsi="Liberation Serif" w:cs="Times New Roman"/>
          <w:sz w:val="24"/>
          <w:szCs w:val="24"/>
        </w:rPr>
        <w:t xml:space="preserve"> конструкций</w:t>
      </w:r>
      <w:bookmarkStart w:id="0" w:name="_GoBack"/>
      <w:bookmarkEnd w:id="0"/>
      <w:r w:rsidR="00E978A9" w:rsidRPr="00E978A9">
        <w:rPr>
          <w:rFonts w:ascii="Liberation Serif" w:hAnsi="Liberation Serif" w:cs="Times New Roman"/>
          <w:sz w:val="24"/>
          <w:szCs w:val="24"/>
        </w:rPr>
        <w:t>, а именно</w:t>
      </w:r>
      <w:r w:rsidR="00E978A9" w:rsidRPr="00E978A9">
        <w:rPr>
          <w:rFonts w:ascii="Liberation Serif" w:eastAsia="Times New Roman" w:hAnsi="Liberation Serif" w:cs="Times New Roman"/>
          <w:color w:val="000000"/>
          <w:sz w:val="24"/>
          <w:szCs w:val="24"/>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992"/>
        <w:gridCol w:w="2727"/>
        <w:gridCol w:w="675"/>
        <w:gridCol w:w="1134"/>
        <w:gridCol w:w="884"/>
        <w:gridCol w:w="1101"/>
        <w:gridCol w:w="527"/>
        <w:gridCol w:w="2058"/>
      </w:tblGrid>
      <w:tr w:rsidR="00E978A9" w:rsidRPr="00891AA5" w:rsidTr="00E978A9">
        <w:trPr>
          <w:trHeight w:val="890"/>
          <w:jc w:val="center"/>
        </w:trPr>
        <w:tc>
          <w:tcPr>
            <w:tcW w:w="46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Код места</w:t>
            </w:r>
          </w:p>
        </w:tc>
        <w:tc>
          <w:tcPr>
            <w:tcW w:w="27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Площадь информационных полей, </w:t>
            </w:r>
          </w:p>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lastRenderedPageBreak/>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lastRenderedPageBreak/>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Количество </w:t>
            </w:r>
          </w:p>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hideMark/>
          </w:tcPr>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Годовой размер платы за установку </w:t>
            </w:r>
          </w:p>
          <w:p w:rsidR="00E978A9" w:rsidRPr="00891AA5" w:rsidRDefault="00E978A9" w:rsidP="00C36587">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и эксплуатацию рекламной конструкции</w:t>
            </w:r>
          </w:p>
        </w:tc>
      </w:tr>
      <w:tr w:rsidR="00E978A9" w:rsidRPr="00891AA5" w:rsidTr="00E978A9">
        <w:trPr>
          <w:trHeight w:val="603"/>
          <w:jc w:val="center"/>
        </w:trPr>
        <w:tc>
          <w:tcPr>
            <w:tcW w:w="462"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lastRenderedPageBreak/>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78A9" w:rsidRPr="008F14B7" w:rsidRDefault="00E978A9" w:rsidP="00C36587">
            <w:pPr>
              <w:spacing w:line="240" w:lineRule="auto"/>
              <w:jc w:val="center"/>
              <w:rPr>
                <w:rFonts w:ascii="Liberation Serif" w:hAnsi="Liberation Serif" w:cs="Liberation Serif"/>
                <w:color w:val="000000"/>
                <w:sz w:val="20"/>
                <w:szCs w:val="20"/>
              </w:rPr>
            </w:pPr>
            <w:r w:rsidRPr="007C0073">
              <w:rPr>
                <w:rFonts w:ascii="Liberation Serif" w:hAnsi="Liberation Serif" w:cs="Liberation Serif"/>
                <w:color w:val="000000"/>
                <w:sz w:val="20"/>
                <w:szCs w:val="20"/>
              </w:rPr>
              <w:t>021393</w:t>
            </w:r>
          </w:p>
        </w:tc>
        <w:tc>
          <w:tcPr>
            <w:tcW w:w="2727" w:type="dxa"/>
            <w:tcBorders>
              <w:top w:val="single" w:sz="4" w:space="0" w:color="auto"/>
              <w:left w:val="single" w:sz="4" w:space="0" w:color="auto"/>
              <w:bottom w:val="single" w:sz="4" w:space="0" w:color="auto"/>
              <w:right w:val="single" w:sz="4" w:space="0" w:color="auto"/>
            </w:tcBorders>
            <w:shd w:val="clear" w:color="000000" w:fill="FFFFFF"/>
            <w:vAlign w:val="center"/>
          </w:tcPr>
          <w:p w:rsidR="00E978A9" w:rsidRPr="008F14B7" w:rsidRDefault="00E978A9" w:rsidP="00C36587">
            <w:pPr>
              <w:rPr>
                <w:rFonts w:ascii="Liberation Serif" w:hAnsi="Liberation Serif" w:cs="Liberation Serif"/>
                <w:color w:val="000000"/>
                <w:sz w:val="20"/>
                <w:szCs w:val="20"/>
              </w:rPr>
            </w:pPr>
            <w:r w:rsidRPr="007C0073">
              <w:rPr>
                <w:rFonts w:ascii="Liberation Serif" w:hAnsi="Liberation Serif" w:cs="Liberation Serif"/>
                <w:color w:val="000000"/>
                <w:sz w:val="20"/>
                <w:szCs w:val="20"/>
              </w:rPr>
              <w:t>улица Бебеля, 115 (позиция №2)</w:t>
            </w:r>
          </w:p>
        </w:tc>
        <w:tc>
          <w:tcPr>
            <w:tcW w:w="675"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Нестандартная конструкция (пилон)</w:t>
            </w:r>
          </w:p>
        </w:tc>
        <w:tc>
          <w:tcPr>
            <w:tcW w:w="884"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r>
              <w:rPr>
                <w:rFonts w:ascii="Liberation Serif" w:hAnsi="Liberation Serif" w:cs="Times New Roman"/>
                <w:sz w:val="20"/>
                <w:szCs w:val="20"/>
              </w:rPr>
              <w:t>8,20</w:t>
            </w:r>
          </w:p>
        </w:tc>
        <w:tc>
          <w:tcPr>
            <w:tcW w:w="1101"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rPr>
                <w:rFonts w:ascii="Liberation Serif" w:hAnsi="Liberation Serif" w:cs="Times New Roman"/>
                <w:sz w:val="20"/>
                <w:szCs w:val="20"/>
              </w:rPr>
            </w:pPr>
            <w:r>
              <w:rPr>
                <w:rFonts w:ascii="Liberation Serif" w:hAnsi="Liberation Serif" w:cs="Times New Roman"/>
                <w:sz w:val="20"/>
                <w:szCs w:val="20"/>
              </w:rPr>
              <w:t xml:space="preserve">6,5 </w:t>
            </w:r>
            <w:r w:rsidRPr="00891AA5">
              <w:rPr>
                <w:rFonts w:ascii="Liberation Serif" w:hAnsi="Liberation Serif" w:cs="Times New Roman"/>
                <w:sz w:val="20"/>
                <w:szCs w:val="20"/>
              </w:rPr>
              <w:t>х</w:t>
            </w:r>
            <w:r>
              <w:rPr>
                <w:rFonts w:ascii="Liberation Serif" w:hAnsi="Liberation Serif" w:cs="Times New Roman"/>
                <w:sz w:val="20"/>
                <w:szCs w:val="20"/>
              </w:rPr>
              <w:t xml:space="preserve"> 1,4</w:t>
            </w:r>
          </w:p>
        </w:tc>
        <w:tc>
          <w:tcPr>
            <w:tcW w:w="527"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sz w:val="20"/>
                <w:szCs w:val="20"/>
              </w:rPr>
            </w:pPr>
            <w:r>
              <w:rPr>
                <w:rFonts w:ascii="Liberation Serif" w:hAnsi="Liberation Serif"/>
                <w:sz w:val="20"/>
                <w:szCs w:val="20"/>
              </w:rPr>
              <w:t>35 121</w:t>
            </w:r>
          </w:p>
        </w:tc>
      </w:tr>
      <w:tr w:rsidR="00E978A9" w:rsidRPr="00891AA5" w:rsidTr="00E978A9">
        <w:trPr>
          <w:trHeight w:val="528"/>
          <w:jc w:val="center"/>
        </w:trPr>
        <w:tc>
          <w:tcPr>
            <w:tcW w:w="462"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78A9" w:rsidRPr="008F14B7" w:rsidRDefault="00E978A9" w:rsidP="00C36587">
            <w:pPr>
              <w:spacing w:line="240" w:lineRule="auto"/>
              <w:jc w:val="center"/>
              <w:rPr>
                <w:rFonts w:ascii="Liberation Serif" w:hAnsi="Liberation Serif" w:cs="Liberation Serif"/>
                <w:color w:val="000000"/>
                <w:sz w:val="20"/>
                <w:szCs w:val="20"/>
              </w:rPr>
            </w:pPr>
            <w:r w:rsidRPr="007C0073">
              <w:rPr>
                <w:rFonts w:ascii="Liberation Serif" w:hAnsi="Liberation Serif" w:cs="Liberation Serif"/>
                <w:color w:val="000000"/>
                <w:sz w:val="20"/>
                <w:szCs w:val="20"/>
              </w:rPr>
              <w:t>0213140</w:t>
            </w:r>
          </w:p>
        </w:tc>
        <w:tc>
          <w:tcPr>
            <w:tcW w:w="2727" w:type="dxa"/>
            <w:tcBorders>
              <w:top w:val="single" w:sz="4" w:space="0" w:color="auto"/>
              <w:left w:val="single" w:sz="4" w:space="0" w:color="auto"/>
              <w:bottom w:val="single" w:sz="4" w:space="0" w:color="auto"/>
              <w:right w:val="single" w:sz="4" w:space="0" w:color="auto"/>
            </w:tcBorders>
            <w:shd w:val="clear" w:color="000000" w:fill="FFFFFF"/>
            <w:vAlign w:val="center"/>
          </w:tcPr>
          <w:p w:rsidR="00E978A9" w:rsidRPr="008F14B7" w:rsidRDefault="00E978A9" w:rsidP="00C36587">
            <w:pPr>
              <w:rPr>
                <w:rFonts w:ascii="Liberation Serif" w:hAnsi="Liberation Serif" w:cs="Liberation Serif"/>
                <w:color w:val="000000"/>
                <w:sz w:val="20"/>
                <w:szCs w:val="20"/>
              </w:rPr>
            </w:pPr>
            <w:r w:rsidRPr="007C0073">
              <w:rPr>
                <w:rFonts w:ascii="Liberation Serif" w:hAnsi="Liberation Serif" w:cs="Liberation Serif"/>
                <w:color w:val="000000"/>
                <w:sz w:val="20"/>
                <w:szCs w:val="20"/>
              </w:rPr>
              <w:t>ул. Бебеля, 115 (позиция №4)</w:t>
            </w:r>
          </w:p>
        </w:tc>
        <w:tc>
          <w:tcPr>
            <w:tcW w:w="675"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Флаговая конструкция (3 флагштока)</w:t>
            </w:r>
          </w:p>
        </w:tc>
        <w:tc>
          <w:tcPr>
            <w:tcW w:w="884"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40,50</w:t>
            </w:r>
          </w:p>
        </w:tc>
        <w:tc>
          <w:tcPr>
            <w:tcW w:w="1101" w:type="dxa"/>
            <w:tcBorders>
              <w:top w:val="single" w:sz="4" w:space="0" w:color="auto"/>
              <w:left w:val="single" w:sz="4" w:space="0" w:color="auto"/>
              <w:bottom w:val="single" w:sz="4" w:space="0" w:color="auto"/>
              <w:right w:val="single" w:sz="4" w:space="0" w:color="auto"/>
            </w:tcBorders>
            <w:vAlign w:val="center"/>
          </w:tcPr>
          <w:p w:rsidR="00E978A9" w:rsidRPr="00891AA5" w:rsidRDefault="00C4346F" w:rsidP="00C36587">
            <w:pPr>
              <w:spacing w:after="0" w:line="240" w:lineRule="auto"/>
              <w:jc w:val="center"/>
              <w:rPr>
                <w:rFonts w:ascii="Liberation Serif" w:hAnsi="Liberation Serif" w:cs="Times New Roman"/>
                <w:sz w:val="20"/>
                <w:szCs w:val="20"/>
              </w:rPr>
            </w:pPr>
            <w:proofErr w:type="spellStart"/>
            <w:r>
              <w:rPr>
                <w:rFonts w:ascii="Liberation Serif" w:hAnsi="Liberation Serif" w:cs="Times New Roman"/>
                <w:sz w:val="20"/>
                <w:szCs w:val="20"/>
              </w:rPr>
              <w:t>4,5х</w:t>
            </w:r>
            <w:proofErr w:type="gramStart"/>
            <w:r>
              <w:rPr>
                <w:rFonts w:ascii="Liberation Serif" w:hAnsi="Liberation Serif" w:cs="Times New Roman"/>
                <w:sz w:val="20"/>
                <w:szCs w:val="20"/>
              </w:rPr>
              <w:t>1</w:t>
            </w:r>
            <w:proofErr w:type="gramEnd"/>
            <w:r>
              <w:rPr>
                <w:rFonts w:ascii="Liberation Serif" w:hAnsi="Liberation Serif" w:cs="Times New Roman"/>
                <w:sz w:val="20"/>
                <w:szCs w:val="20"/>
              </w:rPr>
              <w:t>,5</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E978A9" w:rsidRPr="00891AA5" w:rsidRDefault="00E978A9" w:rsidP="00C36587">
            <w:pPr>
              <w:spacing w:after="0" w:line="240" w:lineRule="auto"/>
              <w:jc w:val="center"/>
              <w:rPr>
                <w:rFonts w:ascii="Liberation Serif" w:hAnsi="Liberation Serif"/>
                <w:sz w:val="20"/>
                <w:szCs w:val="20"/>
              </w:rPr>
            </w:pPr>
            <w:r>
              <w:rPr>
                <w:rFonts w:ascii="Liberation Serif" w:hAnsi="Liberation Serif"/>
                <w:sz w:val="20"/>
                <w:szCs w:val="20"/>
              </w:rPr>
              <w:t>31 467</w:t>
            </w:r>
          </w:p>
        </w:tc>
      </w:tr>
    </w:tbl>
    <w:p w:rsidR="00E978A9" w:rsidRPr="00891AA5" w:rsidRDefault="00E978A9" w:rsidP="00E978A9">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226E3E">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26E3E"/>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A7D66"/>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346F"/>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5752"/>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CBF-F3BE-4B0A-8E2C-11541DFF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TotalTime>
  <Pages>9</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738</cp:revision>
  <cp:lastPrinted>2019-07-10T10:43:00Z</cp:lastPrinted>
  <dcterms:created xsi:type="dcterms:W3CDTF">2016-09-12T12:30:00Z</dcterms:created>
  <dcterms:modified xsi:type="dcterms:W3CDTF">2019-07-10T10:43:00Z</dcterms:modified>
</cp:coreProperties>
</file>