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FA01CF">
        <w:rPr>
          <w:rFonts w:ascii="Times New Roman" w:eastAsia="Times New Roman" w:hAnsi="Times New Roman" w:cs="Times New Roman"/>
          <w:b/>
          <w:kern w:val="36"/>
          <w:sz w:val="28"/>
          <w:szCs w:val="28"/>
          <w:lang w:eastAsia="ru-RU"/>
        </w:rPr>
        <w:t>26</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CB08A4"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sidRPr="008713A9">
        <w:rPr>
          <w:rFonts w:ascii="Times New Roman" w:eastAsia="Times New Roman" w:hAnsi="Times New Roman" w:cs="Times New Roman"/>
          <w:color w:val="000000"/>
          <w:sz w:val="28"/>
          <w:szCs w:val="28"/>
          <w:lang w:eastAsia="ru-RU"/>
        </w:rPr>
        <w:t>2</w:t>
      </w:r>
      <w:r w:rsidR="00A35E03" w:rsidRPr="008713A9">
        <w:rPr>
          <w:rFonts w:ascii="Times New Roman" w:eastAsia="Times New Roman" w:hAnsi="Times New Roman" w:cs="Times New Roman"/>
          <w:color w:val="000000"/>
          <w:sz w:val="28"/>
          <w:szCs w:val="28"/>
          <w:lang w:eastAsia="ru-RU"/>
        </w:rPr>
        <w:t>.1.</w:t>
      </w:r>
      <w:r w:rsidR="004F67CB" w:rsidRPr="008713A9">
        <w:rPr>
          <w:rFonts w:ascii="Times New Roman" w:eastAsia="Times New Roman" w:hAnsi="Times New Roman" w:cs="Times New Roman"/>
          <w:color w:val="000000"/>
          <w:sz w:val="28"/>
          <w:szCs w:val="28"/>
          <w:lang w:eastAsia="ru-RU"/>
        </w:rPr>
        <w:t xml:space="preserve"> </w:t>
      </w:r>
      <w:r w:rsidR="0043798A" w:rsidRPr="008713A9">
        <w:rPr>
          <w:rFonts w:ascii="Times New Roman" w:hAnsi="Times New Roman" w:cs="Times New Roman"/>
          <w:sz w:val="28"/>
          <w:szCs w:val="28"/>
        </w:rPr>
        <w:t>Предмет аукциона: п</w:t>
      </w:r>
      <w:r w:rsidR="004F67CB" w:rsidRPr="008713A9">
        <w:rPr>
          <w:rFonts w:ascii="Times New Roman" w:eastAsia="Times New Roman" w:hAnsi="Times New Roman" w:cs="Times New Roman"/>
          <w:color w:val="000000"/>
          <w:sz w:val="28"/>
          <w:szCs w:val="28"/>
          <w:lang w:eastAsia="ru-RU"/>
        </w:rPr>
        <w:t xml:space="preserve">раво </w:t>
      </w:r>
      <w:r w:rsidR="001150B6" w:rsidRPr="008713A9">
        <w:rPr>
          <w:rFonts w:ascii="Times New Roman" w:eastAsia="Times New Roman" w:hAnsi="Times New Roman" w:cs="Times New Roman"/>
          <w:color w:val="000000"/>
          <w:sz w:val="28"/>
          <w:szCs w:val="28"/>
          <w:lang w:eastAsia="ru-RU"/>
        </w:rPr>
        <w:t xml:space="preserve">на заключение </w:t>
      </w:r>
      <w:r w:rsidR="004F67CB" w:rsidRPr="008713A9">
        <w:rPr>
          <w:rFonts w:ascii="Times New Roman" w:eastAsia="Times New Roman" w:hAnsi="Times New Roman" w:cs="Times New Roman"/>
          <w:color w:val="000000"/>
          <w:sz w:val="28"/>
          <w:szCs w:val="28"/>
          <w:lang w:eastAsia="ru-RU"/>
        </w:rPr>
        <w:t>договор</w:t>
      </w:r>
      <w:r w:rsidR="006F2329" w:rsidRPr="008713A9">
        <w:rPr>
          <w:rFonts w:ascii="Times New Roman" w:eastAsia="Times New Roman" w:hAnsi="Times New Roman" w:cs="Times New Roman"/>
          <w:color w:val="000000"/>
          <w:sz w:val="28"/>
          <w:szCs w:val="28"/>
          <w:lang w:eastAsia="ru-RU"/>
        </w:rPr>
        <w:t>а</w:t>
      </w:r>
      <w:r w:rsidR="004F67CB" w:rsidRPr="008713A9">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8713A9">
        <w:rPr>
          <w:rFonts w:ascii="Times New Roman" w:eastAsia="Times New Roman" w:hAnsi="Times New Roman" w:cs="Times New Roman"/>
          <w:color w:val="000000"/>
          <w:sz w:val="28"/>
          <w:szCs w:val="28"/>
          <w:lang w:eastAsia="ru-RU"/>
        </w:rPr>
        <w:t>ой</w:t>
      </w:r>
      <w:r w:rsidR="004F67CB" w:rsidRPr="008713A9">
        <w:rPr>
          <w:rFonts w:ascii="Times New Roman" w:eastAsia="Times New Roman" w:hAnsi="Times New Roman" w:cs="Times New Roman"/>
          <w:color w:val="000000"/>
          <w:sz w:val="28"/>
          <w:szCs w:val="28"/>
          <w:lang w:eastAsia="ru-RU"/>
        </w:rPr>
        <w:t xml:space="preserve"> конструкци</w:t>
      </w:r>
      <w:r w:rsidR="006F2329" w:rsidRPr="008713A9">
        <w:rPr>
          <w:rFonts w:ascii="Times New Roman" w:eastAsia="Times New Roman" w:hAnsi="Times New Roman" w:cs="Times New Roman"/>
          <w:color w:val="000000"/>
          <w:sz w:val="28"/>
          <w:szCs w:val="28"/>
          <w:lang w:eastAsia="ru-RU"/>
        </w:rPr>
        <w:t>и</w:t>
      </w:r>
      <w:r w:rsidR="003D7D0A" w:rsidRPr="008713A9">
        <w:rPr>
          <w:rFonts w:ascii="Times New Roman" w:eastAsia="Times New Roman" w:hAnsi="Times New Roman" w:cs="Times New Roman"/>
          <w:color w:val="000000"/>
          <w:sz w:val="28"/>
          <w:szCs w:val="28"/>
          <w:lang w:eastAsia="ru-RU"/>
        </w:rPr>
        <w:t xml:space="preserve"> -</w:t>
      </w:r>
      <w:r w:rsidR="006C5342" w:rsidRPr="008713A9">
        <w:rPr>
          <w:rFonts w:ascii="Times New Roman" w:hAnsi="Times New Roman" w:cs="Times New Roman"/>
          <w:sz w:val="20"/>
          <w:szCs w:val="20"/>
        </w:rPr>
        <w:t xml:space="preserve"> </w:t>
      </w:r>
      <w:r w:rsidR="006C5342" w:rsidRPr="008713A9">
        <w:rPr>
          <w:rFonts w:ascii="Times New Roman" w:hAnsi="Times New Roman" w:cs="Times New Roman"/>
          <w:sz w:val="28"/>
          <w:szCs w:val="28"/>
        </w:rPr>
        <w:t>Ситиборд</w:t>
      </w:r>
      <w:r w:rsidR="00007E15" w:rsidRPr="008713A9">
        <w:rPr>
          <w:rFonts w:ascii="Times New Roman" w:eastAsia="Times New Roman" w:hAnsi="Times New Roman" w:cs="Times New Roman"/>
          <w:color w:val="000000"/>
          <w:sz w:val="28"/>
          <w:szCs w:val="28"/>
          <w:lang w:eastAsia="ru-RU"/>
        </w:rPr>
        <w:t>,</w:t>
      </w:r>
      <w:r w:rsidR="004F67CB" w:rsidRPr="008713A9">
        <w:rPr>
          <w:rFonts w:ascii="Times New Roman" w:eastAsia="Times New Roman" w:hAnsi="Times New Roman" w:cs="Times New Roman"/>
          <w:color w:val="000000"/>
          <w:sz w:val="28"/>
          <w:szCs w:val="28"/>
          <w:lang w:eastAsia="ru-RU"/>
        </w:rPr>
        <w:t xml:space="preserve"> </w:t>
      </w:r>
      <w:r w:rsidR="00483333" w:rsidRPr="008713A9">
        <w:rPr>
          <w:rFonts w:ascii="Times New Roman" w:hAnsi="Times New Roman" w:cs="Times New Roman"/>
          <w:sz w:val="28"/>
          <w:szCs w:val="28"/>
        </w:rPr>
        <w:t>расположенн</w:t>
      </w:r>
      <w:r w:rsidR="006F2329" w:rsidRPr="008713A9">
        <w:rPr>
          <w:rFonts w:ascii="Times New Roman" w:hAnsi="Times New Roman" w:cs="Times New Roman"/>
          <w:sz w:val="28"/>
          <w:szCs w:val="28"/>
        </w:rPr>
        <w:t>ой</w:t>
      </w:r>
      <w:r w:rsidR="00483333" w:rsidRPr="008713A9">
        <w:rPr>
          <w:rFonts w:ascii="Times New Roman" w:hAnsi="Times New Roman" w:cs="Times New Roman"/>
          <w:sz w:val="28"/>
          <w:szCs w:val="28"/>
        </w:rPr>
        <w:t xml:space="preserve"> на территории муниципального образования «город Екатеринбург»</w:t>
      </w:r>
      <w:r w:rsidR="00642A4F" w:rsidRPr="008713A9">
        <w:rPr>
          <w:rFonts w:ascii="Times New Roman" w:hAnsi="Times New Roman" w:cs="Times New Roman"/>
          <w:sz w:val="28"/>
          <w:szCs w:val="28"/>
        </w:rPr>
        <w:t xml:space="preserve">, </w:t>
      </w:r>
      <w:r w:rsidR="008713A9" w:rsidRPr="008713A9">
        <w:rPr>
          <w:rFonts w:ascii="Times New Roman" w:hAnsi="Times New Roman" w:cs="Times New Roman"/>
          <w:color w:val="000000" w:themeColor="text1"/>
          <w:sz w:val="28"/>
          <w:szCs w:val="28"/>
        </w:rPr>
        <w:t xml:space="preserve">ул. Д. Зверева, 10 - </w:t>
      </w:r>
      <w:r w:rsidR="00FA01CF">
        <w:rPr>
          <w:rFonts w:ascii="Times New Roman" w:hAnsi="Times New Roman" w:cs="Times New Roman"/>
          <w:color w:val="000000" w:themeColor="text1"/>
          <w:sz w:val="28"/>
          <w:szCs w:val="28"/>
        </w:rPr>
        <w:t xml:space="preserve">                                   </w:t>
      </w:r>
      <w:r w:rsidR="008713A9" w:rsidRPr="008713A9">
        <w:rPr>
          <w:rFonts w:ascii="Times New Roman" w:hAnsi="Times New Roman" w:cs="Times New Roman"/>
          <w:color w:val="000000" w:themeColor="text1"/>
          <w:sz w:val="28"/>
          <w:szCs w:val="28"/>
        </w:rPr>
        <w:t>ул. Сулимова</w:t>
      </w:r>
      <w:r w:rsidR="006C5342" w:rsidRPr="008713A9">
        <w:rPr>
          <w:rFonts w:ascii="Times New Roman" w:eastAsia="Times New Roman" w:hAnsi="Times New Roman" w:cs="Times New Roman"/>
          <w:sz w:val="28"/>
          <w:szCs w:val="28"/>
          <w:lang w:eastAsia="ru-RU"/>
        </w:rPr>
        <w:t xml:space="preserve">, </w:t>
      </w:r>
      <w:r w:rsidR="0043798A" w:rsidRPr="008713A9">
        <w:rPr>
          <w:rFonts w:ascii="Times New Roman" w:eastAsia="Times New Roman" w:hAnsi="Times New Roman" w:cs="Times New Roman"/>
          <w:color w:val="000000"/>
          <w:sz w:val="28"/>
          <w:szCs w:val="28"/>
          <w:lang w:eastAsia="ru-RU"/>
        </w:rPr>
        <w:t>сроком на</w:t>
      </w:r>
      <w:r w:rsidR="00642A4F" w:rsidRPr="008713A9">
        <w:rPr>
          <w:rFonts w:ascii="Times New Roman" w:eastAsia="Times New Roman" w:hAnsi="Times New Roman" w:cs="Times New Roman"/>
          <w:color w:val="000000"/>
          <w:sz w:val="28"/>
          <w:szCs w:val="28"/>
          <w:lang w:eastAsia="ru-RU"/>
        </w:rPr>
        <w:t xml:space="preserve"> </w:t>
      </w:r>
      <w:r w:rsidR="006C5342" w:rsidRPr="008713A9">
        <w:rPr>
          <w:rFonts w:ascii="Times New Roman" w:eastAsia="Times New Roman" w:hAnsi="Times New Roman" w:cs="Times New Roman"/>
          <w:color w:val="000000"/>
          <w:sz w:val="28"/>
          <w:szCs w:val="28"/>
          <w:lang w:eastAsia="ru-RU"/>
        </w:rPr>
        <w:t>8</w:t>
      </w:r>
      <w:r w:rsidR="0043798A" w:rsidRPr="008713A9">
        <w:rPr>
          <w:rFonts w:ascii="Times New Roman" w:eastAsia="Times New Roman" w:hAnsi="Times New Roman" w:cs="Times New Roman"/>
          <w:color w:val="000000"/>
          <w:sz w:val="28"/>
          <w:szCs w:val="28"/>
          <w:lang w:eastAsia="ru-RU"/>
        </w:rPr>
        <w:t xml:space="preserve"> </w:t>
      </w:r>
      <w:r w:rsidR="00642A4F" w:rsidRPr="008713A9">
        <w:rPr>
          <w:rFonts w:ascii="Times New Roman" w:eastAsia="Times New Roman" w:hAnsi="Times New Roman" w:cs="Times New Roman"/>
          <w:color w:val="000000"/>
          <w:sz w:val="28"/>
          <w:szCs w:val="28"/>
          <w:lang w:eastAsia="ru-RU"/>
        </w:rPr>
        <w:t>(</w:t>
      </w:r>
      <w:r w:rsidR="006C5342" w:rsidRPr="008713A9">
        <w:rPr>
          <w:rFonts w:ascii="Times New Roman" w:eastAsia="Times New Roman" w:hAnsi="Times New Roman" w:cs="Times New Roman"/>
          <w:color w:val="000000"/>
          <w:sz w:val="28"/>
          <w:szCs w:val="28"/>
          <w:lang w:eastAsia="ru-RU"/>
        </w:rPr>
        <w:t>восемь</w:t>
      </w:r>
      <w:r w:rsidR="00642A4F" w:rsidRPr="008713A9">
        <w:rPr>
          <w:rFonts w:ascii="Times New Roman" w:eastAsia="Times New Roman" w:hAnsi="Times New Roman" w:cs="Times New Roman"/>
          <w:color w:val="000000"/>
          <w:sz w:val="28"/>
          <w:szCs w:val="28"/>
          <w:lang w:eastAsia="ru-RU"/>
        </w:rPr>
        <w:t>)</w:t>
      </w:r>
      <w:r w:rsidR="0043798A" w:rsidRPr="008713A9">
        <w:rPr>
          <w:rFonts w:ascii="Times New Roman" w:eastAsia="Times New Roman" w:hAnsi="Times New Roman" w:cs="Times New Roman"/>
          <w:color w:val="000000"/>
          <w:sz w:val="28"/>
          <w:szCs w:val="28"/>
          <w:lang w:eastAsia="ru-RU"/>
        </w:rPr>
        <w:t xml:space="preserve"> лет в отношении</w:t>
      </w:r>
      <w:r w:rsidR="005B093C" w:rsidRPr="008713A9">
        <w:rPr>
          <w:rFonts w:ascii="Times New Roman" w:eastAsia="Times New Roman" w:hAnsi="Times New Roman" w:cs="Times New Roman"/>
          <w:color w:val="000000"/>
          <w:sz w:val="28"/>
          <w:szCs w:val="28"/>
          <w:lang w:eastAsia="ru-RU"/>
        </w:rPr>
        <w:t xml:space="preserve"> 1</w:t>
      </w:r>
      <w:r w:rsidR="0043798A" w:rsidRPr="008713A9">
        <w:rPr>
          <w:rFonts w:ascii="Times New Roman" w:eastAsia="Times New Roman" w:hAnsi="Times New Roman" w:cs="Times New Roman"/>
          <w:color w:val="000000"/>
          <w:sz w:val="28"/>
          <w:szCs w:val="28"/>
          <w:lang w:eastAsia="ru-RU"/>
        </w:rPr>
        <w:t xml:space="preserve"> </w:t>
      </w:r>
      <w:r w:rsidR="005B093C" w:rsidRPr="008713A9">
        <w:rPr>
          <w:rFonts w:ascii="Times New Roman" w:eastAsia="Times New Roman" w:hAnsi="Times New Roman" w:cs="Times New Roman"/>
          <w:color w:val="000000"/>
          <w:sz w:val="28"/>
          <w:szCs w:val="28"/>
          <w:lang w:eastAsia="ru-RU"/>
        </w:rPr>
        <w:t xml:space="preserve">(одного) </w:t>
      </w:r>
      <w:r w:rsidR="0043798A" w:rsidRPr="008713A9">
        <w:rPr>
          <w:rFonts w:ascii="Times New Roman" w:eastAsia="Times New Roman" w:hAnsi="Times New Roman" w:cs="Times New Roman"/>
          <w:color w:val="000000"/>
          <w:sz w:val="28"/>
          <w:szCs w:val="28"/>
          <w:lang w:eastAsia="ru-RU"/>
        </w:rPr>
        <w:t>мест</w:t>
      </w:r>
      <w:r w:rsidR="005B093C" w:rsidRPr="008713A9">
        <w:rPr>
          <w:rFonts w:ascii="Times New Roman" w:eastAsia="Times New Roman" w:hAnsi="Times New Roman" w:cs="Times New Roman"/>
          <w:color w:val="000000"/>
          <w:sz w:val="28"/>
          <w:szCs w:val="28"/>
          <w:lang w:eastAsia="ru-RU"/>
        </w:rPr>
        <w:t>а</w:t>
      </w:r>
      <w:r w:rsidR="0043798A" w:rsidRPr="008713A9">
        <w:rPr>
          <w:rFonts w:ascii="Times New Roman" w:eastAsia="Times New Roman" w:hAnsi="Times New Roman" w:cs="Times New Roman"/>
          <w:color w:val="000000"/>
          <w:sz w:val="28"/>
          <w:szCs w:val="28"/>
          <w:lang w:eastAsia="ru-RU"/>
        </w:rPr>
        <w:t xml:space="preserve"> размещения рекламн</w:t>
      </w:r>
      <w:r w:rsidR="005B093C" w:rsidRPr="008713A9">
        <w:rPr>
          <w:rFonts w:ascii="Times New Roman" w:eastAsia="Times New Roman" w:hAnsi="Times New Roman" w:cs="Times New Roman"/>
          <w:color w:val="000000"/>
          <w:sz w:val="28"/>
          <w:szCs w:val="28"/>
          <w:lang w:eastAsia="ru-RU"/>
        </w:rPr>
        <w:t>ой</w:t>
      </w:r>
      <w:r w:rsidR="0043798A" w:rsidRPr="008713A9">
        <w:rPr>
          <w:rFonts w:ascii="Times New Roman" w:eastAsia="Times New Roman" w:hAnsi="Times New Roman" w:cs="Times New Roman"/>
          <w:color w:val="000000"/>
          <w:sz w:val="28"/>
          <w:szCs w:val="28"/>
          <w:lang w:eastAsia="ru-RU"/>
        </w:rPr>
        <w:t xml:space="preserve"> конструкций</w:t>
      </w:r>
      <w:r w:rsidR="00642A4F" w:rsidRPr="008713A9">
        <w:rPr>
          <w:rFonts w:ascii="Times New Roman" w:eastAsia="Times New Roman" w:hAnsi="Times New Roman" w:cs="Times New Roman"/>
          <w:color w:val="000000"/>
          <w:sz w:val="28"/>
          <w:szCs w:val="28"/>
          <w:lang w:eastAsia="ru-RU"/>
        </w:rPr>
        <w:t xml:space="preserve"> № </w:t>
      </w:r>
      <w:r w:rsidR="008713A9" w:rsidRPr="008713A9">
        <w:rPr>
          <w:rFonts w:ascii="Times New Roman" w:hAnsi="Times New Roman" w:cs="Times New Roman"/>
          <w:color w:val="000000" w:themeColor="text1"/>
          <w:sz w:val="28"/>
          <w:szCs w:val="28"/>
        </w:rPr>
        <w:t>0707272</w:t>
      </w:r>
      <w:r w:rsidR="00E41FC7" w:rsidRPr="008713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713A9" w:rsidRDefault="008713A9" w:rsidP="00E8577B">
            <w:pPr>
              <w:spacing w:after="0" w:line="240" w:lineRule="auto"/>
              <w:ind w:right="-58"/>
              <w:jc w:val="center"/>
              <w:rPr>
                <w:rFonts w:ascii="Times New Roman" w:eastAsia="Times New Roman" w:hAnsi="Times New Roman" w:cs="Times New Roman"/>
                <w:sz w:val="20"/>
                <w:szCs w:val="20"/>
                <w:lang w:eastAsia="ru-RU"/>
              </w:rPr>
            </w:pPr>
            <w:r w:rsidRPr="008713A9">
              <w:rPr>
                <w:rFonts w:ascii="Times New Roman" w:hAnsi="Times New Roman" w:cs="Times New Roman"/>
                <w:color w:val="000000" w:themeColor="text1"/>
                <w:sz w:val="20"/>
                <w:szCs w:val="20"/>
              </w:rPr>
              <w:t>0707272</w:t>
            </w:r>
          </w:p>
        </w:tc>
        <w:tc>
          <w:tcPr>
            <w:tcW w:w="2268" w:type="dxa"/>
            <w:shd w:val="clear" w:color="auto" w:fill="auto"/>
            <w:vAlign w:val="center"/>
          </w:tcPr>
          <w:p w:rsidR="00642A4F" w:rsidRPr="008713A9" w:rsidRDefault="008713A9" w:rsidP="008713A9">
            <w:pPr>
              <w:spacing w:after="0" w:line="240" w:lineRule="auto"/>
              <w:rPr>
                <w:rFonts w:ascii="Times New Roman" w:eastAsia="Times New Roman" w:hAnsi="Times New Roman" w:cs="Times New Roman"/>
                <w:sz w:val="20"/>
                <w:szCs w:val="20"/>
                <w:lang w:eastAsia="ru-RU"/>
              </w:rPr>
            </w:pPr>
            <w:r w:rsidRPr="008713A9">
              <w:rPr>
                <w:rFonts w:ascii="Times New Roman" w:hAnsi="Times New Roman" w:cs="Times New Roman"/>
                <w:color w:val="000000" w:themeColor="text1"/>
                <w:sz w:val="20"/>
                <w:szCs w:val="20"/>
              </w:rPr>
              <w:t>ул. Д. Зверева, 10 -</w:t>
            </w:r>
            <w:r>
              <w:rPr>
                <w:rFonts w:ascii="Times New Roman" w:hAnsi="Times New Roman" w:cs="Times New Roman"/>
                <w:color w:val="000000" w:themeColor="text1"/>
                <w:sz w:val="20"/>
                <w:szCs w:val="20"/>
              </w:rPr>
              <w:t xml:space="preserve">     </w:t>
            </w:r>
            <w:r w:rsidRPr="008713A9">
              <w:rPr>
                <w:rFonts w:ascii="Times New Roman" w:hAnsi="Times New Roman" w:cs="Times New Roman"/>
                <w:color w:val="000000" w:themeColor="text1"/>
                <w:sz w:val="20"/>
                <w:szCs w:val="20"/>
              </w:rPr>
              <w:t>ул. Сулимова</w:t>
            </w:r>
          </w:p>
        </w:tc>
        <w:tc>
          <w:tcPr>
            <w:tcW w:w="1559" w:type="dxa"/>
            <w:shd w:val="clear" w:color="auto" w:fill="auto"/>
            <w:vAlign w:val="center"/>
          </w:tcPr>
          <w:p w:rsidR="00642A4F" w:rsidRPr="00CB08A4"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CB08A4">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CB08A4" w:rsidRDefault="006C5342" w:rsidP="00F17CB9">
            <w:pPr>
              <w:ind w:left="-69"/>
              <w:jc w:val="center"/>
              <w:rPr>
                <w:rFonts w:ascii="Times New Roman" w:hAnsi="Times New Roman" w:cs="Times New Roman"/>
                <w:sz w:val="20"/>
                <w:szCs w:val="20"/>
              </w:rPr>
            </w:pPr>
            <w:r w:rsidRPr="00CB08A4">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FA01CF"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FA01CF"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четыре тысячи семьсот 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2658B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FA01CF"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1661D8" w:rsidRDefault="001661D8" w:rsidP="001661D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1661D8" w:rsidRDefault="001661D8" w:rsidP="001661D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1661D8" w:rsidRDefault="001661D8" w:rsidP="001661D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Дата и время рассмотрения заявок на участие в аукционе –                                               29 марта 2018 года в 09 час. 00 мин.</w:t>
      </w:r>
    </w:p>
    <w:p w:rsidR="001661D8" w:rsidRDefault="001661D8" w:rsidP="001661D8">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FA01C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FA01CF"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xml:space="preserve">, начальной цены и текущего «шага </w:t>
      </w:r>
      <w:r w:rsidRPr="00FA01CF">
        <w:rPr>
          <w:rFonts w:ascii="Times New Roman" w:eastAsia="Calibri" w:hAnsi="Times New Roman" w:cs="Times New Roman"/>
          <w:sz w:val="28"/>
          <w:szCs w:val="28"/>
        </w:rPr>
        <w:t>аукциона»;</w:t>
      </w:r>
    </w:p>
    <w:p w:rsidR="005C5889" w:rsidRPr="00FA01CF" w:rsidRDefault="005C5889" w:rsidP="005C5889">
      <w:pPr>
        <w:spacing w:after="0" w:line="240" w:lineRule="auto"/>
        <w:ind w:firstLine="567"/>
        <w:jc w:val="both"/>
        <w:rPr>
          <w:rFonts w:ascii="Times New Roman" w:eastAsia="Calibri" w:hAnsi="Times New Roman" w:cs="Times New Roman"/>
          <w:sz w:val="28"/>
          <w:szCs w:val="28"/>
        </w:rPr>
      </w:pPr>
      <w:r w:rsidRPr="00FA01CF">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FA01CF" w:rsidRDefault="0096211D" w:rsidP="005C5889">
      <w:pPr>
        <w:spacing w:after="0" w:line="240" w:lineRule="auto"/>
        <w:ind w:firstLine="708"/>
        <w:jc w:val="both"/>
        <w:rPr>
          <w:rFonts w:ascii="Times New Roman" w:eastAsia="Calibri" w:hAnsi="Times New Roman" w:cs="Times New Roman"/>
          <w:sz w:val="28"/>
          <w:szCs w:val="28"/>
        </w:rPr>
      </w:pPr>
      <w:r w:rsidRPr="00FA01CF">
        <w:rPr>
          <w:rFonts w:ascii="Times New Roman" w:eastAsia="Calibri" w:hAnsi="Times New Roman" w:cs="Times New Roman"/>
          <w:sz w:val="28"/>
          <w:szCs w:val="28"/>
        </w:rPr>
        <w:t>7</w:t>
      </w:r>
      <w:r w:rsidR="005C5889" w:rsidRPr="00FA01CF">
        <w:rPr>
          <w:rFonts w:ascii="Times New Roman" w:eastAsia="Calibri" w:hAnsi="Times New Roman" w:cs="Times New Roman"/>
          <w:sz w:val="28"/>
          <w:szCs w:val="28"/>
        </w:rPr>
        <w:t>.</w:t>
      </w:r>
      <w:r w:rsidR="00FF3B27" w:rsidRPr="00FA01CF">
        <w:rPr>
          <w:rFonts w:ascii="Times New Roman" w:eastAsia="Calibri" w:hAnsi="Times New Roman" w:cs="Times New Roman"/>
          <w:sz w:val="28"/>
          <w:szCs w:val="28"/>
        </w:rPr>
        <w:t>6</w:t>
      </w:r>
      <w:r w:rsidR="005C5889" w:rsidRPr="00FA01CF">
        <w:rPr>
          <w:rFonts w:ascii="Times New Roman" w:eastAsia="Calibri" w:hAnsi="Times New Roman" w:cs="Times New Roman"/>
          <w:sz w:val="28"/>
          <w:szCs w:val="28"/>
        </w:rPr>
        <w:t xml:space="preserve">. В течение </w:t>
      </w:r>
      <w:r w:rsidR="00A16C57" w:rsidRPr="00FA01CF">
        <w:rPr>
          <w:rFonts w:ascii="Times New Roman" w:eastAsia="Calibri" w:hAnsi="Times New Roman" w:cs="Times New Roman"/>
          <w:sz w:val="28"/>
          <w:szCs w:val="28"/>
        </w:rPr>
        <w:t>30 (</w:t>
      </w:r>
      <w:r w:rsidR="005C5889" w:rsidRPr="00FA01CF">
        <w:rPr>
          <w:rFonts w:ascii="Times New Roman" w:eastAsia="Calibri" w:hAnsi="Times New Roman" w:cs="Times New Roman"/>
          <w:sz w:val="28"/>
          <w:szCs w:val="28"/>
        </w:rPr>
        <w:t>тридцати</w:t>
      </w:r>
      <w:r w:rsidR="00A16C57" w:rsidRPr="00FA01CF">
        <w:rPr>
          <w:rFonts w:ascii="Times New Roman" w:eastAsia="Calibri" w:hAnsi="Times New Roman" w:cs="Times New Roman"/>
          <w:sz w:val="28"/>
          <w:szCs w:val="28"/>
        </w:rPr>
        <w:t>)</w:t>
      </w:r>
      <w:r w:rsidR="005C5889" w:rsidRPr="00FA01CF">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FA01CF">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FA01CF">
        <w:rPr>
          <w:rFonts w:ascii="Times New Roman" w:eastAsia="Calibri" w:hAnsi="Times New Roman" w:cs="Times New Roman"/>
          <w:sz w:val="28"/>
          <w:szCs w:val="28"/>
        </w:rPr>
        <w:t>на  10</w:t>
      </w:r>
      <w:proofErr w:type="gramEnd"/>
      <w:r w:rsidRPr="00FA01CF">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FA01CF">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FA01CF">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911E3E">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701"/>
        <w:gridCol w:w="1275"/>
      </w:tblGrid>
      <w:tr w:rsidR="00260BA5" w:rsidRPr="00A430F6" w:rsidTr="00FA01CF">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FA01CF">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713A9" w:rsidRDefault="008713A9" w:rsidP="00E8577B">
            <w:pPr>
              <w:spacing w:after="0" w:line="240" w:lineRule="auto"/>
              <w:ind w:right="-58"/>
              <w:jc w:val="center"/>
              <w:rPr>
                <w:rFonts w:ascii="Times New Roman" w:eastAsia="Times New Roman" w:hAnsi="Times New Roman" w:cs="Times New Roman"/>
                <w:sz w:val="20"/>
                <w:szCs w:val="20"/>
                <w:lang w:eastAsia="ru-RU"/>
              </w:rPr>
            </w:pPr>
            <w:r w:rsidRPr="008713A9">
              <w:rPr>
                <w:rFonts w:ascii="Times New Roman" w:hAnsi="Times New Roman" w:cs="Times New Roman"/>
                <w:color w:val="000000" w:themeColor="text1"/>
                <w:sz w:val="20"/>
                <w:szCs w:val="20"/>
              </w:rPr>
              <w:t>0707272</w:t>
            </w:r>
          </w:p>
        </w:tc>
        <w:tc>
          <w:tcPr>
            <w:tcW w:w="2268" w:type="dxa"/>
            <w:shd w:val="clear" w:color="auto" w:fill="auto"/>
            <w:vAlign w:val="center"/>
          </w:tcPr>
          <w:p w:rsidR="00260BA5" w:rsidRPr="008713A9" w:rsidRDefault="008713A9" w:rsidP="00436DF6">
            <w:pPr>
              <w:spacing w:after="0" w:line="240" w:lineRule="auto"/>
              <w:rPr>
                <w:rFonts w:ascii="Times New Roman" w:eastAsia="Times New Roman" w:hAnsi="Times New Roman" w:cs="Times New Roman"/>
                <w:sz w:val="20"/>
                <w:szCs w:val="20"/>
                <w:lang w:eastAsia="ru-RU"/>
              </w:rPr>
            </w:pPr>
            <w:r w:rsidRPr="008713A9">
              <w:rPr>
                <w:rFonts w:ascii="Times New Roman" w:hAnsi="Times New Roman" w:cs="Times New Roman"/>
                <w:color w:val="000000" w:themeColor="text1"/>
                <w:sz w:val="20"/>
                <w:szCs w:val="20"/>
              </w:rPr>
              <w:t xml:space="preserve">ул. Д. Зверева, 10 - </w:t>
            </w:r>
            <w:r w:rsidR="00FA01CF">
              <w:rPr>
                <w:rFonts w:ascii="Times New Roman" w:hAnsi="Times New Roman" w:cs="Times New Roman"/>
                <w:color w:val="000000" w:themeColor="text1"/>
                <w:sz w:val="20"/>
                <w:szCs w:val="20"/>
              </w:rPr>
              <w:t xml:space="preserve">    </w:t>
            </w:r>
            <w:r w:rsidRPr="008713A9">
              <w:rPr>
                <w:rFonts w:ascii="Times New Roman" w:hAnsi="Times New Roman" w:cs="Times New Roman"/>
                <w:color w:val="000000" w:themeColor="text1"/>
                <w:sz w:val="20"/>
                <w:szCs w:val="20"/>
              </w:rPr>
              <w:t>ул. Сулимова</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701"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275"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911E3E">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1D8"/>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3A9"/>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1E3E"/>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8A4"/>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3FBC"/>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1CF"/>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4376">
      <w:bodyDiv w:val="1"/>
      <w:marLeft w:val="0"/>
      <w:marRight w:val="0"/>
      <w:marTop w:val="0"/>
      <w:marBottom w:val="0"/>
      <w:divBdr>
        <w:top w:val="none" w:sz="0" w:space="0" w:color="auto"/>
        <w:left w:val="none" w:sz="0" w:space="0" w:color="auto"/>
        <w:bottom w:val="none" w:sz="0" w:space="0" w:color="auto"/>
        <w:right w:val="none" w:sz="0" w:space="0" w:color="auto"/>
      </w:divBdr>
    </w:div>
    <w:div w:id="16138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B919-80A2-4232-AD76-6333FF79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10</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704</cp:revision>
  <cp:lastPrinted>2018-02-15T05:57:00Z</cp:lastPrinted>
  <dcterms:created xsi:type="dcterms:W3CDTF">2016-09-12T12:30:00Z</dcterms:created>
  <dcterms:modified xsi:type="dcterms:W3CDTF">2018-02-27T12:23:00Z</dcterms:modified>
</cp:coreProperties>
</file>