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F3" w:rsidRPr="00A93F09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FF1EF3" w:rsidRPr="00A93F09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FF1EF3" w:rsidRPr="00A93F09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FF1EF3" w:rsidRPr="00A93F09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</w:pPr>
    </w:p>
    <w:p w:rsidR="00FF1EF3" w:rsidRPr="008E4C0F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E4C0F"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  <w:t xml:space="preserve">ПРОТОКОЛ № </w:t>
      </w:r>
      <w:r w:rsidR="00A24190" w:rsidRPr="008E4C0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10</w:t>
      </w:r>
      <w:r w:rsidR="007134B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9</w:t>
      </w:r>
    </w:p>
    <w:p w:rsidR="00FF1EF3" w:rsidRPr="008E4C0F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E4C0F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 признании претендентов участниками аукциона в электронной форме</w:t>
      </w:r>
    </w:p>
    <w:p w:rsidR="00FF1EF3" w:rsidRPr="008E4C0F" w:rsidRDefault="00FF1EF3" w:rsidP="00C979EE">
      <w:pPr>
        <w:spacing w:after="0" w:line="240" w:lineRule="auto"/>
        <w:ind w:left="-567" w:firstLine="567"/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</w:pPr>
    </w:p>
    <w:p w:rsidR="00FF1EF3" w:rsidRPr="008E4C0F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</w:pPr>
      <w:r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F14898"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  <w:r w:rsidR="003D27AE"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</w:t>
      </w:r>
      <w:r w:rsidR="00F14898"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41296F" w:rsidRPr="008E4C0F">
        <w:rPr>
          <w:rFonts w:ascii="Liberation Serif" w:hAnsi="Liberation Serif" w:cs="Times New Roman"/>
          <w:sz w:val="28"/>
          <w:szCs w:val="28"/>
        </w:rPr>
        <w:t>2</w:t>
      </w:r>
      <w:r w:rsidR="00A24190" w:rsidRPr="008E4C0F">
        <w:rPr>
          <w:rFonts w:ascii="Liberation Serif" w:hAnsi="Liberation Serif" w:cs="Times New Roman"/>
          <w:sz w:val="28"/>
          <w:szCs w:val="28"/>
        </w:rPr>
        <w:t>8</w:t>
      </w:r>
      <w:r w:rsidR="003D27AE" w:rsidRPr="008E4C0F">
        <w:rPr>
          <w:rFonts w:ascii="Liberation Serif" w:hAnsi="Liberation Serif" w:cs="Times New Roman"/>
          <w:sz w:val="28"/>
          <w:szCs w:val="28"/>
        </w:rPr>
        <w:t xml:space="preserve"> </w:t>
      </w:r>
      <w:r w:rsidR="0041296F" w:rsidRPr="008E4C0F">
        <w:rPr>
          <w:rFonts w:ascii="Liberation Serif" w:hAnsi="Liberation Serif" w:cs="Times New Roman"/>
          <w:sz w:val="28"/>
          <w:szCs w:val="28"/>
        </w:rPr>
        <w:t>августа</w:t>
      </w:r>
      <w:r w:rsidR="003D27AE" w:rsidRPr="008E4C0F">
        <w:rPr>
          <w:rFonts w:ascii="Liberation Serif" w:hAnsi="Liberation Serif" w:cs="Times New Roman"/>
          <w:sz w:val="28"/>
          <w:szCs w:val="28"/>
        </w:rPr>
        <w:t xml:space="preserve"> 201</w:t>
      </w:r>
      <w:r w:rsidR="002925D1" w:rsidRPr="008E4C0F">
        <w:rPr>
          <w:rFonts w:ascii="Liberation Serif" w:hAnsi="Liberation Serif" w:cs="Times New Roman"/>
          <w:sz w:val="28"/>
          <w:szCs w:val="28"/>
        </w:rPr>
        <w:t>9</w:t>
      </w:r>
      <w:r w:rsidR="003D27AE" w:rsidRPr="008E4C0F">
        <w:rPr>
          <w:rFonts w:ascii="Liberation Serif" w:hAnsi="Liberation Serif" w:cs="Times New Roman"/>
          <w:sz w:val="28"/>
          <w:szCs w:val="28"/>
        </w:rPr>
        <w:t xml:space="preserve"> года</w:t>
      </w:r>
    </w:p>
    <w:p w:rsidR="00FF1EF3" w:rsidRPr="00A93F09" w:rsidRDefault="00FF1EF3" w:rsidP="00FF1EF3">
      <w:pPr>
        <w:spacing w:after="0" w:line="240" w:lineRule="auto"/>
        <w:ind w:left="-567" w:firstLine="567"/>
        <w:jc w:val="right"/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</w:pPr>
    </w:p>
    <w:p w:rsidR="003D27AE" w:rsidRPr="008E4C0F" w:rsidRDefault="003D27AE" w:rsidP="003D27AE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Дата, время и место составления протокола – </w:t>
      </w:r>
      <w:r w:rsidR="0041296F" w:rsidRPr="008E4C0F">
        <w:rPr>
          <w:rFonts w:ascii="Liberation Serif" w:hAnsi="Liberation Serif" w:cs="Times New Roman"/>
          <w:sz w:val="28"/>
          <w:szCs w:val="28"/>
        </w:rPr>
        <w:t>2</w:t>
      </w:r>
      <w:r w:rsidR="00A24190" w:rsidRPr="008E4C0F">
        <w:rPr>
          <w:rFonts w:ascii="Liberation Serif" w:hAnsi="Liberation Serif" w:cs="Times New Roman"/>
          <w:sz w:val="28"/>
          <w:szCs w:val="28"/>
        </w:rPr>
        <w:t>8</w:t>
      </w:r>
      <w:r w:rsidRPr="008E4C0F">
        <w:rPr>
          <w:rFonts w:ascii="Liberation Serif" w:hAnsi="Liberation Serif" w:cs="Times New Roman"/>
          <w:sz w:val="28"/>
          <w:szCs w:val="28"/>
        </w:rPr>
        <w:t xml:space="preserve"> </w:t>
      </w:r>
      <w:r w:rsidR="0041296F" w:rsidRPr="008E4C0F">
        <w:rPr>
          <w:rFonts w:ascii="Liberation Serif" w:hAnsi="Liberation Serif" w:cs="Times New Roman"/>
          <w:sz w:val="28"/>
          <w:szCs w:val="28"/>
        </w:rPr>
        <w:t>августа</w:t>
      </w:r>
      <w:r w:rsidRPr="008E4C0F">
        <w:rPr>
          <w:rFonts w:ascii="Liberation Serif" w:hAnsi="Liberation Serif" w:cs="Times New Roman"/>
          <w:sz w:val="28"/>
          <w:szCs w:val="28"/>
        </w:rPr>
        <w:t xml:space="preserve"> 201</w:t>
      </w:r>
      <w:r w:rsidR="00A93F09" w:rsidRPr="008E4C0F">
        <w:rPr>
          <w:rFonts w:ascii="Liberation Serif" w:hAnsi="Liberation Serif" w:cs="Times New Roman"/>
          <w:sz w:val="28"/>
          <w:szCs w:val="28"/>
        </w:rPr>
        <w:t>9</w:t>
      </w:r>
      <w:r w:rsidRPr="008E4C0F">
        <w:rPr>
          <w:rFonts w:ascii="Liberation Serif" w:hAnsi="Liberation Serif" w:cs="Times New Roman"/>
          <w:sz w:val="28"/>
          <w:szCs w:val="28"/>
        </w:rPr>
        <w:t xml:space="preserve"> года</w:t>
      </w:r>
      <w:r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в 09 час. 00 мин. (время московское), г. Екатеринбург, ул. </w:t>
      </w:r>
      <w:proofErr w:type="gramStart"/>
      <w:r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Мамина-Сибиряка</w:t>
      </w:r>
      <w:proofErr w:type="gramEnd"/>
      <w:r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</w:t>
      </w:r>
      <w:r w:rsidRPr="008E4C0F">
        <w:rPr>
          <w:rFonts w:ascii="Liberation Serif" w:eastAsia="Times New Roman" w:hAnsi="Liberation Serif" w:cs="Times New Roman"/>
          <w:sz w:val="28"/>
          <w:szCs w:val="28"/>
          <w:lang w:eastAsia="ru-RU"/>
        </w:rPr>
        <w:t>д. 111.</w:t>
      </w:r>
    </w:p>
    <w:p w:rsidR="007134B6" w:rsidRPr="007134B6" w:rsidRDefault="003D27AE" w:rsidP="007134B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51359">
        <w:rPr>
          <w:rFonts w:ascii="Liberation Serif" w:hAnsi="Liberation Serif" w:cs="Times New Roman"/>
          <w:sz w:val="28"/>
          <w:szCs w:val="28"/>
        </w:rPr>
        <w:t xml:space="preserve">2. </w:t>
      </w:r>
      <w:r w:rsidR="007134B6" w:rsidRPr="007134B6">
        <w:rPr>
          <w:rFonts w:ascii="Liberation Serif" w:eastAsia="Calibri" w:hAnsi="Liberation Serif" w:cs="Times New Roman"/>
          <w:sz w:val="28"/>
          <w:szCs w:val="28"/>
        </w:rPr>
        <w:t>Предмет аукциона: п</w:t>
      </w:r>
      <w:r w:rsidR="007134B6" w:rsidRPr="007134B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раво на заключение договора на установку </w:t>
      </w:r>
      <w:r w:rsidR="007134B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</w:t>
      </w:r>
      <w:r w:rsidR="007134B6" w:rsidRPr="007134B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эксплуатацию рекламной конструкции вида </w:t>
      </w:r>
      <w:r w:rsidR="007134B6" w:rsidRPr="007134B6">
        <w:rPr>
          <w:rFonts w:ascii="Liberation Serif" w:eastAsia="Calibri" w:hAnsi="Liberation Serif" w:cs="Times New Roman"/>
          <w:sz w:val="28"/>
          <w:szCs w:val="28"/>
        </w:rPr>
        <w:t xml:space="preserve">нестандартная конструкция (пилон), расположенной на территории муниципального образования «город Екатеринбург» по адресу </w:t>
      </w:r>
      <w:r w:rsidR="007134B6" w:rsidRPr="007134B6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улица Щербакова, </w:t>
      </w:r>
      <w:proofErr w:type="spellStart"/>
      <w:r w:rsidR="007134B6" w:rsidRPr="007134B6">
        <w:rPr>
          <w:rFonts w:ascii="Liberation Serif" w:eastAsia="Calibri" w:hAnsi="Liberation Serif" w:cs="Liberation Serif"/>
          <w:color w:val="000000"/>
          <w:sz w:val="28"/>
          <w:szCs w:val="28"/>
        </w:rPr>
        <w:t>142а</w:t>
      </w:r>
      <w:proofErr w:type="spellEnd"/>
      <w:r w:rsidR="007134B6" w:rsidRPr="007134B6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(позиция №1)</w:t>
      </w:r>
      <w:r w:rsidR="007134B6" w:rsidRPr="007134B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сроком </w:t>
      </w:r>
      <w:r w:rsidR="007134B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</w:t>
      </w:r>
      <w:r w:rsidR="007134B6" w:rsidRPr="007134B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</w:t>
      </w:r>
      <w:r w:rsidR="007134B6" w:rsidRPr="007134B6">
        <w:rPr>
          <w:rFonts w:ascii="Liberation Serif" w:eastAsia="Calibri" w:hAnsi="Liberation Serif" w:cs="Times New Roman"/>
          <w:sz w:val="28"/>
          <w:szCs w:val="28"/>
        </w:rPr>
        <w:t xml:space="preserve">5 (пять) лет, </w:t>
      </w:r>
      <w:r w:rsidR="007134B6" w:rsidRPr="007134B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отношении 1 (одного) места размещения рекламной конструкции № </w:t>
      </w:r>
      <w:r w:rsidR="007134B6" w:rsidRPr="007134B6">
        <w:rPr>
          <w:rFonts w:ascii="Liberation Serif" w:eastAsia="Calibri" w:hAnsi="Liberation Serif" w:cs="Liberation Serif"/>
          <w:color w:val="000000"/>
          <w:sz w:val="28"/>
          <w:szCs w:val="28"/>
        </w:rPr>
        <w:t>0513112</w:t>
      </w:r>
      <w:r w:rsidR="007134B6" w:rsidRPr="007134B6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937"/>
        <w:gridCol w:w="2764"/>
        <w:gridCol w:w="888"/>
        <w:gridCol w:w="1054"/>
        <w:gridCol w:w="992"/>
        <w:gridCol w:w="1461"/>
        <w:gridCol w:w="1401"/>
      </w:tblGrid>
      <w:tr w:rsidR="007134B6" w:rsidRPr="007134B6" w:rsidTr="007134B6">
        <w:trPr>
          <w:trHeight w:val="89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7134B6" w:rsidRPr="007134B6" w:rsidRDefault="007134B6" w:rsidP="007134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134B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134B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134B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7134B6" w:rsidRPr="007134B6" w:rsidRDefault="007134B6" w:rsidP="007134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134B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7134B6" w:rsidRPr="007134B6" w:rsidRDefault="007134B6" w:rsidP="007134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134B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7134B6" w:rsidRPr="007134B6" w:rsidRDefault="007134B6" w:rsidP="007134B6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134B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Тип*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7134B6" w:rsidRPr="007134B6" w:rsidRDefault="007134B6" w:rsidP="007134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134B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7134B6" w:rsidRPr="007134B6" w:rsidRDefault="007134B6" w:rsidP="007134B6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134B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Площадь информационных полей, </w:t>
            </w:r>
          </w:p>
          <w:p w:rsidR="007134B6" w:rsidRPr="007134B6" w:rsidRDefault="007134B6" w:rsidP="007134B6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134B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7134B6" w:rsidRPr="007134B6" w:rsidRDefault="007134B6" w:rsidP="007134B6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134B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Размеры, </w:t>
            </w:r>
            <w:proofErr w:type="gramStart"/>
            <w:r w:rsidRPr="007134B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7134B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(высота, ширина)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7134B6" w:rsidRPr="007134B6" w:rsidRDefault="007134B6" w:rsidP="007134B6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134B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7134B6" w:rsidRPr="007134B6" w:rsidRDefault="007134B6" w:rsidP="007134B6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134B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сторон</w:t>
            </w:r>
          </w:p>
        </w:tc>
      </w:tr>
      <w:tr w:rsidR="007134B6" w:rsidRPr="007134B6" w:rsidTr="007134B6">
        <w:trPr>
          <w:trHeight w:val="82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B6" w:rsidRPr="007134B6" w:rsidRDefault="007134B6" w:rsidP="007134B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4B6" w:rsidRPr="007134B6" w:rsidRDefault="007134B6" w:rsidP="007134B6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134B6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0513112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4B6" w:rsidRPr="007134B6" w:rsidRDefault="007134B6" w:rsidP="007134B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134B6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улица Щербакова, </w:t>
            </w:r>
            <w:proofErr w:type="spellStart"/>
            <w:r w:rsidRPr="007134B6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142а</w:t>
            </w:r>
            <w:proofErr w:type="spellEnd"/>
            <w:r w:rsidRPr="007134B6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 xml:space="preserve"> (позиция №1)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4B6" w:rsidRPr="007134B6" w:rsidRDefault="007134B6" w:rsidP="007134B6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134B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B6" w:rsidRPr="007134B6" w:rsidRDefault="007134B6" w:rsidP="007134B6">
            <w:pPr>
              <w:spacing w:after="200" w:line="276" w:lineRule="auto"/>
              <w:ind w:left="-69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</w:p>
          <w:p w:rsidR="007134B6" w:rsidRPr="007134B6" w:rsidRDefault="007134B6" w:rsidP="007134B6">
            <w:pPr>
              <w:spacing w:after="200" w:line="276" w:lineRule="auto"/>
              <w:ind w:left="-69"/>
              <w:jc w:val="center"/>
              <w:rPr>
                <w:rFonts w:ascii="Liberation Serif" w:eastAsia="Calibri" w:hAnsi="Liberation Serif" w:cs="Liberation Serif"/>
                <w:sz w:val="20"/>
                <w:szCs w:val="20"/>
              </w:rPr>
            </w:pPr>
            <w:r w:rsidRPr="007134B6">
              <w:rPr>
                <w:rFonts w:ascii="Liberation Serif" w:eastAsia="Calibri" w:hAnsi="Liberation Serif" w:cs="Liberation Serif"/>
                <w:sz w:val="20"/>
                <w:szCs w:val="20"/>
              </w:rPr>
              <w:t>нестандартная конструкция (пилон)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4B6" w:rsidRPr="007134B6" w:rsidRDefault="007134B6" w:rsidP="007134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134B6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4B6" w:rsidRPr="007134B6" w:rsidRDefault="007134B6" w:rsidP="007134B6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134B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 х 1,5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4B6" w:rsidRPr="007134B6" w:rsidRDefault="007134B6" w:rsidP="007134B6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134B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7134B6" w:rsidRPr="007134B6" w:rsidRDefault="007134B6" w:rsidP="007134B6">
      <w:pPr>
        <w:spacing w:line="254" w:lineRule="auto"/>
        <w:jc w:val="both"/>
        <w:rPr>
          <w:rFonts w:ascii="Liberation Serif" w:eastAsia="Calibri" w:hAnsi="Liberation Serif" w:cs="Times New Roman"/>
          <w:sz w:val="20"/>
          <w:szCs w:val="20"/>
        </w:rPr>
      </w:pPr>
      <w:r w:rsidRPr="007134B6">
        <w:rPr>
          <w:rFonts w:ascii="Liberation Serif" w:eastAsia="Calibri" w:hAnsi="Liberation Serif" w:cs="Times New Roman"/>
          <w:sz w:val="20"/>
          <w:szCs w:val="20"/>
        </w:rPr>
        <w:t>*1 - 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</w:r>
    </w:p>
    <w:p w:rsidR="003D27AE" w:rsidRPr="00A93F09" w:rsidRDefault="003D27AE" w:rsidP="007134B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93F09">
        <w:rPr>
          <w:rFonts w:ascii="Liberation Serif" w:hAnsi="Liberation Serif" w:cs="Times New Roman"/>
          <w:sz w:val="28"/>
          <w:szCs w:val="28"/>
        </w:rPr>
        <w:t xml:space="preserve">3. Форма торгов – аукцион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в электронной форме,</w:t>
      </w:r>
      <w:r w:rsidRPr="00A93F09">
        <w:rPr>
          <w:rFonts w:ascii="Liberation Serif" w:hAnsi="Liberation Serif" w:cs="Times New Roman"/>
          <w:sz w:val="28"/>
          <w:szCs w:val="28"/>
        </w:rPr>
        <w:t xml:space="preserve"> открытый по составу участников</w:t>
      </w:r>
      <w:r w:rsidRPr="00A93F09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3D27AE" w:rsidRPr="00A93F09" w:rsidRDefault="003D27AE" w:rsidP="003D27A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  <w:t xml:space="preserve">4.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Г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val="x-none" w:eastAsia="ru-RU"/>
        </w:rPr>
        <w:t xml:space="preserve"> – 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о</w:t>
      </w:r>
      <w:r w:rsidRPr="00A93F09">
        <w:rPr>
          <w:rFonts w:ascii="Liberation Serif" w:eastAsia="Calibri" w:hAnsi="Liberation Serif" w:cs="Times New Roman"/>
          <w:sz w:val="28"/>
          <w:szCs w:val="28"/>
        </w:rPr>
        <w:t>рганизатор аукциона.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val="x-none" w:eastAsia="ru-RU"/>
        </w:rPr>
        <w:t xml:space="preserve"> </w:t>
      </w:r>
    </w:p>
    <w:p w:rsidR="003D27AE" w:rsidRPr="00A93F09" w:rsidRDefault="003D27AE" w:rsidP="003D27A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5. Основание проведения аукциона – </w:t>
      </w:r>
      <w:r w:rsidR="0041296F"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приказ Министерства по управлению государственным имуществом Свердловской области от 27.06.2019 № 1609                       «О проведении торгов, открытых 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3D27AE" w:rsidRPr="00A93F09" w:rsidRDefault="003D27AE" w:rsidP="003D27AE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 Извещение о проведении аукциона 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в электронной форме 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№ </w:t>
      </w:r>
      <w:r w:rsidR="007134B6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>90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 </w:t>
      </w:r>
      <w:r w:rsidRPr="00A93F09">
        <w:rPr>
          <w:rFonts w:ascii="Liberation Serif" w:eastAsia="Calibri" w:hAnsi="Liberation Serif" w:cs="Times New Roman"/>
          <w:bCs/>
          <w:sz w:val="28"/>
          <w:szCs w:val="28"/>
        </w:rPr>
        <w:t xml:space="preserve">на право заключения 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>договор</w:t>
      </w:r>
      <w:r w:rsid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>а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 на установку и эксплуатацию рекламной конструкции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информация о проведении аукциона размещены </w:t>
      </w:r>
      <w:r w:rsidR="002925D1" w:rsidRPr="00A93F09">
        <w:rPr>
          <w:rFonts w:ascii="Liberation Serif" w:hAnsi="Liberation Serif" w:cs="Times New Roman"/>
          <w:sz w:val="28"/>
          <w:szCs w:val="28"/>
        </w:rPr>
        <w:t>1</w:t>
      </w:r>
      <w:r w:rsidR="00A24190">
        <w:rPr>
          <w:rFonts w:ascii="Liberation Serif" w:hAnsi="Liberation Serif" w:cs="Times New Roman"/>
          <w:sz w:val="28"/>
          <w:szCs w:val="28"/>
        </w:rPr>
        <w:t>8</w:t>
      </w:r>
      <w:r w:rsidRPr="00A93F09">
        <w:rPr>
          <w:rFonts w:ascii="Liberation Serif" w:hAnsi="Liberation Serif" w:cs="Times New Roman"/>
          <w:sz w:val="28"/>
          <w:szCs w:val="28"/>
        </w:rPr>
        <w:t xml:space="preserve"> </w:t>
      </w:r>
      <w:r w:rsidR="002925D1" w:rsidRPr="00A93F09">
        <w:rPr>
          <w:rFonts w:ascii="Liberation Serif" w:hAnsi="Liberation Serif" w:cs="Times New Roman"/>
          <w:sz w:val="28"/>
          <w:szCs w:val="28"/>
        </w:rPr>
        <w:t>июля</w:t>
      </w:r>
      <w:r w:rsidRPr="00A93F09">
        <w:rPr>
          <w:rFonts w:ascii="Liberation Serif" w:hAnsi="Liberation Serif" w:cs="Times New Roman"/>
          <w:sz w:val="28"/>
          <w:szCs w:val="28"/>
        </w:rPr>
        <w:t xml:space="preserve"> 201</w:t>
      </w:r>
      <w:r w:rsidR="002925D1" w:rsidRPr="00A93F09">
        <w:rPr>
          <w:rFonts w:ascii="Liberation Serif" w:hAnsi="Liberation Serif" w:cs="Times New Roman"/>
          <w:sz w:val="28"/>
          <w:szCs w:val="28"/>
        </w:rPr>
        <w:t>9</w:t>
      </w:r>
      <w:r w:rsidRPr="00A93F09">
        <w:rPr>
          <w:rFonts w:ascii="Liberation Serif" w:hAnsi="Liberation Serif" w:cs="Times New Roman"/>
          <w:sz w:val="28"/>
          <w:szCs w:val="28"/>
        </w:rPr>
        <w:t xml:space="preserve"> года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</w:t>
      </w:r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сайте универсальной торговой платформы ЗАО «Сбербанк - </w:t>
      </w:r>
      <w:proofErr w:type="spellStart"/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АСТ</w:t>
      </w:r>
      <w:proofErr w:type="spellEnd"/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» </w:t>
      </w:r>
      <w:hyperlink r:id="rId6" w:history="1"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http</w:t>
        </w:r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utp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.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sberbank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-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ast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.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7" w:history="1"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http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fiso96.ru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официальном сайте Российской Федерации</w:t>
      </w:r>
      <w:proofErr w:type="gramEnd"/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для размещения информации о проведении торгов </w:t>
      </w:r>
      <w:hyperlink r:id="rId8" w:history="1">
        <w:proofErr w:type="spellStart"/>
        <w:r w:rsidRPr="00A93F09"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www.torgi.gov.ru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3D27AE" w:rsidRPr="00A93F09" w:rsidRDefault="003D27AE" w:rsidP="003D27AE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93F09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7. Юридическое лицо для организации аукциона в электронной форме – </w:t>
      </w:r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Закрытое акционерное общество «Сбербанк - Автоматизированная система </w:t>
      </w:r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lastRenderedPageBreak/>
        <w:t xml:space="preserve">торгов». Электронная площадка (универсальная торговая платформа) – </w:t>
      </w:r>
      <w:hyperlink r:id="rId9" w:history="1"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http</w:t>
        </w:r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utp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.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sberbank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-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ast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.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.</w:t>
      </w:r>
    </w:p>
    <w:p w:rsidR="003D27AE" w:rsidRPr="00A93F09" w:rsidRDefault="003D27AE" w:rsidP="003D27AE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8. </w:t>
      </w:r>
      <w:r w:rsidRPr="00A93F09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Начальная цена предмета аукциона, в виде рыночной стоимости годового размера платы за установку и </w:t>
      </w:r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эксплуатацию рекламной конструкции</w:t>
      </w:r>
      <w:r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– </w:t>
      </w:r>
      <w:r w:rsidR="00D26F70"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            </w:t>
      </w:r>
      <w:r w:rsidR="00430E65" w:rsidRPr="00430E6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28 510 (Двадцать восемь тысяч пятьсот десять) рублей 00 копеек</w:t>
      </w:r>
      <w:r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3D27AE" w:rsidRPr="00A93F09" w:rsidRDefault="003D27AE" w:rsidP="003D27A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color w:val="FF0000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9. Сумма задатка для участия в аукционе – </w:t>
      </w:r>
      <w:r w:rsidR="00430E65" w:rsidRPr="00430E6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28 510 (Двадцать восемь тысяч пятьсот десять) рублей 00 копеек</w:t>
      </w:r>
      <w:r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3D27AE" w:rsidRPr="00A93F09" w:rsidRDefault="003D27AE" w:rsidP="003D27A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10. Срок подачи заявок для участия в аукционе – 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с 09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час. 00 мин.                                          1</w:t>
      </w:r>
      <w:r w:rsidR="008C2FBC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июля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201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до 09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час. 00 мин. </w:t>
      </w:r>
      <w:r w:rsidR="008C2FBC">
        <w:rPr>
          <w:rFonts w:ascii="Liberation Serif" w:eastAsia="Times New Roman" w:hAnsi="Liberation Serif" w:cs="Times New Roman"/>
          <w:sz w:val="28"/>
          <w:szCs w:val="28"/>
          <w:lang w:eastAsia="ru-RU"/>
        </w:rPr>
        <w:t>26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августа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201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(время московское).</w:t>
      </w:r>
    </w:p>
    <w:p w:rsidR="003D27AE" w:rsidRDefault="003D27AE" w:rsidP="003D27A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11. Состав комиссии:</w:t>
      </w:r>
    </w:p>
    <w:p w:rsidR="008C2FBC" w:rsidRPr="00A93F09" w:rsidRDefault="008C2FBC" w:rsidP="003D27A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Савин Дмитрий Александрович – исполняющий обязанности председателя </w:t>
      </w:r>
      <w:r w:rsidRPr="008C2F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государственного казенного учреждения Свердловской области «Фонд имущества Свердловской области» –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председатель</w:t>
      </w:r>
      <w:r w:rsidRPr="008C2FB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комиссии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C54638" w:rsidRPr="00A93F09" w:rsidRDefault="00C54638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proofErr w:type="spellStart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Купреенков</w:t>
      </w:r>
      <w:proofErr w:type="spellEnd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Роман Васильевич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C54638" w:rsidRPr="00A93F09" w:rsidRDefault="00C54638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Елизарова Елена Юрьевна – начальник юридического отдела государственного казенного учреждения Свердловской области «Фонд имущества Свердловской области» – секретарь комиссии;</w:t>
      </w:r>
    </w:p>
    <w:p w:rsidR="00C54638" w:rsidRDefault="00C54638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proofErr w:type="spellStart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Налескина</w:t>
      </w:r>
      <w:proofErr w:type="spellEnd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Дарина</w:t>
      </w:r>
      <w:proofErr w:type="spellEnd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Ильгизовна</w:t>
      </w:r>
      <w:proofErr w:type="spellEnd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– </w:t>
      </w:r>
      <w:r w:rsidR="00203A17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главный</w:t>
      </w:r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специалист отдела торгов                              и государственных закупок государственного казенного учреждения Свердловской области «Фонд имущества Свердловской области» – член комиссии;</w:t>
      </w:r>
    </w:p>
    <w:p w:rsidR="003D368D" w:rsidRPr="00A93F09" w:rsidRDefault="003D368D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r w:rsidRPr="003D368D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Вахрамеев Роман Геннадьевич – директор Департамента рекламы Министерства по управлению государственным имуществом Свердловской области – член комиссии</w:t>
      </w:r>
      <w:r w:rsidR="00E879AB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;</w:t>
      </w:r>
    </w:p>
    <w:p w:rsidR="00C54638" w:rsidRPr="00A93F09" w:rsidRDefault="00C54638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Лебедева Виктория Сергеевна – начальник отдела судебно-претензионной работы</w:t>
      </w:r>
      <w:r w:rsidR="00CC6B7C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</w:t>
      </w:r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Министерства по управлению государственным имуществом Свердловской области – член комиссии.</w:t>
      </w:r>
    </w:p>
    <w:p w:rsidR="003D27AE" w:rsidRPr="00A93F09" w:rsidRDefault="003D27AE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Всего на заседании присутствовали </w:t>
      </w:r>
      <w:r w:rsidR="008C2FBC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F579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член</w:t>
      </w:r>
      <w:r w:rsidR="003D368D">
        <w:rPr>
          <w:rFonts w:ascii="Liberation Serif" w:eastAsia="Times New Roman" w:hAnsi="Liberation Serif" w:cs="Times New Roman"/>
          <w:sz w:val="28"/>
          <w:szCs w:val="28"/>
          <w:lang w:eastAsia="ru-RU"/>
        </w:rPr>
        <w:t>ов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комиссии. Кворум имеется, заседание правомочно.</w:t>
      </w:r>
    </w:p>
    <w:p w:rsidR="00FF1EF3" w:rsidRPr="00A93F09" w:rsidRDefault="00FF1EF3" w:rsidP="00F14898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12. Поданные заявки:</w:t>
      </w:r>
    </w:p>
    <w:tbl>
      <w:tblPr>
        <w:tblpPr w:leftFromText="180" w:rightFromText="180" w:vertAnchor="text" w:horzAnchor="margin" w:tblpX="70" w:tblpY="21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688"/>
        <w:gridCol w:w="1690"/>
        <w:gridCol w:w="3652"/>
        <w:gridCol w:w="2448"/>
      </w:tblGrid>
      <w:tr w:rsidR="006521FD" w:rsidRPr="00A93F09" w:rsidTr="00BD6D0D">
        <w:trPr>
          <w:trHeight w:val="705"/>
        </w:trPr>
        <w:tc>
          <w:tcPr>
            <w:tcW w:w="268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Номер заявки</w:t>
            </w:r>
          </w:p>
        </w:tc>
        <w:tc>
          <w:tcPr>
            <w:tcW w:w="826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ИНН</w:t>
            </w:r>
          </w:p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претендента</w:t>
            </w:r>
          </w:p>
        </w:tc>
        <w:tc>
          <w:tcPr>
            <w:tcW w:w="1826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Наименование претендента</w:t>
            </w:r>
          </w:p>
        </w:tc>
        <w:tc>
          <w:tcPr>
            <w:tcW w:w="1228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Дата и время подачи заявки</w:t>
            </w:r>
          </w:p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(время московское)</w:t>
            </w:r>
          </w:p>
        </w:tc>
      </w:tr>
      <w:tr w:rsidR="006521FD" w:rsidRPr="00A93F09" w:rsidTr="00BD6D0D">
        <w:tc>
          <w:tcPr>
            <w:tcW w:w="268" w:type="pct"/>
            <w:tcBorders>
              <w:top w:val="single" w:sz="4" w:space="0" w:color="auto"/>
            </w:tcBorders>
          </w:tcPr>
          <w:p w:rsidR="00FF1EF3" w:rsidRPr="00A93F09" w:rsidRDefault="00D26F70" w:rsidP="00FF1EF3">
            <w:pPr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</w:p>
          <w:p w:rsidR="00FF1EF3" w:rsidRPr="00A93F09" w:rsidRDefault="00FF1EF3" w:rsidP="00FF1EF3">
            <w:pPr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FF1EF3" w:rsidRPr="00A93F09" w:rsidRDefault="007134B6" w:rsidP="005E53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7134B6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3537</w:t>
            </w:r>
          </w:p>
        </w:tc>
        <w:tc>
          <w:tcPr>
            <w:tcW w:w="826" w:type="pct"/>
            <w:tcBorders>
              <w:top w:val="single" w:sz="4" w:space="0" w:color="auto"/>
            </w:tcBorders>
          </w:tcPr>
          <w:p w:rsidR="00FF1EF3" w:rsidRPr="00A93F09" w:rsidRDefault="007134B6" w:rsidP="005E53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7134B6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6674342724</w:t>
            </w:r>
          </w:p>
        </w:tc>
        <w:tc>
          <w:tcPr>
            <w:tcW w:w="1826" w:type="pct"/>
            <w:tcBorders>
              <w:top w:val="single" w:sz="4" w:space="0" w:color="auto"/>
            </w:tcBorders>
          </w:tcPr>
          <w:p w:rsidR="00FF1EF3" w:rsidRPr="00A93F09" w:rsidRDefault="00051359" w:rsidP="007134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51359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Общество с ограниченной ответственностью </w:t>
            </w:r>
            <w: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«</w:t>
            </w:r>
            <w:r w:rsidR="007134B6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Автомобили мира</w:t>
            </w:r>
            <w: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228" w:type="pct"/>
            <w:tcBorders>
              <w:top w:val="single" w:sz="4" w:space="0" w:color="auto"/>
            </w:tcBorders>
          </w:tcPr>
          <w:p w:rsidR="007134B6" w:rsidRDefault="007134B6" w:rsidP="001C0E5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7134B6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20.08.2019 </w:t>
            </w:r>
          </w:p>
          <w:p w:rsidR="00FF1EF3" w:rsidRPr="00A93F09" w:rsidRDefault="007134B6" w:rsidP="001C0E5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7134B6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12:36</w:t>
            </w:r>
          </w:p>
        </w:tc>
      </w:tr>
    </w:tbl>
    <w:p w:rsidR="00BD6D0D" w:rsidRPr="00A93F09" w:rsidRDefault="00BD6D0D" w:rsidP="00BD6D0D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1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3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. Уведомлений об отзыве претендентами заявок не поступало. </w:t>
      </w:r>
    </w:p>
    <w:p w:rsidR="00A93F09" w:rsidRPr="00A93F09" w:rsidRDefault="00A93F09" w:rsidP="00A93F0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x-none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14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.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В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                                         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от 13 марта 2006 года № 38-ФЗ «О рекламе» и извещением о проведен</w:t>
      </w:r>
      <w:proofErr w:type="gramStart"/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ии ау</w:t>
      </w:r>
      <w:proofErr w:type="gramEnd"/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кциона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в электронной форме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№ </w:t>
      </w:r>
      <w:r w:rsidR="007134B6">
        <w:rPr>
          <w:rFonts w:ascii="Liberation Serif" w:eastAsia="Times New Roman" w:hAnsi="Liberation Serif" w:cs="Times New Roman"/>
          <w:sz w:val="28"/>
          <w:szCs w:val="28"/>
          <w:lang w:eastAsia="x-none"/>
        </w:rPr>
        <w:t>90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от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1</w:t>
      </w:r>
      <w:r w:rsidR="008C2FBC">
        <w:rPr>
          <w:rFonts w:ascii="Liberation Serif" w:eastAsia="Calibri" w:hAnsi="Liberation Serif" w:cs="Times New Roman"/>
          <w:sz w:val="28"/>
          <w:szCs w:val="28"/>
        </w:rPr>
        <w:t>8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 июля 2019 года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 аукционной комиссией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принято решение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:</w:t>
      </w:r>
    </w:p>
    <w:p w:rsidR="00A93F09" w:rsidRPr="00A93F09" w:rsidRDefault="00A93F09" w:rsidP="007134B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lastRenderedPageBreak/>
        <w:t>14.1. допустить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участию в аукционе </w:t>
      </w:r>
      <w:r w:rsidR="008E4C0F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о</w:t>
      </w:r>
      <w:r w:rsidR="008E4C0F" w:rsidRPr="008E4C0F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бщество с ограниченной ответственностью </w:t>
      </w:r>
      <w:r w:rsidR="007134B6" w:rsidRPr="007134B6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«Автомобили мира» 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(ИНН </w:t>
      </w:r>
      <w:r w:rsidR="007134B6" w:rsidRPr="007134B6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6674342724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ОГРН</w:t>
      </w:r>
      <w:proofErr w:type="spellEnd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134B6" w:rsidRPr="007134B6">
        <w:rPr>
          <w:rFonts w:ascii="Liberation Serif" w:eastAsia="Times New Roman" w:hAnsi="Liberation Serif" w:cs="Times New Roman"/>
          <w:sz w:val="28"/>
          <w:szCs w:val="28"/>
          <w:lang w:eastAsia="ru-RU"/>
        </w:rPr>
        <w:t>1096674021575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A93F09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 xml:space="preserve"> заявка № </w:t>
      </w:r>
      <w:r w:rsidR="007134B6" w:rsidRPr="007134B6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3537</w:t>
      </w:r>
      <w:r w:rsidRPr="00A93F09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 xml:space="preserve"> от </w:t>
      </w:r>
      <w:r w:rsidR="007134B6" w:rsidRPr="007134B6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20.08.2019 12:36</w:t>
      </w:r>
      <w:r w:rsidRPr="00A93F09">
        <w:rPr>
          <w:rFonts w:ascii="Liberation Serif" w:eastAsia="Calibri" w:hAnsi="Liberation Serif" w:cs="Times New Roman"/>
          <w:sz w:val="28"/>
          <w:szCs w:val="28"/>
        </w:rPr>
        <w:t>).</w:t>
      </w:r>
    </w:p>
    <w:p w:rsidR="00A93F09" w:rsidRPr="00A93F09" w:rsidRDefault="00A93F09" w:rsidP="00A93F09">
      <w:pPr>
        <w:shd w:val="clear" w:color="auto" w:fill="FFFFFF"/>
        <w:spacing w:after="0" w:line="256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14.2.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признать аукцион несостоявшимся, </w:t>
      </w:r>
      <w:r w:rsidRPr="00A93F09">
        <w:rPr>
          <w:rFonts w:ascii="Liberation Serif" w:eastAsia="Calibri" w:hAnsi="Liberation Serif" w:cs="Times New Roman"/>
          <w:sz w:val="28"/>
          <w:szCs w:val="28"/>
          <w:lang w:eastAsia="ru-RU"/>
        </w:rPr>
        <w:t>поскольку по окончанию срока подачи заявок на участие в аукционе подана только одна заявка.</w:t>
      </w:r>
    </w:p>
    <w:p w:rsidR="00A93F09" w:rsidRPr="00A93F09" w:rsidRDefault="00A93F09" w:rsidP="009B33C9">
      <w:pPr>
        <w:shd w:val="clear" w:color="auto" w:fill="FFFFFF"/>
        <w:spacing w:after="0" w:line="256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15. </w:t>
      </w:r>
      <w:proofErr w:type="gram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соответствии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Федеральным закон от 13.03.2006 № 38-ФЗ «О рекламе»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и пунктом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8.2.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извещени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я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о проведении аукциона</w:t>
      </w:r>
      <w:r w:rsidRPr="00A93F09">
        <w:rPr>
          <w:rFonts w:ascii="Liberation Serif" w:eastAsia="Calibri" w:hAnsi="Liberation Serif" w:cs="Times New Roman"/>
          <w:sz w:val="28"/>
          <w:szCs w:val="28"/>
          <w:lang w:val="x-none"/>
        </w:rPr>
        <w:t xml:space="preserve">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в электронной форме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№ </w:t>
      </w:r>
      <w:r w:rsidR="007134B6">
        <w:rPr>
          <w:rFonts w:ascii="Liberation Serif" w:eastAsia="Times New Roman" w:hAnsi="Liberation Serif" w:cs="Times New Roman"/>
          <w:sz w:val="28"/>
          <w:szCs w:val="28"/>
          <w:lang w:eastAsia="x-none"/>
        </w:rPr>
        <w:t>90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              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от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1</w:t>
      </w:r>
      <w:r w:rsidR="008C2FBC">
        <w:rPr>
          <w:rFonts w:ascii="Liberation Serif" w:eastAsia="Calibri" w:hAnsi="Liberation Serif" w:cs="Times New Roman"/>
          <w:sz w:val="28"/>
          <w:szCs w:val="28"/>
        </w:rPr>
        <w:t>8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 июля 2019 года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, заявкой 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единственного участника аукциона, </w:t>
      </w:r>
      <w:r w:rsidR="001F2518" w:rsidRPr="001F2518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общество </w:t>
      </w:r>
      <w:r w:rsidR="001F2518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                  </w:t>
      </w:r>
      <w:r w:rsidR="001F2518" w:rsidRPr="001F2518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с ограниченной ответственностью «Автомобили мира»</w:t>
      </w:r>
      <w:r w:rsidRPr="00A93F09">
        <w:rPr>
          <w:rFonts w:ascii="Liberation Serif" w:eastAsia="Calibri" w:hAnsi="Liberation Serif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обязано заключить договор</w:t>
      </w:r>
      <w:r w:rsidR="001F2518">
        <w:rPr>
          <w:rFonts w:ascii="Liberation Serif" w:eastAsia="Calibri" w:hAnsi="Liberation Serif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установку и эксплуатацию рекламной конструкции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 с 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Министерством </w:t>
      </w:r>
      <w:r w:rsidR="009B33C9">
        <w:rPr>
          <w:rFonts w:ascii="Liberation Serif" w:eastAsia="Calibri" w:hAnsi="Liberation Serif" w:cs="Times New Roman"/>
          <w:sz w:val="28"/>
          <w:szCs w:val="28"/>
        </w:rPr>
        <w:t xml:space="preserve">                       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по управлению государственным имуществом Свердловской области по цене, которая предусмотрена извещением о проведении</w:t>
      </w:r>
      <w:proofErr w:type="gramEnd"/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 аукциона, но не менее начальной цены договора, указанной в извещении о проведен</w:t>
      </w:r>
      <w:proofErr w:type="gramStart"/>
      <w:r w:rsidRPr="00A93F09">
        <w:rPr>
          <w:rFonts w:ascii="Liberation Serif" w:eastAsia="Calibri" w:hAnsi="Liberation Serif" w:cs="Times New Roman"/>
          <w:sz w:val="28"/>
          <w:szCs w:val="28"/>
        </w:rPr>
        <w:t>ии ау</w:t>
      </w:r>
      <w:proofErr w:type="gramEnd"/>
      <w:r w:rsidRPr="00A93F09">
        <w:rPr>
          <w:rFonts w:ascii="Liberation Serif" w:eastAsia="Calibri" w:hAnsi="Liberation Serif" w:cs="Times New Roman"/>
          <w:sz w:val="28"/>
          <w:szCs w:val="28"/>
        </w:rPr>
        <w:t>кциона.</w:t>
      </w:r>
      <w:r w:rsidR="009B33C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Направить в 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Министерство по управлению государственным имуществом Свердловской области документы, необходимые для заключения договора </w:t>
      </w:r>
      <w:r w:rsidR="001F2518">
        <w:rPr>
          <w:rFonts w:ascii="Liberation Serif" w:eastAsia="Calibri" w:hAnsi="Liberation Serif" w:cs="Times New Roman"/>
          <w:sz w:val="28"/>
          <w:szCs w:val="28"/>
        </w:rPr>
        <w:t xml:space="preserve">               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на установку и эксплуатацию рекламной конструкции в соответствии </w:t>
      </w:r>
      <w:r w:rsidR="001F2518">
        <w:rPr>
          <w:rFonts w:ascii="Liberation Serif" w:eastAsia="Calibri" w:hAnsi="Liberation Serif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 w:rsidRPr="00A93F09">
        <w:rPr>
          <w:rFonts w:ascii="Liberation Serif" w:eastAsia="Calibri" w:hAnsi="Liberation Serif" w:cs="Times New Roman"/>
          <w:sz w:val="28"/>
          <w:szCs w:val="28"/>
        </w:rPr>
        <w:t>с действующим законодательством.</w:t>
      </w:r>
    </w:p>
    <w:p w:rsidR="00A93F09" w:rsidRPr="00A93F09" w:rsidRDefault="00A93F09" w:rsidP="00A93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16. Настоящий протокол размещен на сайте универсальной торговой платформы ЗАО «Сбербанк-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АСТ</w:t>
      </w:r>
      <w:proofErr w:type="spellEnd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по адресу в сети «Интернет»: </w:t>
      </w:r>
      <w:hyperlink r:id="rId10" w:history="1"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http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utp.sberbank-ast.ru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1" w:history="1">
        <w:proofErr w:type="spellStart"/>
        <w:r w:rsidRPr="00A93F09"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www.torgi.gov.ru</w:t>
        </w:r>
        <w:proofErr w:type="spellEnd"/>
      </w:hyperlink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и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2" w:history="1"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http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fiso96.ru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A93F09" w:rsidRPr="00A93F09" w:rsidRDefault="00A93F09" w:rsidP="00A93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17. </w:t>
      </w:r>
      <w:r w:rsidRPr="00A93F09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 xml:space="preserve">Протокол составлен в двух экземплярах, </w:t>
      </w:r>
      <w:r w:rsidRPr="00A93F09">
        <w:rPr>
          <w:rFonts w:ascii="Liberation Serif" w:eastAsia="Times New Roman" w:hAnsi="Liberation Serif" w:cs="Times New Roman"/>
          <w:spacing w:val="3"/>
          <w:sz w:val="28"/>
          <w:szCs w:val="28"/>
          <w:lang w:eastAsia="ru-RU"/>
        </w:rPr>
        <w:t>имеющих равную юри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дическую силу, один экземпляр – для единственного участника аукциона, второй экземпляр –   </w:t>
      </w:r>
      <w:r w:rsidRPr="00A93F09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>для организатора аукциона.</w:t>
      </w:r>
    </w:p>
    <w:p w:rsidR="00A56E37" w:rsidRPr="00A93F09" w:rsidRDefault="00A56E37" w:rsidP="005E530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</w:pPr>
    </w:p>
    <w:p w:rsidR="00FF1EF3" w:rsidRPr="00A93F09" w:rsidRDefault="00FF1EF3" w:rsidP="00FF1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FF1EF3" w:rsidRDefault="00FF1EF3" w:rsidP="00C979EE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Члены комиссии, присутствующие на заседании:</w:t>
      </w:r>
    </w:p>
    <w:p w:rsidR="00051359" w:rsidRDefault="00051359" w:rsidP="00C979EE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8C2FBC" w:rsidRPr="00A93F09" w:rsidRDefault="008C2FBC" w:rsidP="00C979EE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____________________</w:t>
      </w:r>
      <w:proofErr w:type="spellStart"/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Д.А</w:t>
      </w:r>
      <w:proofErr w:type="spellEnd"/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. Савин</w:t>
      </w:r>
    </w:p>
    <w:p w:rsidR="00FF1EF3" w:rsidRPr="00A93F09" w:rsidRDefault="00FF1EF3" w:rsidP="00C979EE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979EE" w:rsidRPr="00A93F09" w:rsidRDefault="00C979EE" w:rsidP="00C979EE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____________________Р.В. Купреенков</w:t>
      </w:r>
    </w:p>
    <w:p w:rsidR="007143C8" w:rsidRPr="00A93F09" w:rsidRDefault="007143C8" w:rsidP="00C979EE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143C8" w:rsidRPr="00A93F09" w:rsidRDefault="007143C8" w:rsidP="007143C8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</w:t>
      </w:r>
      <w:r w:rsidR="008C2FBC">
        <w:rPr>
          <w:rFonts w:ascii="Liberation Serif" w:eastAsia="Times New Roman" w:hAnsi="Liberation Serif" w:cs="Times New Roman"/>
          <w:sz w:val="28"/>
          <w:szCs w:val="28"/>
          <w:lang w:eastAsia="ru-RU"/>
        </w:rPr>
        <w:t>_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Е.Ю</w:t>
      </w:r>
      <w:proofErr w:type="spellEnd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. Елизарова</w:t>
      </w:r>
    </w:p>
    <w:p w:rsidR="00A93F09" w:rsidRPr="00A93F09" w:rsidRDefault="00A93F09" w:rsidP="007143C8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979EE" w:rsidRDefault="00A93F09" w:rsidP="00A93F0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</w:t>
      </w:r>
      <w:r w:rsidR="008C2FBC">
        <w:rPr>
          <w:rFonts w:ascii="Liberation Serif" w:eastAsia="Times New Roman" w:hAnsi="Liberation Serif" w:cs="Times New Roman"/>
          <w:sz w:val="28"/>
          <w:szCs w:val="28"/>
          <w:lang w:eastAsia="ru-RU"/>
        </w:rPr>
        <w:t>_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Д.И</w:t>
      </w:r>
      <w:proofErr w:type="spellEnd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Налескина</w:t>
      </w:r>
      <w:proofErr w:type="spellEnd"/>
    </w:p>
    <w:p w:rsidR="003D368D" w:rsidRDefault="003D368D" w:rsidP="00A93F0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D368D" w:rsidRPr="00A93F09" w:rsidRDefault="003D368D" w:rsidP="00A93F0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</w:t>
      </w:r>
      <w:r w:rsidR="008C2FBC">
        <w:rPr>
          <w:rFonts w:ascii="Liberation Serif" w:eastAsia="Times New Roman" w:hAnsi="Liberation Serif" w:cs="Times New Roman"/>
          <w:sz w:val="28"/>
          <w:szCs w:val="28"/>
          <w:lang w:eastAsia="ru-RU"/>
        </w:rPr>
        <w:t>_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Р.Г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 Вахрамеев</w:t>
      </w:r>
    </w:p>
    <w:p w:rsidR="00C979EE" w:rsidRPr="00A93F09" w:rsidRDefault="00C979EE" w:rsidP="00C979EE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979EE" w:rsidRPr="00A93F09" w:rsidRDefault="00C979EE" w:rsidP="00C979EE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В.С</w:t>
      </w:r>
      <w:proofErr w:type="spellEnd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. Лебедева</w:t>
      </w:r>
    </w:p>
    <w:p w:rsidR="00C979EE" w:rsidRPr="00A93F09" w:rsidRDefault="00C979EE" w:rsidP="00C979EE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979EE" w:rsidRPr="00A93F09" w:rsidRDefault="00C979EE" w:rsidP="00C979E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264E4" w:rsidRPr="00A93F09" w:rsidRDefault="003264E4" w:rsidP="00C979EE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264E4" w:rsidRPr="00A93F09" w:rsidSect="00EB5A0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9AEE3766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D4"/>
    <w:rsid w:val="00051359"/>
    <w:rsid w:val="000E730A"/>
    <w:rsid w:val="001C0E5B"/>
    <w:rsid w:val="001F2518"/>
    <w:rsid w:val="00203A17"/>
    <w:rsid w:val="002925D1"/>
    <w:rsid w:val="003264E4"/>
    <w:rsid w:val="003D27AE"/>
    <w:rsid w:val="003D368D"/>
    <w:rsid w:val="003F3746"/>
    <w:rsid w:val="0041296F"/>
    <w:rsid w:val="00430E65"/>
    <w:rsid w:val="004E0CDA"/>
    <w:rsid w:val="00540BD4"/>
    <w:rsid w:val="00550E6F"/>
    <w:rsid w:val="00570775"/>
    <w:rsid w:val="005E5304"/>
    <w:rsid w:val="006521FD"/>
    <w:rsid w:val="007134B6"/>
    <w:rsid w:val="007143C8"/>
    <w:rsid w:val="007B3A18"/>
    <w:rsid w:val="008328AD"/>
    <w:rsid w:val="008C2FBC"/>
    <w:rsid w:val="008C75E2"/>
    <w:rsid w:val="008E4C0F"/>
    <w:rsid w:val="0091102B"/>
    <w:rsid w:val="00985A55"/>
    <w:rsid w:val="009B33C9"/>
    <w:rsid w:val="00A24190"/>
    <w:rsid w:val="00A56E37"/>
    <w:rsid w:val="00A65759"/>
    <w:rsid w:val="00A93F09"/>
    <w:rsid w:val="00B012BD"/>
    <w:rsid w:val="00BB44B9"/>
    <w:rsid w:val="00BD6D0D"/>
    <w:rsid w:val="00C05A01"/>
    <w:rsid w:val="00C54638"/>
    <w:rsid w:val="00C777D3"/>
    <w:rsid w:val="00C858BF"/>
    <w:rsid w:val="00C979EE"/>
    <w:rsid w:val="00CC6B7C"/>
    <w:rsid w:val="00D26F70"/>
    <w:rsid w:val="00D56FF1"/>
    <w:rsid w:val="00E4138C"/>
    <w:rsid w:val="00E61CB2"/>
    <w:rsid w:val="00E879AB"/>
    <w:rsid w:val="00EB5A0C"/>
    <w:rsid w:val="00F14898"/>
    <w:rsid w:val="00F579B9"/>
    <w:rsid w:val="00F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3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iso96.ru" TargetMode="External"/><Relationship Id="rId12" Type="http://schemas.openxmlformats.org/officeDocument/2006/relationships/hyperlink" Target="http://fiso9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Kaspi</cp:lastModifiedBy>
  <cp:revision>34</cp:revision>
  <cp:lastPrinted>2019-08-28T04:23:00Z</cp:lastPrinted>
  <dcterms:created xsi:type="dcterms:W3CDTF">2018-03-21T09:37:00Z</dcterms:created>
  <dcterms:modified xsi:type="dcterms:W3CDTF">2019-08-28T04:24:00Z</dcterms:modified>
</cp:coreProperties>
</file>