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F27BC3"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21</w:t>
      </w:r>
      <w:r w:rsidR="00DC0A1A"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F27BC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133D5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27BC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F27BC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2 декабря</w:t>
      </w:r>
      <w:r w:rsidR="00F27B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</w:t>
      </w:r>
      <w:r w:rsidR="00A66325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201</w:t>
      </w:r>
      <w:r w:rsidR="00A66325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F27BC3" w:rsidRPr="00DC0A1A" w:rsidRDefault="00097E5D" w:rsidP="00F27B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DC0A1A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F27BC3" w:rsidRPr="00DC0A1A">
        <w:rPr>
          <w:rFonts w:ascii="Liberation Serif" w:hAnsi="Liberation Serif" w:cs="Times New Roman"/>
          <w:sz w:val="26"/>
          <w:szCs w:val="26"/>
        </w:rPr>
        <w:t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9 (девяти) мест размещения рекламных конструкций, а именно</w:t>
      </w:r>
      <w:r w:rsidR="00F27BC3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09"/>
        <w:gridCol w:w="1418"/>
        <w:gridCol w:w="567"/>
        <w:gridCol w:w="1134"/>
        <w:gridCol w:w="709"/>
        <w:gridCol w:w="567"/>
        <w:gridCol w:w="1842"/>
      </w:tblGrid>
      <w:tr w:rsidR="00F27BC3" w:rsidRPr="007008CA" w:rsidTr="009E359B">
        <w:trPr>
          <w:cantSplit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ind w:right="485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0107161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пр-т Космонавтов, 85 (через дорогу)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0307424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Объездная дорога, </w:t>
            </w:r>
            <w:proofErr w:type="spellStart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226м</w:t>
            </w:r>
            <w:proofErr w:type="spellEnd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от Чусовского тракта в сторону ул. Светлореченская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01044C">
        <w:trPr>
          <w:cantSplit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0307446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ул. Зоологическая, </w:t>
            </w:r>
            <w:proofErr w:type="spellStart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7б</w:t>
            </w:r>
            <w:proofErr w:type="spellEnd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(через дорогу)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0407371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Академика Бардина 27 (напротив через дорогу)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0507111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Щербакова, </w:t>
            </w:r>
            <w:proofErr w:type="spellStart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0507376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Военная, 19 (со стороны ул. </w:t>
            </w:r>
            <w:proofErr w:type="spellStart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Патриса</w:t>
            </w:r>
            <w:proofErr w:type="spellEnd"/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Лумумбы)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0507435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Селькоровская, 62 (через дорогу)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0607411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переулок Базовый (перед съездом на улиц</w:t>
            </w: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 </w:t>
            </w: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Луганская)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  <w:tr w:rsidR="00F27BC3" w:rsidRPr="007008CA" w:rsidTr="009E359B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0707438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line="256" w:lineRule="auto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Блюхера,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BC3" w:rsidRPr="007008CA" w:rsidRDefault="00F27BC3" w:rsidP="009E35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92 862</w:t>
            </w:r>
          </w:p>
        </w:tc>
      </w:tr>
    </w:tbl>
    <w:p w:rsidR="00097E5D" w:rsidRPr="00DC0A1A" w:rsidRDefault="00097E5D" w:rsidP="00F27BC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DC0A1A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01044C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01044C" w:rsidRPr="00DC0A1A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1873                               </w:t>
      </w:r>
      <w:proofErr w:type="gramStart"/>
      <w:r w:rsidR="0001044C" w:rsidRPr="00DC0A1A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01044C" w:rsidRPr="00DC0A1A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01044C" w:rsidRPr="00DC0A1A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01044C" w:rsidRPr="00DC0A1A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01044C" w:rsidRPr="00DC0A1A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01044C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BE6E64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DC0A1A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</w:t>
      </w:r>
      <w:r w:rsidR="0001044C" w:rsidRPr="00DC0A1A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13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781032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B22E6B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61F2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DC0A1A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DC0A1A" w:rsidRDefault="00097E5D" w:rsidP="006709F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DC0A1A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DC0A1A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9272BE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6709F9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835 758 (Восемьсот тридцать пять тысяч семьсот пятьдесят восемь) рублей</w:t>
      </w:r>
      <w:r w:rsidR="0060017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709F9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00 копеек.</w:t>
      </w:r>
    </w:p>
    <w:p w:rsidR="006709F9" w:rsidRPr="00DC0A1A" w:rsidRDefault="00097E5D" w:rsidP="006709F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6709F9" w:rsidRPr="00DC0A1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417 879 (Четыреста семнадцать тысяч восемьсот семьдесят девять) рублей 00 копеек.</w:t>
      </w:r>
    </w:p>
    <w:p w:rsidR="00097E5D" w:rsidRPr="00DC0A1A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6709F9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="00A61F2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октября</w:t>
      </w:r>
      <w:r w:rsidR="000F6F7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6709F9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="000F6F7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61F23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="000F6F7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DC0A1A" w:rsidRPr="00DC0A1A" w:rsidRDefault="00DC0A1A" w:rsidP="00DC0A1A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C0A1A" w:rsidRPr="00DC0A1A" w:rsidRDefault="00DC0A1A" w:rsidP="00DC0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C0A1A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заместитель председателя комиссии;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F5D4E" w:rsidRPr="00DC0A1A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</w:t>
      </w:r>
      <w:r w:rsidR="0060017E">
        <w:rPr>
          <w:rFonts w:ascii="Liberation Serif" w:hAnsi="Liberation Serif" w:cs="Times New Roman"/>
          <w:color w:val="000000"/>
          <w:sz w:val="26"/>
          <w:szCs w:val="26"/>
        </w:rPr>
        <w:t xml:space="preserve">лавный специалист отдела торгов </w:t>
      </w:r>
      <w:r w:rsidRPr="00DC0A1A">
        <w:rPr>
          <w:rFonts w:ascii="Liberation Serif" w:hAnsi="Liberation Serif" w:cs="Times New Roman"/>
          <w:color w:val="000000"/>
          <w:sz w:val="26"/>
          <w:szCs w:val="26"/>
        </w:rPr>
        <w:t>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DC0A1A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DC0A1A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DC0A1A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DC0A1A" w:rsidRDefault="00AA1B77" w:rsidP="00BE6E6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9"/>
        <w:gridCol w:w="1716"/>
        <w:gridCol w:w="4628"/>
        <w:gridCol w:w="2036"/>
      </w:tblGrid>
      <w:tr w:rsidR="008E3EAD" w:rsidRPr="009575E3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CE148E" w:rsidP="006001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8874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667408024608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Скоринов Михаил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18.11.2019 13:23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CE148E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7703225956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proofErr w:type="spellStart"/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>АПР</w:t>
            </w:r>
            <w:proofErr w:type="spellEnd"/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>-Сити/</w:t>
            </w:r>
            <w:proofErr w:type="spellStart"/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>ТВД</w:t>
            </w:r>
            <w:proofErr w:type="spellEnd"/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20.11.2019 13:10</w:t>
            </w:r>
          </w:p>
        </w:tc>
      </w:tr>
      <w:tr w:rsidR="00CE148E" w:rsidRPr="00E25286" w:rsidTr="0060017E">
        <w:trPr>
          <w:trHeight w:val="523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CE148E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6658115989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714CD" w:rsidRPr="005714CD">
              <w:rPr>
                <w:rFonts w:ascii="Liberation Serif" w:hAnsi="Liberation Serif"/>
                <w:sz w:val="26"/>
                <w:szCs w:val="26"/>
              </w:rPr>
              <w:t>«Хэт-Трик»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22.11.2019 11:48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CE148E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8871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667112401752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Трубицын Станислав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23.11.2019 10:33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6323040700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92477B">
              <w:rPr>
                <w:rFonts w:ascii="Liberation Serif" w:hAnsi="Liberation Serif"/>
                <w:sz w:val="26"/>
                <w:szCs w:val="26"/>
              </w:rPr>
              <w:t>«Ректол»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26.11.2019 11:22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7603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667102948377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E25286">
              <w:rPr>
                <w:rFonts w:ascii="Liberation Serif" w:hAnsi="Liberation Serif" w:cs="Times New Roman"/>
                <w:sz w:val="26"/>
                <w:szCs w:val="26"/>
              </w:rPr>
              <w:t>ндивидуальный предприниматель</w:t>
            </w: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 Ершов Роман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26.11.2019 12:24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6670458140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="00CE148E"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714CD" w:rsidRPr="0092477B">
              <w:rPr>
                <w:rFonts w:ascii="Liberation Serif" w:hAnsi="Liberation Serif" w:cs="Times New Roman"/>
                <w:sz w:val="26"/>
                <w:szCs w:val="26"/>
              </w:rPr>
              <w:t>Рекламная Группа «Арифметика»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27.11.2019 15:00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7714564333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 «Гэллэри 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27.11.2019 16:47</w:t>
            </w:r>
          </w:p>
        </w:tc>
      </w:tr>
      <w:tr w:rsidR="00CE148E" w:rsidRPr="00E25286" w:rsidTr="0060017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8281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E25286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27.11.2019 17:05</w:t>
            </w:r>
          </w:p>
        </w:tc>
      </w:tr>
      <w:tr w:rsidR="00CE148E" w:rsidRPr="00E25286" w:rsidTr="0060017E">
        <w:trPr>
          <w:trHeight w:val="511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E" w:rsidRPr="00E25286" w:rsidRDefault="00E25286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E25286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Проспект Медиа</w:t>
            </w:r>
            <w:r w:rsidR="00E25286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48E" w:rsidRPr="00E25286" w:rsidRDefault="00CE148E" w:rsidP="0060017E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27.11.2019 17:05</w:t>
            </w:r>
          </w:p>
        </w:tc>
      </w:tr>
    </w:tbl>
    <w:p w:rsidR="0014517D" w:rsidRPr="00DC0A1A" w:rsidRDefault="00AA1B77" w:rsidP="00E252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E25286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60017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0017E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113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60017E">
        <w:rPr>
          <w:rFonts w:ascii="Liberation Serif" w:hAnsi="Liberation Serif" w:cs="Times New Roman"/>
          <w:sz w:val="26"/>
          <w:szCs w:val="26"/>
        </w:rPr>
        <w:t>29</w:t>
      </w:r>
      <w:r w:rsidR="001E3122" w:rsidRPr="00DC0A1A">
        <w:rPr>
          <w:rFonts w:ascii="Liberation Serif" w:hAnsi="Liberation Serif" w:cs="Times New Roman"/>
          <w:sz w:val="26"/>
          <w:szCs w:val="26"/>
        </w:rPr>
        <w:t xml:space="preserve"> октября</w:t>
      </w:r>
      <w:r w:rsidR="008F66D7" w:rsidRPr="00DC0A1A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DC0A1A">
        <w:rPr>
          <w:rFonts w:ascii="Liberation Serif" w:hAnsi="Liberation Serif" w:cs="Times New Roman"/>
          <w:sz w:val="26"/>
          <w:szCs w:val="26"/>
        </w:rPr>
        <w:t>9</w:t>
      </w:r>
      <w:r w:rsidR="008F66D7"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DC0A1A" w:rsidRDefault="00AA1B77" w:rsidP="00E252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E25286" w:rsidTr="009575E3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E25286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60017E" w:rsidRPr="00E25286" w:rsidTr="00EC1003">
        <w:trPr>
          <w:trHeight w:val="803"/>
          <w:tblCellSpacing w:w="15" w:type="dxa"/>
        </w:trPr>
        <w:tc>
          <w:tcPr>
            <w:tcW w:w="608" w:type="dxa"/>
            <w:vAlign w:val="center"/>
          </w:tcPr>
          <w:p w:rsidR="0060017E" w:rsidRPr="00E25286" w:rsidRDefault="0060017E" w:rsidP="0060017E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17E" w:rsidRPr="00EC1003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C1003">
              <w:rPr>
                <w:rFonts w:ascii="Liberation Serif" w:eastAsia="Times New Roman" w:hAnsi="Liberation Serif"/>
                <w:sz w:val="24"/>
                <w:szCs w:val="24"/>
              </w:rPr>
              <w:t>8874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17E" w:rsidRPr="0060017E" w:rsidRDefault="00EC1003" w:rsidP="0060017E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Скоринов Михаил Анатольевич</w:t>
            </w:r>
          </w:p>
        </w:tc>
        <w:tc>
          <w:tcPr>
            <w:tcW w:w="1323" w:type="dxa"/>
            <w:vAlign w:val="center"/>
          </w:tcPr>
          <w:p w:rsidR="0060017E" w:rsidRPr="00E25286" w:rsidRDefault="0060017E" w:rsidP="006001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60017E" w:rsidRPr="00E25286" w:rsidRDefault="0060017E" w:rsidP="006001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1A3C1E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9108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proofErr w:type="spellStart"/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АПР</w:t>
            </w:r>
            <w:proofErr w:type="spellEnd"/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-Сити/</w:t>
            </w:r>
            <w:proofErr w:type="spellStart"/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ТВД</w:t>
            </w:r>
            <w:proofErr w:type="spellEnd"/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1A3C1E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6904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714CD">
              <w:rPr>
                <w:rFonts w:ascii="Liberation Serif" w:hAnsi="Liberation Serif"/>
                <w:sz w:val="26"/>
                <w:szCs w:val="26"/>
              </w:rPr>
              <w:t>«Хэт-Трик»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1A3C1E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8871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Индивидуальный предприниматель Трубицын Станислав Анатольевич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0A7A6B" w:rsidRDefault="00EC1003" w:rsidP="00EC1003">
            <w:pPr>
              <w:jc w:val="center"/>
            </w:pPr>
            <w:r w:rsidRPr="000A7A6B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7816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92477B">
              <w:rPr>
                <w:rFonts w:ascii="Liberation Serif" w:hAnsi="Liberation Serif"/>
                <w:sz w:val="26"/>
                <w:szCs w:val="26"/>
              </w:rPr>
              <w:t>«Ректол»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0A7A6B" w:rsidRDefault="00EC1003" w:rsidP="00EC1003">
            <w:pPr>
              <w:jc w:val="center"/>
            </w:pPr>
            <w:r w:rsidRPr="000A7A6B"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7603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Pr="00E25286">
              <w:rPr>
                <w:rFonts w:ascii="Liberation Serif" w:hAnsi="Liberation Serif" w:cs="Times New Roman"/>
                <w:sz w:val="26"/>
                <w:szCs w:val="26"/>
              </w:rPr>
              <w:t>ндивидуальный предприниматель</w:t>
            </w: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 xml:space="preserve"> Ершов Роман Андреевич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0A7A6B" w:rsidRDefault="00EC1003" w:rsidP="00EC1003">
            <w:pPr>
              <w:jc w:val="center"/>
            </w:pPr>
            <w:r w:rsidRPr="000A7A6B"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6988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</w:t>
            </w: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Рекламная Группа «Арифметика»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0A7A6B" w:rsidRDefault="00EC1003" w:rsidP="00EC1003">
            <w:pPr>
              <w:jc w:val="center"/>
            </w:pPr>
            <w:r w:rsidRPr="000A7A6B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hAnsi="Liberation Serif" w:cs="Times New Roman"/>
                <w:sz w:val="26"/>
                <w:szCs w:val="26"/>
              </w:rPr>
              <w:t>Общество с ограниченной ответственностью «Гэллэри Сервис»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Pr="000A7A6B" w:rsidRDefault="00EC1003" w:rsidP="00EC1003">
            <w:pPr>
              <w:jc w:val="center"/>
            </w:pPr>
            <w:r w:rsidRPr="000A7A6B"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8281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2477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C1003" w:rsidRPr="00E25286" w:rsidTr="00843277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EC1003" w:rsidRDefault="00EC1003" w:rsidP="00EC1003">
            <w:pPr>
              <w:jc w:val="center"/>
            </w:pPr>
            <w:r w:rsidRPr="000A7A6B"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C1003" w:rsidRDefault="00EC1003" w:rsidP="00EC10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1003">
              <w:rPr>
                <w:rFonts w:ascii="Liberation Serif" w:hAnsi="Liberation Serif"/>
                <w:sz w:val="24"/>
                <w:szCs w:val="24"/>
              </w:rPr>
              <w:t>1459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03" w:rsidRPr="00E25286" w:rsidRDefault="00EC1003" w:rsidP="00EC1003">
            <w:pPr>
              <w:spacing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Pr="00E25286">
              <w:rPr>
                <w:rFonts w:ascii="Liberation Serif" w:eastAsia="Times New Roman" w:hAnsi="Liberation Serif"/>
                <w:sz w:val="24"/>
                <w:szCs w:val="24"/>
              </w:rPr>
              <w:t>Проспект Медиа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  <w:vAlign w:val="center"/>
          </w:tcPr>
          <w:p w:rsidR="00EC1003" w:rsidRPr="00E25286" w:rsidRDefault="00EC1003" w:rsidP="00EC10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2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C1003" w:rsidRPr="00EC1003" w:rsidRDefault="00EC1003" w:rsidP="00EC100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Савин</w:t>
      </w:r>
    </w:p>
    <w:p w:rsidR="00EC1003" w:rsidRDefault="00EC1003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DC0A1A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>____________________ Я.Ж. Соболь</w:t>
      </w: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DC0A1A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Д.И. Налескина </w:t>
      </w:r>
    </w:p>
    <w:p w:rsidR="00641D5D" w:rsidRPr="00DC0A1A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DC0A1A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Р.Г. Вахрамеев</w:t>
      </w:r>
    </w:p>
    <w:p w:rsidR="00641D5D" w:rsidRPr="00DC0A1A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DC0A1A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p w:rsidR="003264E4" w:rsidRPr="00DC0A1A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DC0A1A" w:rsidSect="00744DB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3122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B5FA6"/>
    <w:rsid w:val="005D2C5E"/>
    <w:rsid w:val="005E34FF"/>
    <w:rsid w:val="0060017E"/>
    <w:rsid w:val="006070CE"/>
    <w:rsid w:val="00641D5D"/>
    <w:rsid w:val="0064402D"/>
    <w:rsid w:val="00646432"/>
    <w:rsid w:val="006709F9"/>
    <w:rsid w:val="00671D78"/>
    <w:rsid w:val="006774BA"/>
    <w:rsid w:val="006A42CC"/>
    <w:rsid w:val="006C3A65"/>
    <w:rsid w:val="006C3BC1"/>
    <w:rsid w:val="006C590D"/>
    <w:rsid w:val="00733A58"/>
    <w:rsid w:val="00744DB3"/>
    <w:rsid w:val="00781032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272BE"/>
    <w:rsid w:val="00933C86"/>
    <w:rsid w:val="00941D67"/>
    <w:rsid w:val="00956361"/>
    <w:rsid w:val="009575E3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22E6B"/>
    <w:rsid w:val="00B527C1"/>
    <w:rsid w:val="00BA483C"/>
    <w:rsid w:val="00BC5444"/>
    <w:rsid w:val="00BE1320"/>
    <w:rsid w:val="00BE6E64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E148E"/>
    <w:rsid w:val="00CF646F"/>
    <w:rsid w:val="00D355EC"/>
    <w:rsid w:val="00D42256"/>
    <w:rsid w:val="00D45056"/>
    <w:rsid w:val="00D57E68"/>
    <w:rsid w:val="00D65FE1"/>
    <w:rsid w:val="00DC0A1A"/>
    <w:rsid w:val="00E25286"/>
    <w:rsid w:val="00E25A58"/>
    <w:rsid w:val="00E81559"/>
    <w:rsid w:val="00E90C1A"/>
    <w:rsid w:val="00E95362"/>
    <w:rsid w:val="00EA2170"/>
    <w:rsid w:val="00EA24F7"/>
    <w:rsid w:val="00EA7D30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77</cp:revision>
  <cp:lastPrinted>2019-11-18T04:49:00Z</cp:lastPrinted>
  <dcterms:created xsi:type="dcterms:W3CDTF">2018-03-21T10:07:00Z</dcterms:created>
  <dcterms:modified xsi:type="dcterms:W3CDTF">2019-11-29T09:41:00Z</dcterms:modified>
</cp:coreProperties>
</file>