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5F0B75" w:rsidP="009273C7">
      <w:r w:rsidRPr="005F0B75">
        <w:rPr>
          <w:noProof/>
          <w:lang w:eastAsia="ru-RU"/>
        </w:rPr>
        <w:drawing>
          <wp:inline distT="0" distB="0" distL="0" distR="0">
            <wp:extent cx="9251950" cy="4859815"/>
            <wp:effectExtent l="0" t="0" r="6350" b="0"/>
            <wp:docPr id="20" name="Рисунок 20" descr="C:\Users\d.solovev\Desktop\Торги нестандартные\Новая папка\монтаж\01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solovev\Desktop\Торги нестандартные\Новая папка\монтаж\011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011351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Фронтовых бригад, 27 (позиция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02A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DB02A4" w:rsidRDefault="00DB02A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5,5х1,9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07318A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7318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20FF-3EF2-498F-B636-30DEE3B6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2019-12-06T09:36:00Z</dcterms:modified>
</cp:coreProperties>
</file>